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2D39" w:rsidRPr="00FE5A45" w:rsidRDefault="00D22D39" w:rsidP="00D22D39">
      <w:pPr>
        <w:rPr>
          <w:rFonts w:ascii="Times New Roman" w:hAnsi="Times New Roman" w:cs="Times New Roman"/>
          <w:b/>
          <w:sz w:val="28"/>
          <w:szCs w:val="28"/>
        </w:rPr>
      </w:pPr>
      <w:r w:rsidRPr="00FE5A45">
        <w:rPr>
          <w:rFonts w:ascii="Times New Roman" w:hAnsi="Times New Roman" w:cs="Times New Roman"/>
          <w:b/>
          <w:sz w:val="28"/>
          <w:szCs w:val="28"/>
        </w:rPr>
        <w:t>Консультация по участию в конкурсе грантов для креативного бизнеса состоится в Самаре</w:t>
      </w:r>
    </w:p>
    <w:p w:rsidR="00D22D39" w:rsidRPr="00D22D39" w:rsidRDefault="00D22D39" w:rsidP="00D22D39">
      <w:pPr>
        <w:rPr>
          <w:rFonts w:ascii="Times New Roman" w:hAnsi="Times New Roman" w:cs="Times New Roman"/>
          <w:sz w:val="28"/>
          <w:szCs w:val="28"/>
        </w:rPr>
      </w:pPr>
      <w:r w:rsidRPr="00D22D39">
        <w:rPr>
          <w:rFonts w:ascii="Times New Roman" w:hAnsi="Times New Roman" w:cs="Times New Roman"/>
          <w:sz w:val="28"/>
          <w:szCs w:val="28"/>
        </w:rPr>
        <w:t>Она пройдет в региональном центре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 уже 8 августа, в 16 часов, </w:t>
      </w:r>
      <w:r w:rsidRPr="00D22D39">
        <w:rPr>
          <w:rFonts w:ascii="Times New Roman" w:hAnsi="Times New Roman" w:cs="Times New Roman"/>
          <w:sz w:val="28"/>
          <w:szCs w:val="28"/>
        </w:rPr>
        <w:t>и будет актуальна для предпринимателей</w:t>
      </w:r>
      <w:r w:rsidR="00FE5A45">
        <w:rPr>
          <w:rFonts w:ascii="Times New Roman" w:hAnsi="Times New Roman" w:cs="Times New Roman"/>
          <w:sz w:val="28"/>
          <w:szCs w:val="28"/>
        </w:rPr>
        <w:t xml:space="preserve"> с творческими проектами</w:t>
      </w:r>
      <w:r w:rsidRPr="00D22D39">
        <w:rPr>
          <w:rFonts w:ascii="Times New Roman" w:hAnsi="Times New Roman" w:cs="Times New Roman"/>
          <w:sz w:val="28"/>
          <w:szCs w:val="28"/>
        </w:rPr>
        <w:t xml:space="preserve">, которые планируют подавать заявку на участие в конкурсе грантов. </w:t>
      </w:r>
    </w:p>
    <w:p w:rsidR="00FE5A45" w:rsidRPr="00D22D39" w:rsidRDefault="00FE5A45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 w:rsidRPr="00D22D39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страция на консультацию открыта</w:t>
      </w:r>
      <w:r w:rsidRPr="00D22D39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22D39">
        <w:rPr>
          <w:rFonts w:ascii="Times New Roman" w:hAnsi="Times New Roman" w:cs="Times New Roman"/>
          <w:sz w:val="28"/>
          <w:szCs w:val="28"/>
        </w:rPr>
        <w:t xml:space="preserve"> (https://forms.yandex.ru/cloud/66b1ed36eb6146b253e4a5ae/)</w:t>
      </w:r>
    </w:p>
    <w:p w:rsidR="00FE5A45" w:rsidRPr="00FE5A45" w:rsidRDefault="00D22D39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 w:rsidRPr="00D22D39">
        <w:rPr>
          <w:rFonts w:ascii="Times New Roman" w:hAnsi="Times New Roman" w:cs="Times New Roman"/>
          <w:sz w:val="28"/>
          <w:szCs w:val="28"/>
        </w:rPr>
        <w:t xml:space="preserve">Напомним, что прием заявок на новую </w:t>
      </w:r>
      <w:r w:rsidR="00FE5A45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Pr="00D22D39">
        <w:rPr>
          <w:rFonts w:ascii="Times New Roman" w:hAnsi="Times New Roman" w:cs="Times New Roman"/>
          <w:sz w:val="28"/>
          <w:szCs w:val="28"/>
        </w:rPr>
        <w:t>меру поддер</w:t>
      </w:r>
      <w:r>
        <w:rPr>
          <w:rFonts w:ascii="Times New Roman" w:hAnsi="Times New Roman" w:cs="Times New Roman"/>
          <w:sz w:val="28"/>
          <w:szCs w:val="28"/>
        </w:rPr>
        <w:t>жки начнется уже во второй половине</w:t>
      </w:r>
      <w:r w:rsidRPr="00D22D39">
        <w:rPr>
          <w:rFonts w:ascii="Times New Roman" w:hAnsi="Times New Roman" w:cs="Times New Roman"/>
          <w:sz w:val="28"/>
          <w:szCs w:val="28"/>
        </w:rPr>
        <w:t xml:space="preserve"> августа. </w:t>
      </w:r>
      <w:r w:rsidR="00FE5A4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E5A45" w:rsidRPr="005E7AEB">
        <w:rPr>
          <w:rFonts w:ascii="Times New Roman" w:hAnsi="Times New Roman" w:cs="Times New Roman"/>
          <w:sz w:val="28"/>
        </w:rPr>
        <w:t>проведения конкурса</w:t>
      </w:r>
      <w:r w:rsidR="00FE5A45">
        <w:rPr>
          <w:rFonts w:ascii="Times New Roman" w:hAnsi="Times New Roman" w:cs="Times New Roman"/>
          <w:sz w:val="28"/>
        </w:rPr>
        <w:t xml:space="preserve"> </w:t>
      </w:r>
      <w:r w:rsidR="00FE5A45" w:rsidRPr="005E7AEB">
        <w:rPr>
          <w:rFonts w:ascii="Times New Roman" w:hAnsi="Times New Roman" w:cs="Times New Roman"/>
          <w:sz w:val="28"/>
        </w:rPr>
        <w:t>грантов для предпринимателей в сфере креативных индустрий</w:t>
      </w:r>
      <w:r w:rsidR="00FE5A45">
        <w:rPr>
          <w:rFonts w:ascii="Times New Roman" w:hAnsi="Times New Roman" w:cs="Times New Roman"/>
          <w:sz w:val="28"/>
        </w:rPr>
        <w:t xml:space="preserve"> утвержден Правительством Самарской области и опубликован на </w:t>
      </w:r>
      <w:hyperlink r:id="rId4" w:history="1">
        <w:r w:rsidR="00FE5A45" w:rsidRPr="00CD6860">
          <w:rPr>
            <w:rStyle w:val="a3"/>
            <w:rFonts w:ascii="Times New Roman" w:hAnsi="Times New Roman" w:cs="Times New Roman"/>
            <w:sz w:val="28"/>
          </w:rPr>
          <w:t>официальном сайте</w:t>
        </w:r>
      </w:hyperlink>
      <w:r w:rsidR="00FE5A45">
        <w:rPr>
          <w:rFonts w:ascii="Times New Roman" w:hAnsi="Times New Roman" w:cs="Times New Roman"/>
          <w:sz w:val="28"/>
        </w:rPr>
        <w:t xml:space="preserve">. </w:t>
      </w:r>
    </w:p>
    <w:p w:rsidR="00FE5A45" w:rsidRDefault="00FE5A45" w:rsidP="00FE5A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500 тысяч рублей получат победители конкурса на развитие своих проектов. Мера поддержки реализуется, благодаря нацпроекту «Малое и среднее предпринимательство». </w:t>
      </w:r>
    </w:p>
    <w:p w:rsidR="00FE5A45" w:rsidRDefault="00D22D39" w:rsidP="00D22D39">
      <w:pPr>
        <w:jc w:val="both"/>
        <w:rPr>
          <w:rFonts w:ascii="Times New Roman" w:hAnsi="Times New Roman" w:cs="Times New Roman"/>
          <w:sz w:val="28"/>
          <w:szCs w:val="28"/>
        </w:rPr>
      </w:pPr>
      <w:r w:rsidRPr="00D22D39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22D39">
        <w:rPr>
          <w:rFonts w:ascii="Times New Roman" w:hAnsi="Times New Roman" w:cs="Times New Roman"/>
          <w:sz w:val="28"/>
          <w:szCs w:val="28"/>
        </w:rPr>
        <w:t xml:space="preserve"> из основных условий предоставления гранта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D22D39">
        <w:rPr>
          <w:rFonts w:ascii="Times New Roman" w:hAnsi="Times New Roman" w:cs="Times New Roman"/>
          <w:sz w:val="28"/>
          <w:szCs w:val="28"/>
        </w:rPr>
        <w:t xml:space="preserve"> софинансирование в размере не ме</w:t>
      </w:r>
      <w:r>
        <w:rPr>
          <w:rFonts w:ascii="Times New Roman" w:hAnsi="Times New Roman" w:cs="Times New Roman"/>
          <w:sz w:val="28"/>
          <w:szCs w:val="28"/>
        </w:rPr>
        <w:t xml:space="preserve">нее 25 % со стороны получателя. </w:t>
      </w:r>
    </w:p>
    <w:p w:rsidR="00D22D39" w:rsidRDefault="00D22D39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 w:rsidRPr="00D22D39">
        <w:rPr>
          <w:rFonts w:ascii="Times New Roman" w:hAnsi="Times New Roman" w:cs="Times New Roman"/>
          <w:sz w:val="28"/>
          <w:szCs w:val="28"/>
        </w:rPr>
        <w:t>Более подробно 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D22D39">
        <w:rPr>
          <w:rFonts w:ascii="Times New Roman" w:hAnsi="Times New Roman" w:cs="Times New Roman"/>
          <w:sz w:val="28"/>
          <w:szCs w:val="28"/>
        </w:rPr>
        <w:t xml:space="preserve"> всех условиях участия в конкурсе, а также о том, как качественно подготовить заявку расскажут специалисты центра “Мой бизнес” во время консультации.</w:t>
      </w:r>
    </w:p>
    <w:p w:rsidR="00546AC6" w:rsidRDefault="00FE5A45" w:rsidP="00D22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В этом году мы впервые проведем конкурс грантов для предпринимателей в сфере креативных индустрий. Нам важно </w:t>
      </w:r>
      <w:r w:rsidR="00546AC6" w:rsidRPr="00546AC6">
        <w:rPr>
          <w:rFonts w:ascii="Times New Roman" w:hAnsi="Times New Roman" w:cs="Times New Roman"/>
          <w:i/>
          <w:sz w:val="28"/>
          <w:szCs w:val="28"/>
        </w:rPr>
        <w:t>помочь участникам на каждом этапе, в том числе, на этапе упаковки заявок. Для этого будем консультировать и сопровождать предпринимателей, чтобы как можно больше перспективных проектов заявили о себе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546AC6">
        <w:rPr>
          <w:rFonts w:ascii="Times New Roman" w:hAnsi="Times New Roman" w:cs="Times New Roman"/>
          <w:sz w:val="28"/>
          <w:szCs w:val="28"/>
        </w:rPr>
        <w:t xml:space="preserve">акцентировал </w:t>
      </w:r>
      <w:proofErr w:type="spellStart"/>
      <w:r w:rsidR="00546AC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46AC6"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и инвестиций Самарской области </w:t>
      </w:r>
      <w:r w:rsidR="00546AC6" w:rsidRPr="00546AC6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="00546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AC6" w:rsidRDefault="00546AC6" w:rsidP="00546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конкурсе смогут предприниматели с проектами в области к</w:t>
      </w:r>
      <w:r w:rsidRPr="00C70A99">
        <w:rPr>
          <w:rFonts w:ascii="Times New Roman" w:hAnsi="Times New Roman" w:cs="Times New Roman"/>
          <w:sz w:val="28"/>
          <w:szCs w:val="28"/>
        </w:rPr>
        <w:t>ультурно-зрелищн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0A99">
        <w:rPr>
          <w:rFonts w:ascii="Times New Roman" w:hAnsi="Times New Roman" w:cs="Times New Roman"/>
          <w:sz w:val="28"/>
          <w:szCs w:val="28"/>
        </w:rPr>
        <w:t xml:space="preserve"> литературно-издательск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0A99">
        <w:rPr>
          <w:rFonts w:ascii="Times New Roman" w:hAnsi="Times New Roman" w:cs="Times New Roman"/>
          <w:sz w:val="28"/>
          <w:szCs w:val="28"/>
        </w:rPr>
        <w:t xml:space="preserve"> индустри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0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моды, кино и анимационных продуктов, </w:t>
      </w:r>
      <w:r w:rsidRPr="00C70A99">
        <w:rPr>
          <w:rFonts w:ascii="Times New Roman" w:hAnsi="Times New Roman" w:cs="Times New Roman"/>
          <w:sz w:val="28"/>
          <w:szCs w:val="28"/>
        </w:rPr>
        <w:t>музыки и саунд-дизайна, изобразительных и визуальных искусств, медиа и журналистики, программного обеспечения, игр и игрушек, архитектуры и урбанистки, гастрономии, рекламы и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AC6" w:rsidRPr="004B78ED" w:rsidRDefault="00546AC6" w:rsidP="00546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 можно будет направить на аренду, ремонт, оплату коммунальных услуг для </w:t>
      </w:r>
      <w:r w:rsidRPr="00921940">
        <w:rPr>
          <w:rFonts w:ascii="Times New Roman" w:hAnsi="Times New Roman" w:cs="Times New Roman"/>
          <w:sz w:val="28"/>
          <w:szCs w:val="28"/>
        </w:rPr>
        <w:t>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под нужды проекта</w:t>
      </w:r>
      <w:r w:rsidRPr="00921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Pr="00921940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>сырья, оргтехники и мебели, выплату</w:t>
      </w:r>
      <w:r w:rsidRPr="00921940">
        <w:rPr>
          <w:rFonts w:ascii="Times New Roman" w:hAnsi="Times New Roman" w:cs="Times New Roman"/>
          <w:sz w:val="28"/>
          <w:szCs w:val="28"/>
        </w:rPr>
        <w:t xml:space="preserve"> по передаче прав на франшизу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940">
        <w:rPr>
          <w:rFonts w:ascii="Times New Roman" w:hAnsi="Times New Roman" w:cs="Times New Roman"/>
          <w:sz w:val="28"/>
          <w:szCs w:val="28"/>
        </w:rPr>
        <w:t>оформление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интеллектуальной деятельности, приобретение ПО, а также на продвижение проекта в СМИ и сети Интернет, участие в профильных выставках. </w:t>
      </w:r>
    </w:p>
    <w:p w:rsidR="00546AC6" w:rsidRPr="00D22D39" w:rsidRDefault="00546AC6" w:rsidP="00D22D39">
      <w:pPr>
        <w:rPr>
          <w:rFonts w:ascii="Times New Roman" w:hAnsi="Times New Roman" w:cs="Times New Roman"/>
          <w:sz w:val="28"/>
          <w:szCs w:val="28"/>
        </w:rPr>
      </w:pPr>
    </w:p>
    <w:p w:rsidR="00D22D39" w:rsidRDefault="00D22D39" w:rsidP="00D22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39" w:rsidRDefault="00D22D39" w:rsidP="00D22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39" w:rsidRDefault="00D22D39" w:rsidP="00D22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DBF" w:rsidRPr="00D22D39" w:rsidRDefault="00453DBF" w:rsidP="00D22D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DBF" w:rsidRPr="00D2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0A"/>
    <w:rsid w:val="00024B0A"/>
    <w:rsid w:val="00453DBF"/>
    <w:rsid w:val="00546AC6"/>
    <w:rsid w:val="00753760"/>
    <w:rsid w:val="007C6943"/>
    <w:rsid w:val="00BB7266"/>
    <w:rsid w:val="00D22D39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4EF94-3D29-D747-8258-AC19BEE4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pravo.samregion.ru/postanovleniya-pravitelstva/postanovlenie-pravitelstva-samarskoj-oblasti-ot-31-07-2024-%e2%84%96571-ob-utverzhdenii-poryadka-predostavleniya-grantov-v-forme-subsidij-iz-oblastnogo-byudzheta-yuridicheskim-liczam-za-isklyu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Трофимова</cp:lastModifiedBy>
  <cp:revision>2</cp:revision>
  <dcterms:created xsi:type="dcterms:W3CDTF">2024-08-07T11:48:00Z</dcterms:created>
  <dcterms:modified xsi:type="dcterms:W3CDTF">2024-08-07T11:48:00Z</dcterms:modified>
</cp:coreProperties>
</file>