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93" w:rsidRDefault="00412993">
      <w:pPr>
        <w:rPr>
          <w:sz w:val="28"/>
          <w:szCs w:val="28"/>
        </w:rPr>
      </w:pPr>
      <w:r w:rsidRPr="00412993">
        <w:rPr>
          <w:sz w:val="28"/>
          <w:szCs w:val="28"/>
        </w:rPr>
        <w:drawing>
          <wp:inline distT="0" distB="0" distL="0" distR="0">
            <wp:extent cx="154305" cy="154305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993">
        <w:rPr>
          <w:sz w:val="28"/>
          <w:szCs w:val="28"/>
        </w:rPr>
        <w:t>Артериальное давление зависит от возраста, пола, времени суток физической активности, стресса и других факторов. Оно зависит от работы сердца и от эластичности и тонуса кровеносных сосудов.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  <w:t>Первая цифра – максимальная – показывает, с какой силой кровь давит на стенки сосудов при максимальном сокращении сердца, вторая – минимальная – в момент покоя.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  <w:t>Величина артериального давления у взрослых не должна превышать 140/90 мм рт. ст.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drawing>
          <wp:inline distT="0" distB="0" distL="0" distR="0">
            <wp:extent cx="154305" cy="154305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993">
        <w:rPr>
          <w:sz w:val="28"/>
          <w:szCs w:val="28"/>
        </w:rPr>
        <w:t>Как показывают результаты исследований, с каждыми +10 мм рт. ст. увеличивается риск развития сердечно-сосудистых заболеваний на 30%.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drawing>
          <wp:inline distT="0" distB="0" distL="0" distR="0">
            <wp:extent cx="154305" cy="15430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993">
        <w:rPr>
          <w:sz w:val="28"/>
          <w:szCs w:val="28"/>
        </w:rPr>
        <w:t xml:space="preserve">У людей с повышенным давлением в 7 раз чаще развиваются нарушения мозгового кровообращения (инсульты), в 4 раза чаще </w:t>
      </w:r>
      <w:proofErr w:type="gramStart"/>
      <w:r w:rsidRPr="00412993">
        <w:rPr>
          <w:sz w:val="28"/>
          <w:szCs w:val="28"/>
        </w:rPr>
        <w:t>–и</w:t>
      </w:r>
      <w:proofErr w:type="gramEnd"/>
      <w:r w:rsidRPr="00412993">
        <w:rPr>
          <w:sz w:val="28"/>
          <w:szCs w:val="28"/>
        </w:rPr>
        <w:t>шемическая болезнь сердца, в 2 раза чаще поражаются сосуды ног.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drawing>
          <wp:inline distT="0" distB="0" distL="0" distR="0">
            <wp:extent cx="154305" cy="15430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993">
        <w:rPr>
          <w:sz w:val="28"/>
          <w:szCs w:val="28"/>
        </w:rPr>
        <w:t>Длительная текущая</w:t>
      </w:r>
      <w:r w:rsidRPr="00412993">
        <w:rPr>
          <w:sz w:val="28"/>
          <w:szCs w:val="28"/>
        </w:rPr>
        <w:br/>
        <w:t>или тяжелая (160/100 мм рт. ст. и выше) артериальная гипертензия при отсутствии лечения на 50% повышает риск внезапной</w:t>
      </w:r>
      <w:r w:rsidRPr="00412993">
        <w:rPr>
          <w:sz w:val="28"/>
          <w:szCs w:val="28"/>
        </w:rPr>
        <w:br/>
        <w:t>смерти.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drawing>
          <wp:inline distT="0" distB="0" distL="0" distR="0">
            <wp:extent cx="154305" cy="154305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993">
        <w:rPr>
          <w:sz w:val="28"/>
          <w:szCs w:val="28"/>
        </w:rPr>
        <w:t xml:space="preserve">На этой неделе подробнее расскажем о профилактике повышения артериального давления, и почему простой контроль артериального давления позволит избежать развития серьезных заболеваний </w:t>
      </w:r>
      <w:proofErr w:type="gramStart"/>
      <w:r w:rsidRPr="00412993">
        <w:rPr>
          <w:sz w:val="28"/>
          <w:szCs w:val="28"/>
        </w:rPr>
        <w:t>сердечно-сосудистой</w:t>
      </w:r>
      <w:proofErr w:type="gramEnd"/>
      <w:r w:rsidRPr="00412993">
        <w:rPr>
          <w:sz w:val="28"/>
          <w:szCs w:val="28"/>
        </w:rPr>
        <w:t xml:space="preserve"> системы.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  <w:t xml:space="preserve">Читайте материалы на нашей странице и в официальном канале ведомства в </w:t>
      </w:r>
      <w:proofErr w:type="spellStart"/>
      <w:r w:rsidRPr="00412993">
        <w:rPr>
          <w:sz w:val="28"/>
          <w:szCs w:val="28"/>
        </w:rPr>
        <w:t>Telegram</w:t>
      </w:r>
      <w:proofErr w:type="spellEnd"/>
      <w:r w:rsidRPr="00412993">
        <w:rPr>
          <w:sz w:val="28"/>
          <w:szCs w:val="28"/>
        </w:rPr>
        <w:t>: </w:t>
      </w:r>
      <w:hyperlink r:id="rId7" w:tgtFrame="_blank" w:history="1">
        <w:r w:rsidRPr="00412993">
          <w:rPr>
            <w:rStyle w:val="a3"/>
            <w:sz w:val="28"/>
            <w:szCs w:val="28"/>
          </w:rPr>
          <w:t>https://t.me/minzdrav63region</w:t>
        </w:r>
      </w:hyperlink>
      <w:r w:rsidRPr="00412993">
        <w:rPr>
          <w:sz w:val="28"/>
          <w:szCs w:val="28"/>
        </w:rPr>
        <w:t>.</w:t>
      </w:r>
      <w:r w:rsidRPr="00412993">
        <w:rPr>
          <w:sz w:val="28"/>
          <w:szCs w:val="28"/>
        </w:rPr>
        <w:br/>
      </w:r>
      <w:r w:rsidRPr="00412993">
        <w:rPr>
          <w:sz w:val="28"/>
          <w:szCs w:val="28"/>
        </w:rPr>
        <w:br/>
      </w:r>
      <w:hyperlink r:id="rId8" w:history="1">
        <w:r w:rsidRPr="00412993">
          <w:rPr>
            <w:rStyle w:val="a3"/>
            <w:sz w:val="28"/>
            <w:szCs w:val="28"/>
          </w:rPr>
          <w:t>#</w:t>
        </w:r>
        <w:proofErr w:type="spellStart"/>
        <w:r w:rsidRPr="00412993">
          <w:rPr>
            <w:rStyle w:val="a3"/>
            <w:sz w:val="28"/>
            <w:szCs w:val="28"/>
          </w:rPr>
          <w:t>культурапрофилактики</w:t>
        </w:r>
        <w:proofErr w:type="spellEnd"/>
      </w:hyperlink>
      <w:r w:rsidRPr="00412993">
        <w:rPr>
          <w:sz w:val="28"/>
          <w:szCs w:val="28"/>
        </w:rPr>
        <w:br/>
      </w:r>
      <w:hyperlink r:id="rId9" w:history="1">
        <w:r w:rsidRPr="00412993">
          <w:rPr>
            <w:rStyle w:val="a3"/>
            <w:sz w:val="28"/>
            <w:szCs w:val="28"/>
          </w:rPr>
          <w:t>#</w:t>
        </w:r>
        <w:proofErr w:type="spellStart"/>
        <w:r w:rsidRPr="00412993">
          <w:rPr>
            <w:rStyle w:val="a3"/>
            <w:sz w:val="28"/>
            <w:szCs w:val="28"/>
          </w:rPr>
          <w:t>СамарскаяОбласть</w:t>
        </w:r>
        <w:proofErr w:type="spellEnd"/>
      </w:hyperlink>
    </w:p>
    <w:p w:rsidR="004F241F" w:rsidRPr="00412993" w:rsidRDefault="00412993" w:rsidP="0041299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0CC8B9" wp14:editId="0A81D20A">
            <wp:extent cx="5940425" cy="5940425"/>
            <wp:effectExtent l="0" t="0" r="3175" b="3175"/>
            <wp:docPr id="6" name="Рисунок 6" descr="https://sun9-61.userapi.com/impg/-lgXOEqdPpyqPLgZ5ZD1JMEpTClPX4K_ZdTEGA/NMPOjg2SxGo.jpg?size=1280x1280&amp;quality=95&amp;sign=76891cf8716bb5b6901105a67b0364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1.userapi.com/impg/-lgXOEqdPpyqPLgZ5ZD1JMEpTClPX4K_ZdTEGA/NMPOjg2SxGo.jpg?size=1280x1280&amp;quality=95&amp;sign=76891cf8716bb5b6901105a67b0364e4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41F" w:rsidRPr="0041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B"/>
    <w:rsid w:val="0003563B"/>
    <w:rsid w:val="00412993"/>
    <w:rsid w:val="004F241F"/>
    <w:rsid w:val="005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58724912_31281&amp;cc_key=&amp;track_code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0%D0%BC%D0%B0%D1%80%D1%81%D0%BA%D0%B0%D1%8F%D0%9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2024-06-07T06:20:00Z</dcterms:created>
  <dcterms:modified xsi:type="dcterms:W3CDTF">2024-06-07T06:20:00Z</dcterms:modified>
</cp:coreProperties>
</file>