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shd w:val="clear" w:color="ffffff" w:fill="ffffff"/>
        <w:rPr>
          <w:b/>
          <w:bCs/>
          <w:color w:val="ff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bCs/>
          <w:color w:val="ff0000"/>
          <w:sz w:val="23"/>
        </w:rPr>
        <w:t xml:space="preserve">Точки опоры, рост и господдержка: в Самарской области дали старт</w:t>
      </w:r>
      <w:r>
        <w:rPr>
          <w:b/>
          <w:bCs/>
          <w:color w:val="ff0000"/>
        </w:rPr>
      </w:r>
    </w:p>
    <w:p>
      <w:pPr>
        <w:ind w:left="0" w:right="0" w:firstLine="0"/>
        <w:jc w:val="center"/>
        <w:spacing w:before="0" w:after="0"/>
        <w:shd w:val="clear" w:color="ffffff" w:fill="ffffff"/>
        <w:rPr>
          <w:b/>
          <w:bCs/>
          <w:color w:val="ff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bCs/>
          <w:color w:val="ff0000"/>
          <w:sz w:val="23"/>
        </w:rPr>
        <w:t xml:space="preserve">форуму «Мой бизнес 63»</w:t>
      </w:r>
      <w:r>
        <w:rPr>
          <w:b/>
          <w:bCs/>
          <w:color w:val="ff0000"/>
        </w:rPr>
      </w:r>
    </w:p>
    <w:p>
      <w:pPr>
        <w:ind w:left="0" w:right="0" w:firstLine="0"/>
        <w:spacing w:before="0" w:after="0"/>
        <w:shd w:val="clear" w:color="ffffff" w:fill="ffffff"/>
        <w:rPr>
          <w:rFonts w:ascii="Arial" w:hAnsi="Arial" w:eastAsia="Arial" w:cs="Arial"/>
          <w:sz w:val="23"/>
          <w:szCs w:val="23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  <w:highlight w:val="none"/>
        </w:rPr>
      </w:r>
      <w:r>
        <w:rPr>
          <w:rFonts w:ascii="Arial" w:hAnsi="Arial" w:eastAsia="Arial" w:cs="Arial"/>
          <w:color w:val="1a1a1a"/>
          <w:sz w:val="23"/>
          <w:highlight w:val="none"/>
        </w:rPr>
      </w:r>
    </w:p>
    <w:p>
      <w:pPr>
        <w:ind w:left="0" w:right="0" w:firstLine="0"/>
        <w:spacing w:before="0" w:after="0"/>
        <w:shd w:val="clear" w:color="ffffff" w:fill="ffffff"/>
        <w:rPr>
          <w:rFonts w:ascii="Arial" w:hAnsi="Arial" w:eastAsia="Arial" w:cs="Arial"/>
          <w:color w:val="1a1a1a"/>
          <w:sz w:val="23"/>
          <w:szCs w:val="23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В четверг, 7 декабря в Самарской области открыл свою работу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предпринимательский форум «Мой бизнес 63 Точки опоры». Центральной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темой форума этого года стал рост бизнеса с использованием всех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имеющихся ресурсов. «Малый бизнес, который имеет гибкие возможности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перестройки, переориентирования, может и должен стать драйвером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развития нашей экономики», — отмечал ранее Губернатор Дмитрий Азаров.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Событие, организованное благодаря нацпроекту «Малое и среднее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предпринимательство», продлится до 11 декабря. Для участников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подготовлена насыщенная программа с участием признанных экспертов в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бизнесе, продвижении, продажах и рекламе, производительности труда и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других сферах.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Центральным событием первого дня форума стала панельная дискуссия с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предпринимателями и представителями органов исполнительной власти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«Точки опоры бизнеса». Участникам рассказали о мерах поддержки, которые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действуют для начинающих и действующих предпринимателей, инвесторов в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сфере туризма, технологического бизнеса и IT-компаний. Особый акцент был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сделан на финансовых инструментах, вопросах подбора кадров, применении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цифровых технологий в разных сферах деятельности.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Министр экономического развития и инвестиций Самарской области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Дмитрий Богданов рассказал об основных показателях развития сектора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малого и среднего бизнеса. По ним Самарская область входит в десятку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лучших регионов России.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По итогам 11 месяцев 2023 года в Самарской области насчитывается 128 925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субъектов МСП. Численность занятых в малом и среднем бизнесе за год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увеличилась на 7% и сегодня составляет 690 тысяч человек. Увеличивается и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денежный оборот предпринимателей: уже на середину 2023 года он составил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473,2 млрд рублей и увеличился на 9,7 % к аналогичному периоду 2022 года.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«В эпоху изменений развивать выгодно все. С уходом многих иностранных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компаний с традиционно занятых ими рынков ниши оказались свободными и,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надо отдать должное, наш бизнес в эти ниши активно входит. Это и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производство продуктов питания, и фармацевтика, и производство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автомобилей и комплектующих, это беспилотные авиационные системы. И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традиционно мы проводим такие форумы, посвященные малому и среднему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предпринимательству, на которых рассказываем о новых возможностях для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бизнеса, новых нишах и инструментах поддержки», - акцентировал министр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экономического развития и инвестиций Самарской области Дмитрий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Богданов.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Министр туризма Самарской области Артур Абдрашитов представил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участникам форума меры поддержки туристических проектов: гранты,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субсидии, льготное кредитование и др. «В последнее время мы видим, как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предприниматели, которые возможно никогда не планировали связать свою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жизнь с отраслью туризма, все чаще заходят в нее и открывают для себя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новые направления бизнеса», - подчеркнул министр.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Большое внимание эксперты уделили цифровым инструментам и сервисам,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которые сегодня помогают бизнесу в развитии и сокращают путь получения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многих услуг и мер господдержки. Среди таких ресурсов – Цифровая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платформа МСП РФ, созданная Корпорацией МСП и Минэкономразвития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России.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«Авторизовавшись на этом ресурсе, предприниматели могут получить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доступ ко всем мерам господдержки, как региональным, так и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федеральным. Платформа, используя механизм проактивного подбора, сама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предлагает меры, которые могут быть полезны для конкретного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предприятия», - рассказал о возможностях сервиса заместитель руководителя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дирекции международной деятельности Корпорации МСП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Максим </w:t>
      </w:r>
      <w:r/>
      <w:r>
        <w:rPr>
          <w:rFonts w:ascii="Arial" w:hAnsi="Arial" w:eastAsia="Arial" w:cs="Arial"/>
          <w:color w:val="1a1a1a"/>
          <w:sz w:val="23"/>
        </w:rPr>
        <w:t xml:space="preserve">Астапенков.</w:t>
      </w:r>
      <w:r/>
      <w:r>
        <w:rPr>
          <w:rFonts w:ascii="Arial" w:hAnsi="Arial" w:eastAsia="Arial" w:cs="Arial"/>
          <w:sz w:val="23"/>
        </w:rPr>
      </w:r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В первый день участники форума вместе с федеральными экспертами также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обсудили глобальные тренды в бизнесе, маркетинг будущего, эффективные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цифровые инструменты.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«Очень рад, что нашу компанию пригласили на этот форум. В программе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заявлено много полезных мероприятий, интересных спикеров, встретил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много знакомых предпринимателей, с которыми приятно пообщаться,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обсудить проблематику бизнеса, с чем каждый из нас сталкивается в своей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работе, обменяться опытом и решениями», - отметил Дмитрий Винтер,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директор по персоналу ГК «Росби» (г.Отрадный).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«Такое масштабное событие, которое собирает и представителей бизнеса,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и крупных федеральных экспертов, которые вдохновляют, помогают и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мотивируют вести свой бизнес – это очень круто! Это возможность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познакомиться лично с теми, на кого ты подписан в социальных сетях, о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ком читаешь в прессе, чтобы перенять их опыт», - подчеркнула Нина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Ванина, основатель коммуникационного агентства «Канва».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Все желающие также смогли услышать реальные истории самарского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бизнеса от известных предпринимателей региона. Они поделились не только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идеями создания своих предприятий, но и сложностях, вдохновении, запуске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новых продуктов и работе с клиентами.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До 11 декабря можно присоединиться к участникам форума. Ознакомиться с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программой и подать заявку на участие можно по ссылке: forum.mybiz63.ru.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Организатором события выступает областное минэкономразвития.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Генеральным </w:t>
      </w:r>
      <w:r/>
      <w:r>
        <w:rPr>
          <w:rFonts w:ascii="Arial" w:hAnsi="Arial" w:eastAsia="Arial" w:cs="Arial"/>
          <w:color w:val="1a1a1a"/>
          <w:sz w:val="23"/>
        </w:rPr>
        <w:t xml:space="preserve">информационным </w:t>
      </w:r>
      <w:r/>
      <w:r>
        <w:rPr>
          <w:rFonts w:ascii="Arial" w:hAnsi="Arial" w:eastAsia="Arial" w:cs="Arial"/>
          <w:sz w:val="23"/>
        </w:rPr>
      </w:r>
      <w:r>
        <w:rPr>
          <w:rFonts w:ascii="Arial" w:hAnsi="Arial" w:eastAsia="Arial" w:cs="Arial"/>
          <w:color w:val="1a1a1a"/>
          <w:sz w:val="23"/>
        </w:rPr>
        <w:t xml:space="preserve">партнером </w:t>
      </w:r>
      <w:r/>
      <w:r>
        <w:rPr>
          <w:rFonts w:ascii="Arial" w:hAnsi="Arial" w:eastAsia="Arial" w:cs="Arial"/>
          <w:sz w:val="23"/>
        </w:rPr>
      </w:r>
      <w:r>
        <w:rPr>
          <w:rFonts w:ascii="Arial" w:hAnsi="Arial" w:eastAsia="Arial" w:cs="Arial"/>
          <w:color w:val="1a1a1a"/>
          <w:sz w:val="23"/>
        </w:rPr>
        <w:t xml:space="preserve">форума </w:t>
      </w:r>
      <w:r/>
      <w:r>
        <w:rPr>
          <w:rFonts w:ascii="Arial" w:hAnsi="Arial" w:eastAsia="Arial" w:cs="Arial"/>
          <w:sz w:val="23"/>
        </w:rPr>
      </w:r>
      <w:r>
        <w:rPr>
          <w:rFonts w:ascii="Arial" w:hAnsi="Arial" w:eastAsia="Arial" w:cs="Arial"/>
          <w:color w:val="1a1a1a"/>
          <w:sz w:val="23"/>
        </w:rPr>
        <w:t xml:space="preserve">является</w:t>
      </w:r>
      <w:r/>
      <w:r>
        <w:rPr>
          <w:rFonts w:ascii="Arial" w:hAnsi="Arial" w:eastAsia="Arial" w:cs="Arial"/>
          <w:sz w:val="23"/>
        </w:rPr>
      </w:r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</w:rPr>
        <w:t xml:space="preserve">мультимедийный холдинг "Самарское областное вещательное агентство".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 Spacing"/>
    <w:basedOn w:val="599"/>
    <w:uiPriority w:val="1"/>
    <w:qFormat/>
    <w:pPr>
      <w:spacing w:after="0" w:line="240" w:lineRule="auto"/>
    </w:pPr>
  </w:style>
  <w:style w:type="paragraph" w:styleId="603">
    <w:name w:val="List Paragraph"/>
    <w:basedOn w:val="599"/>
    <w:uiPriority w:val="34"/>
    <w:qFormat/>
    <w:pPr>
      <w:contextualSpacing/>
      <w:ind w:left="720"/>
    </w:pPr>
  </w:style>
  <w:style w:type="character" w:styleId="608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2023-12-13T10:08:50Z</dcterms:modified>
</cp:coreProperties>
</file>