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5F" w:rsidRPr="00C86123" w:rsidRDefault="00C86123" w:rsidP="00C86123">
      <w:pPr>
        <w:jc w:val="center"/>
        <w:rPr>
          <w:rFonts w:ascii="Times New Roman" w:hAnsi="Times New Roman" w:cs="Times New Roman"/>
          <w:b/>
          <w:bCs/>
          <w:sz w:val="36"/>
          <w:szCs w:val="48"/>
          <w:shd w:val="clear" w:color="auto" w:fill="FFFFFF"/>
        </w:rPr>
      </w:pPr>
      <w:r w:rsidRPr="00C86123">
        <w:rPr>
          <w:rFonts w:ascii="Times New Roman" w:hAnsi="Times New Roman" w:cs="Times New Roman"/>
          <w:b/>
          <w:bCs/>
          <w:sz w:val="36"/>
          <w:szCs w:val="48"/>
          <w:shd w:val="clear" w:color="auto" w:fill="FFFFFF"/>
        </w:rPr>
        <w:t>Модернизация службы занятости – веление времени</w:t>
      </w:r>
    </w:p>
    <w:p w:rsidR="00C86123" w:rsidRPr="00C86123" w:rsidRDefault="00C86123" w:rsidP="00C86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86123">
        <w:t>С 2019 в рамках национального проекта «Повышение производительности труда и поддержка занятости», а также национального проекта «Демография» министерством труда, занятости и миграционной политики Самарской области проводятся мероприятия по внедрению  Единых требований к организации деятельности органов службы занятости.</w:t>
      </w:r>
    </w:p>
    <w:p w:rsidR="00C86123" w:rsidRPr="00C86123" w:rsidRDefault="00C86123" w:rsidP="00C86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86123">
        <w:t>Так в 2019 году в центре занятости населения Тольятти проведён текущий ремонт помещений, приобретена</w:t>
      </w:r>
      <w:bookmarkStart w:id="0" w:name="_GoBack"/>
      <w:bookmarkEnd w:id="0"/>
      <w:r w:rsidRPr="00C86123">
        <w:t xml:space="preserve"> мебель, создана системы кондиционирования и навигации в здании. В этом же году в центре занятости населения Красноярского муниципального района проведён капитальный ремонт здания, закуплена новая офисная мебель и оборудование.</w:t>
      </w:r>
    </w:p>
    <w:p w:rsidR="00C86123" w:rsidRPr="00C86123" w:rsidRDefault="00C86123" w:rsidP="00C86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86123">
        <w:t xml:space="preserve">В 2021 – 2022 годах министерством продолжена работа по модернизации службы занятости в муниципальных районах Нефтегорском и </w:t>
      </w:r>
      <w:proofErr w:type="spellStart"/>
      <w:proofErr w:type="gramStart"/>
      <w:r w:rsidRPr="00C86123">
        <w:t>Кинель</w:t>
      </w:r>
      <w:proofErr w:type="spellEnd"/>
      <w:r w:rsidRPr="00C86123">
        <w:t>-Черкасском</w:t>
      </w:r>
      <w:proofErr w:type="gramEnd"/>
      <w:r w:rsidRPr="00C86123">
        <w:t xml:space="preserve">. Внедрение проекта модернизации позволило кардинально поменять внешний облик учреждений. В зданиях проведён капитальный ремонт, изменена планировка, в помещениях установлена новая мебель, рабочие места оснащены современной оргтехникой, внедрена электронная очередь. Центры занятости </w:t>
      </w:r>
      <w:proofErr w:type="spellStart"/>
      <w:r w:rsidRPr="00C86123">
        <w:t>обрёли</w:t>
      </w:r>
      <w:proofErr w:type="spellEnd"/>
      <w:r w:rsidRPr="00C86123">
        <w:t xml:space="preserve"> фирменный стиль, единый для всей службы, из средств областного бюджета для сотрудников приобретена униформа. Пространство разбито на функциональные зоны, для ожидания и приёма посетителей сформированы открытые пространства.</w:t>
      </w:r>
    </w:p>
    <w:p w:rsidR="00C86123" w:rsidRPr="00C86123" w:rsidRDefault="00C86123" w:rsidP="00C86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86123">
        <w:t xml:space="preserve">В частности, в новом офисе села </w:t>
      </w:r>
      <w:proofErr w:type="spellStart"/>
      <w:proofErr w:type="gramStart"/>
      <w:r w:rsidRPr="00C86123">
        <w:t>Кинель</w:t>
      </w:r>
      <w:proofErr w:type="spellEnd"/>
      <w:r w:rsidRPr="00C86123">
        <w:t>-Черкассы</w:t>
      </w:r>
      <w:proofErr w:type="gramEnd"/>
      <w:r w:rsidRPr="00C86123">
        <w:t xml:space="preserve"> работают сразу семь окон и таким образом семь человек одновременно могут попасть на приём. Созданы современные и комфортные </w:t>
      </w:r>
      <w:proofErr w:type="gramStart"/>
      <w:r w:rsidRPr="00C86123">
        <w:t>условия</w:t>
      </w:r>
      <w:proofErr w:type="gramEnd"/>
      <w:r w:rsidRPr="00C86123">
        <w:t xml:space="preserve"> как для сотрудников, так и для посетителей, в том числе маломобильных граждан.</w:t>
      </w:r>
    </w:p>
    <w:p w:rsidR="00C86123" w:rsidRPr="00C86123" w:rsidRDefault="00C86123" w:rsidP="00C86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86123">
        <w:t xml:space="preserve">Самарская область является одним из пилотных регионов, участвующих в реализации проекта по комплексной модернизации службы занятости населения. Основной целью этой работы является создание новой модели центров занятости населения – современных «кадровых центров», оперативно и </w:t>
      </w:r>
      <w:proofErr w:type="spellStart"/>
      <w:r w:rsidRPr="00C86123">
        <w:t>проактивно</w:t>
      </w:r>
      <w:proofErr w:type="spellEnd"/>
      <w:r w:rsidRPr="00C86123">
        <w:t xml:space="preserve"> действующих в отношении рисков безработицы, содействующих реализации профессионального потенциала граждан и удовлетворению потребности работодателей в кадровых ресурсах.</w:t>
      </w:r>
    </w:p>
    <w:p w:rsidR="00C86123" w:rsidRPr="00C86123" w:rsidRDefault="00C86123"/>
    <w:sectPr w:rsidR="00C86123" w:rsidRPr="00C8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CF"/>
    <w:rsid w:val="00035AD0"/>
    <w:rsid w:val="00C86123"/>
    <w:rsid w:val="00E37C2F"/>
    <w:rsid w:val="00E41B15"/>
    <w:rsid w:val="00E90385"/>
    <w:rsid w:val="00F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15"/>
  </w:style>
  <w:style w:type="paragraph" w:styleId="1">
    <w:name w:val="heading 1"/>
    <w:basedOn w:val="a"/>
    <w:link w:val="10"/>
    <w:uiPriority w:val="9"/>
    <w:qFormat/>
    <w:rsid w:val="00E4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1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4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41B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15"/>
  </w:style>
  <w:style w:type="paragraph" w:styleId="1">
    <w:name w:val="heading 1"/>
    <w:basedOn w:val="a"/>
    <w:link w:val="10"/>
    <w:uiPriority w:val="9"/>
    <w:qFormat/>
    <w:rsid w:val="00E4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1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4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41B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Оганян </dc:creator>
  <cp:keywords/>
  <dc:description/>
  <cp:lastModifiedBy>Оганян </cp:lastModifiedBy>
  <cp:revision>2</cp:revision>
  <dcterms:created xsi:type="dcterms:W3CDTF">2023-01-31T12:06:00Z</dcterms:created>
  <dcterms:modified xsi:type="dcterms:W3CDTF">2023-01-31T12:07:00Z</dcterms:modified>
</cp:coreProperties>
</file>