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76" w:before="0" w:after="200"/>
        <w:ind w:left="-1134" w:right="-454" w:hanging="0"/>
        <w:jc w:val="center"/>
        <w:rPr>
          <w:sz w:val="28"/>
          <w:szCs w:val="28"/>
        </w:rPr>
      </w:pPr>
      <w:r>
        <w:rPr>
          <w:b/>
          <w:bCs/>
          <w:color w:val="CE181E"/>
          <w:sz w:val="28"/>
          <w:szCs w:val="28"/>
        </w:rPr>
        <w:t>Дмитрий Богданов: «Количество проверок бизнеса в Самарской области снизилось на 85% после введения моратория»</w:t>
      </w:r>
    </w:p>
    <w:p>
      <w:pPr>
        <w:pStyle w:val="Normal"/>
        <w:widowControl/>
        <w:bidi w:val="0"/>
        <w:spacing w:lineRule="auto" w:line="276" w:before="0" w:after="200"/>
        <w:ind w:left="-1134" w:right="-454" w:hanging="0"/>
        <w:jc w:val="center"/>
        <w:rPr>
          <w:sz w:val="28"/>
          <w:szCs w:val="28"/>
        </w:rPr>
      </w:pPr>
      <w:r>
        <w:rPr>
          <w:sz w:val="28"/>
          <w:szCs w:val="28"/>
        </w:rPr>
        <w:t>Министр экономического развития и инвестиций Самарской области  Дмитрий Богданов  сообщил о значительном сокращении проверок бизнеса в регионе.</w:t>
      </w:r>
    </w:p>
    <w:p>
      <w:pPr>
        <w:pStyle w:val="Normal"/>
        <w:widowControl/>
        <w:bidi w:val="0"/>
        <w:spacing w:lineRule="auto" w:line="276" w:before="0" w:after="200"/>
        <w:ind w:left="-1134" w:right="-454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Напомним, </w:t>
      </w:r>
      <w:bookmarkStart w:id="0" w:name="__DdeLink__72_2933051911"/>
      <w:r>
        <w:rPr>
          <w:sz w:val="28"/>
          <w:szCs w:val="28"/>
        </w:rPr>
        <w:t>что до конца 2022 года в России действует мораторий на проверки предпринимательской деятельности</w:t>
      </w:r>
      <w:bookmarkEnd w:id="0"/>
      <w:r>
        <w:rPr>
          <w:sz w:val="28"/>
          <w:szCs w:val="28"/>
        </w:rPr>
        <w:t>. Контрольно-надзорные органы (КНО) могут приходить только с профилактическими целями, не имея права применять какие-либо меры наказания - лишь выносить предостережения.</w:t>
      </w:r>
    </w:p>
    <w:p>
      <w:pPr>
        <w:pStyle w:val="Normal"/>
        <w:widowControl/>
        <w:bidi w:val="0"/>
        <w:spacing w:lineRule="auto" w:line="276" w:before="0" w:after="200"/>
        <w:ind w:left="-1134" w:right="-454" w:hanging="0"/>
        <w:jc w:val="center"/>
        <w:rPr>
          <w:sz w:val="28"/>
          <w:szCs w:val="28"/>
        </w:rPr>
      </w:pPr>
      <w:r>
        <w:rPr>
          <w:sz w:val="28"/>
          <w:szCs w:val="28"/>
        </w:rPr>
        <w:t>По информации Минэкономразвития России, за 4 месяца 2022 года общее число проверок сократилось в 6 раз относительно такого же периода 2021 года. Как правило, средняя проверка занимает восемь-девять рабочих дней и в ней задействованы минимум три сотрудника. Если всё это пересчитать в затраты малых и крупных компаний, то мораторий за год сэкономит бизнесу более 60 миллиардов рублей.</w:t>
      </w:r>
    </w:p>
    <w:p>
      <w:pPr>
        <w:pStyle w:val="Normal"/>
        <w:widowControl/>
        <w:bidi w:val="0"/>
        <w:spacing w:lineRule="auto" w:line="276" w:before="0" w:after="200"/>
        <w:ind w:left="-1134" w:right="-454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Предприятия Самарской области адаптируются к новым запросам рынка, восстанавливают логистические цепочки, продолжают свое уверенное развитие. Во многом это результат тех мер, которые были оперативно приняты и реализованы Правительством РФ и Правительством региона этой весной. В целом по стране план первоочередных действий насчитывает 252 меры, из которых по 185 приняты законы и вся необходимая нормативная база для запуска.</w:t>
      </w:r>
    </w:p>
    <w:p>
      <w:pPr>
        <w:pStyle w:val="Normal"/>
        <w:widowControl/>
        <w:bidi w:val="0"/>
        <w:spacing w:lineRule="auto" w:line="276" w:before="0" w:after="200"/>
        <w:ind w:left="-1134" w:right="-454" w:hanging="0"/>
        <w:jc w:val="center"/>
        <w:rPr>
          <w:sz w:val="28"/>
          <w:szCs w:val="28"/>
        </w:rPr>
      </w:pPr>
      <w:r>
        <w:rPr>
          <w:sz w:val="28"/>
          <w:szCs w:val="28"/>
        </w:rPr>
        <w:t>Сокращение административных барьеров для бизнеса – одна из ключевых задач в работе правительства Самарской области и лично Губернатора Дмитрия Азарова. В регионе ведется постоянная, системная работа по формированию благоприятного предпринимательского и инвестиционного климата, увеличения количества субъектов малого и среднего бизнеса, создания новых рабочих мест. В регионе более 130 тысяч субъектов МСП (малого и среднего предпринимательства), 618 тысяч человек занято в сфере МСП, т.е. каждый 4-й трудящийся житель.</w:t>
      </w:r>
    </w:p>
    <w:p>
      <w:pPr>
        <w:pStyle w:val="Normal"/>
        <w:widowControl/>
        <w:bidi w:val="0"/>
        <w:spacing w:lineRule="auto" w:line="276" w:before="0" w:after="200"/>
        <w:ind w:left="-1134" w:right="-454" w:hanging="0"/>
        <w:jc w:val="center"/>
        <w:rPr>
          <w:sz w:val="28"/>
          <w:szCs w:val="28"/>
        </w:rPr>
      </w:pPr>
      <w:r>
        <w:rPr>
          <w:sz w:val="28"/>
          <w:szCs w:val="28"/>
        </w:rPr>
        <w:t>Курс на профилактику нарушений позволил переориентировать контролеров – в Самарской области контрольные и надзорные органы уже провели более 80 профилактических мероприятий. Важно, что впервые мораторий введён не только для малого и среднего бизнеса, но и для крупных компаний, и не только по плановым, но и по внеплановым проверкам. С начала года в регионе отменено более 4,5 тысяч проверок.</w:t>
      </w:r>
    </w:p>
    <w:p>
      <w:pPr>
        <w:pStyle w:val="Normal"/>
        <w:widowControl/>
        <w:bidi w:val="0"/>
        <w:spacing w:lineRule="auto" w:line="276" w:before="0" w:after="200"/>
        <w:ind w:left="-1134" w:right="-454" w:hanging="0"/>
        <w:jc w:val="center"/>
        <w:rPr>
          <w:sz w:val="28"/>
          <w:szCs w:val="28"/>
        </w:rPr>
      </w:pPr>
      <w:r>
        <w:rPr>
          <w:sz w:val="28"/>
          <w:szCs w:val="28"/>
        </w:rPr>
        <w:t>Кроме того, с 1 января 2022 года в регионах страны внедрен механизм досудебного обжалования решений контрольных органов. Он позволяет предпринимателям подавать жалобы через портал «Госуслуги» в случае несогласия с решением о назначении проверки или предписанием об устранении выявленных нарушений. Новый механизм должен стать обязательным для всех видов контроля, поскольку к 2023 году без такой процедуры подконтрольным субъектам обратиться в суд будет нельзя.</w:t>
      </w:r>
    </w:p>
    <w:p>
      <w:pPr>
        <w:pStyle w:val="Normal"/>
        <w:widowControl/>
        <w:bidi w:val="0"/>
        <w:spacing w:lineRule="auto" w:line="276" w:before="0" w:after="200"/>
        <w:ind w:left="-1134" w:right="-454" w:hanging="0"/>
        <w:jc w:val="center"/>
        <w:rPr>
          <w:sz w:val="28"/>
          <w:szCs w:val="28"/>
        </w:rPr>
      </w:pPr>
      <w:r>
        <w:rPr>
          <w:sz w:val="28"/>
          <w:szCs w:val="28"/>
        </w:rPr>
        <w:t>На уровне региона также реализуются свои меры поддержки малого и среднего бизнеса. Так, в Информационно-консалтинговом агентстве Самарской области любой предприниматель может получить услугу «Неотложка для бизнеса». Она предполагает срочную правовую помощь в формате телефонной или персональной консультации, в том числе с выездом специалиста на предприятие в момент проведения незаконной проверки или надзорного мероприятия контрольными органами.</w:t>
      </w:r>
    </w:p>
    <w:p>
      <w:pPr>
        <w:pStyle w:val="Normal"/>
        <w:widowControl/>
        <w:bidi w:val="0"/>
        <w:spacing w:lineRule="auto" w:line="276" w:before="0" w:after="200"/>
        <w:ind w:left="-1134" w:right="-454" w:hanging="0"/>
        <w:jc w:val="center"/>
        <w:rPr>
          <w:sz w:val="28"/>
          <w:szCs w:val="28"/>
        </w:rPr>
      </w:pPr>
      <w:r>
        <w:rPr>
          <w:sz w:val="28"/>
          <w:szCs w:val="28"/>
        </w:rPr>
        <w:t>«Сегодня мы сосредоточили усилия на максимальном упрощении работы бизнеса. Для этого нашим министерством, областным Правительством уже предпринят ряд мер, и мы продолжаем работу в этом направлении. На регулярных встречах с предпринимателями мы совместно обсуждаем необходимость тех или иных инструментов, которые потом оформляем в виде предложений в адрес Минэкономразвития России. Кроме того, в соответствии с постановлением Правительства РФ № 353 органами исполнительной власти, осуществляющими контроль, сокращаются сроки и упрощаются механизмы взаимодействия в сфере лицензирования, - рассказал Дмитрий Богданов. – Также мы постоянно информируем предпринимателей о новых инструментах поддержки, чтобы каждый из них мог рассчитывать на содействие и помощь в сохранении стабильной работы своего предприятия и дальнейшем развитии своего дела»,- добавил министр.</w:t>
      </w:r>
    </w:p>
    <w:p>
      <w:pPr>
        <w:pStyle w:val="Normal"/>
        <w:widowControl/>
        <w:bidi w:val="0"/>
        <w:spacing w:lineRule="auto" w:line="276" w:before="0" w:after="200"/>
        <w:ind w:left="-1134" w:right="-454" w:hanging="0"/>
        <w:jc w:val="center"/>
        <w:rPr>
          <w:sz w:val="28"/>
          <w:szCs w:val="28"/>
        </w:rPr>
      </w:pPr>
      <w:r>
        <w:rPr>
          <w:sz w:val="28"/>
          <w:szCs w:val="28"/>
        </w:rPr>
        <w:t>Узнать все о действующих мерах поддержки малого и среднего бизнеса можно на едином портале господдержки – mybiz63.ru.</w:t>
      </w:r>
    </w:p>
    <w:p>
      <w:pPr>
        <w:pStyle w:val="Normal"/>
        <w:widowControl/>
        <w:bidi w:val="0"/>
        <w:spacing w:lineRule="auto" w:line="276" w:before="0" w:after="200"/>
        <w:ind w:left="-1134" w:right="-454" w:hanging="0"/>
        <w:jc w:val="center"/>
        <w:rPr>
          <w:sz w:val="28"/>
          <w:szCs w:val="28"/>
        </w:rPr>
      </w:pPr>
      <w:r>
        <w:rPr>
          <w:sz w:val="28"/>
          <w:szCs w:val="28"/>
        </w:rPr>
        <w:t>Подать жалобу на проведенную проверку во время моратория можно:</w:t>
      </w:r>
    </w:p>
    <w:p>
      <w:pPr>
        <w:pStyle w:val="Normal"/>
        <w:widowControl/>
        <w:bidi w:val="0"/>
        <w:spacing w:lineRule="auto" w:line="276" w:before="0" w:after="200"/>
        <w:ind w:left="-1134" w:right="-454" w:hanging="0"/>
        <w:jc w:val="center"/>
        <w:rPr/>
      </w:pPr>
      <w:r>
        <w:rPr>
          <w:sz w:val="28"/>
          <w:szCs w:val="28"/>
        </w:rPr>
        <w:t>- в системе досудебного обжалования по ссылке </w:t>
      </w:r>
      <w:hyperlink r:id="rId2">
        <w:r>
          <w:rPr>
            <w:rStyle w:val="Style14"/>
            <w:sz w:val="28"/>
            <w:szCs w:val="28"/>
          </w:rPr>
          <w:t>https://knd.ac.gov.ru/pre-trial/</w:t>
        </w:r>
      </w:hyperlink>
    </w:p>
    <w:p>
      <w:pPr>
        <w:pStyle w:val="Normal"/>
        <w:widowControl/>
        <w:bidi w:val="0"/>
        <w:spacing w:lineRule="auto" w:line="276" w:before="0" w:after="200"/>
        <w:ind w:left="-1134" w:right="-454" w:hanging="0"/>
        <w:jc w:val="center"/>
        <w:rPr>
          <w:sz w:val="28"/>
          <w:szCs w:val="28"/>
        </w:rPr>
      </w:pPr>
      <w:r>
        <w:rPr>
          <w:sz w:val="28"/>
          <w:szCs w:val="28"/>
        </w:rPr>
        <w:t>- написать в Минэкономразвития РФ на proverki.net@economy.gov.ru;</w:t>
      </w:r>
    </w:p>
    <w:p>
      <w:pPr>
        <w:pStyle w:val="Normal"/>
        <w:widowControl/>
        <w:bidi w:val="0"/>
        <w:spacing w:lineRule="auto" w:line="276" w:before="0" w:after="200"/>
        <w:ind w:left="-1134" w:right="-454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ind w:left="-1134" w:right="-454" w:hanging="0"/>
        <w:jc w:val="left"/>
        <w:rPr/>
      </w:pPr>
      <w:r>
        <w:rPr>
          <w:sz w:val="28"/>
          <w:szCs w:val="28"/>
        </w:rPr>
        <w:t>- на сайте Госуслуг в разделе «Жалоба на решение контрольных органов» по ссылке https://knd.gosuslugi.ru/. Срок рассмотрения жалобы составляет 1 рабочий день.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PT Sans" w:cs="PT Sans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PT Sans" w:hAnsi="PT Sans" w:eastAsia="PT Sans" w:cs="PT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nd.ac.gov.ru/pre-tria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LibreOffice/6.0.5.2$Linux_X86_64 LibreOffice_project/00m0$Build-2</Application>
  <Pages>2</Pages>
  <Words>589</Words>
  <Characters>3918</Characters>
  <CharactersWithSpaces>4498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2022-06-24T10:21:25Z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