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7D1E9" w14:textId="167A8EAF" w:rsidR="00144A31" w:rsidRPr="00267EEA" w:rsidRDefault="00D019CE" w:rsidP="00DB6929">
      <w:pPr>
        <w:spacing w:line="276" w:lineRule="auto"/>
        <w:ind w:left="284"/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Утверждены сроки проведения Всероссийской переписи населения</w:t>
      </w:r>
    </w:p>
    <w:p w14:paraId="71CCA617" w14:textId="64266F01" w:rsidR="00BD56DB" w:rsidRPr="00381F34" w:rsidRDefault="00DB6929" w:rsidP="007F5C9E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B6929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Подписано </w:t>
      </w:r>
      <w:r w:rsidR="005348A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постановление П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равительства</w:t>
      </w:r>
      <w:r w:rsidR="00BD56DB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</w:t>
      </w:r>
      <w:r w:rsidR="002544C0" w:rsidRPr="00FA50D4">
        <w:rPr>
          <w:rFonts w:ascii="Arial" w:eastAsia="Calibri" w:hAnsi="Arial" w:cs="Arial"/>
          <w:b/>
          <w:color w:val="525252"/>
          <w:sz w:val="24"/>
          <w:szCs w:val="24"/>
        </w:rPr>
        <w:t>Российской Федерации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DB6929">
        <w:rPr>
          <w:rFonts w:ascii="Arial" w:eastAsia="Calibri" w:hAnsi="Arial" w:cs="Arial"/>
          <w:b/>
          <w:color w:val="525252"/>
          <w:sz w:val="24"/>
          <w:szCs w:val="24"/>
        </w:rPr>
        <w:t xml:space="preserve">№ 949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от 21.06.2021. О</w:t>
      </w:r>
      <w:r w:rsidR="007C09D3">
        <w:rPr>
          <w:rFonts w:ascii="Arial" w:eastAsia="Calibri" w:hAnsi="Arial" w:cs="Arial"/>
          <w:b/>
          <w:color w:val="525252"/>
          <w:sz w:val="24"/>
          <w:szCs w:val="24"/>
        </w:rPr>
        <w:t xml:space="preserve">но </w:t>
      </w:r>
      <w:r w:rsidR="005348AA">
        <w:rPr>
          <w:rFonts w:ascii="Arial" w:eastAsia="Calibri" w:hAnsi="Arial" w:cs="Arial"/>
          <w:b/>
          <w:color w:val="525252"/>
          <w:sz w:val="24"/>
          <w:szCs w:val="24"/>
        </w:rPr>
        <w:t>устанавливает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BD56DB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сроки </w:t>
      </w:r>
      <w:r w:rsidR="005348A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проведения</w:t>
      </w:r>
      <w:r w:rsidR="00FA50D4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</w:t>
      </w:r>
      <w:r w:rsidR="00BD56DB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Всероссийской переписи населения — с 1 по 31 октября </w:t>
      </w:r>
      <w:r w:rsidR="00D21B15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2021 </w:t>
      </w:r>
      <w:r w:rsidR="00BD56DB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года. </w:t>
      </w:r>
    </w:p>
    <w:p w14:paraId="530CC760" w14:textId="77777777" w:rsidR="00490483" w:rsidRDefault="00490483" w:rsidP="000B3804">
      <w:pPr>
        <w:spacing w:line="276" w:lineRule="auto"/>
        <w:ind w:firstLine="709"/>
        <w:jc w:val="both"/>
        <w:rPr>
          <w:rFonts w:ascii="Arial" w:hAnsi="Arial" w:cs="Arial"/>
          <w:color w:val="595959"/>
          <w:sz w:val="24"/>
        </w:rPr>
      </w:pPr>
      <w:r w:rsidRPr="00490483">
        <w:rPr>
          <w:rFonts w:ascii="Arial" w:eastAsia="Calibri" w:hAnsi="Arial" w:cs="Arial"/>
          <w:color w:val="525252"/>
          <w:sz w:val="24"/>
          <w:szCs w:val="24"/>
        </w:rPr>
        <w:t>П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ервые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итоги </w:t>
      </w:r>
      <w:r w:rsidR="005E122F">
        <w:rPr>
          <w:rFonts w:ascii="Arial" w:eastAsia="Calibri" w:hAnsi="Arial" w:cs="Arial"/>
          <w:color w:val="525252"/>
          <w:sz w:val="24"/>
          <w:szCs w:val="24"/>
        </w:rPr>
        <w:t>Всероссийской</w:t>
      </w:r>
      <w:r w:rsidR="005E122F" w:rsidRPr="0049048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переписи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5E122F">
        <w:rPr>
          <w:rFonts w:ascii="Arial" w:eastAsia="Calibri" w:hAnsi="Arial" w:cs="Arial"/>
          <w:color w:val="525252"/>
          <w:sz w:val="24"/>
          <w:szCs w:val="24"/>
        </w:rPr>
        <w:t xml:space="preserve">о численности населения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будут подведены в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конце 2021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>года.</w:t>
      </w:r>
      <w:r w:rsidR="004D390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По мере обработки данных Росстат 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будет публиковать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дальнейшую информацию в течение 2022 года. 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Окончательные итоги 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переписи </w:t>
      </w:r>
      <w:r>
        <w:rPr>
          <w:rFonts w:ascii="Arial" w:eastAsia="Calibri" w:hAnsi="Arial" w:cs="Arial"/>
          <w:color w:val="525252"/>
          <w:sz w:val="24"/>
          <w:szCs w:val="24"/>
        </w:rPr>
        <w:t>планируется подвести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E122F">
        <w:rPr>
          <w:rFonts w:ascii="Arial" w:eastAsia="Calibri" w:hAnsi="Arial" w:cs="Arial"/>
          <w:color w:val="525252"/>
          <w:sz w:val="24"/>
          <w:szCs w:val="24"/>
        </w:rPr>
        <w:t xml:space="preserve">до </w:t>
      </w:r>
      <w:r w:rsidR="00FA50D4">
        <w:rPr>
          <w:rFonts w:ascii="Arial" w:eastAsia="Calibri" w:hAnsi="Arial" w:cs="Arial"/>
          <w:color w:val="525252"/>
          <w:sz w:val="24"/>
          <w:szCs w:val="24"/>
        </w:rPr>
        <w:t>конца</w:t>
      </w:r>
      <w:r w:rsidR="005E122F">
        <w:rPr>
          <w:rFonts w:ascii="Arial" w:eastAsia="Calibri" w:hAnsi="Arial" w:cs="Arial"/>
          <w:color w:val="525252"/>
          <w:sz w:val="24"/>
          <w:szCs w:val="24"/>
        </w:rPr>
        <w:t xml:space="preserve"> 2022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 года.</w:t>
      </w:r>
      <w:r w:rsidR="00843113" w:rsidRPr="00843113">
        <w:rPr>
          <w:rFonts w:ascii="Arial" w:hAnsi="Arial" w:cs="Arial"/>
          <w:color w:val="595959"/>
          <w:sz w:val="24"/>
        </w:rPr>
        <w:t xml:space="preserve"> </w:t>
      </w:r>
    </w:p>
    <w:p w14:paraId="2C499401" w14:textId="77777777" w:rsidR="007C09D3" w:rsidRPr="007C09D3" w:rsidRDefault="007C09D3" w:rsidP="007C09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По словам </w:t>
      </w:r>
      <w:r w:rsidRPr="007C09D3">
        <w:rPr>
          <w:rFonts w:ascii="Arial" w:eastAsia="Calibri" w:hAnsi="Arial" w:cs="Arial"/>
          <w:b/>
          <w:color w:val="525252"/>
          <w:sz w:val="24"/>
          <w:szCs w:val="24"/>
        </w:rPr>
        <w:t>заместителя  руководителя Росстата  Павла Смелова</w:t>
      </w:r>
      <w:r w:rsidRPr="007C09D3">
        <w:rPr>
          <w:rFonts w:ascii="Arial" w:eastAsia="Calibri" w:hAnsi="Arial" w:cs="Arial"/>
          <w:color w:val="525252"/>
          <w:sz w:val="24"/>
          <w:szCs w:val="24"/>
        </w:rPr>
        <w:t>, к настоящему времени уже выполнен основной комплекс подготовительных работ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– утверждены формы переписных листов, изготовлены и переданы в регионы планшеты, с помощью которых будет проводиться перепись, организована работа переписных комиссий на всех уровнях, сформирован список людей, желающих работать переписчиками, создана цифровая </w:t>
      </w:r>
      <w:proofErr w:type="spellStart"/>
      <w:r w:rsidRPr="007C09D3">
        <w:rPr>
          <w:rFonts w:ascii="Arial" w:eastAsia="Calibri" w:hAnsi="Arial" w:cs="Arial"/>
          <w:color w:val="525252"/>
          <w:sz w:val="24"/>
          <w:szCs w:val="24"/>
        </w:rPr>
        <w:t>картоснова</w:t>
      </w:r>
      <w:proofErr w:type="spellEnd"/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 переписи. </w:t>
      </w:r>
    </w:p>
    <w:p w14:paraId="1DBFB3F2" w14:textId="72D273D3" w:rsidR="007C09D3" w:rsidRPr="007C09D3" w:rsidRDefault="007C09D3" w:rsidP="007C09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«Технологически мы готовы к цифровой переписи: </w:t>
      </w:r>
      <w:r w:rsidRPr="007C09D3">
        <w:rPr>
          <w:rFonts w:ascii="Arial" w:eastAsia="Calibri" w:hAnsi="Arial" w:cs="Arial"/>
          <w:color w:val="525252"/>
          <w:sz w:val="24"/>
          <w:szCs w:val="24"/>
          <w:lang w:val="en-US"/>
        </w:rPr>
        <w:t>IT</w:t>
      </w:r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-система для сбора, передачи и обработки данных создана и прошла успешное тестирование, электронные планшеты доставлены в регионы и готовы к работе», — отметил Павел Смелов. </w:t>
      </w:r>
    </w:p>
    <w:p w14:paraId="5E670CA0" w14:textId="77777777" w:rsidR="005B5285" w:rsidRDefault="008A0768" w:rsidP="005B528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Напомним, решение о проведении переписи населения в 2021 году было принято Правительством 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РФ </w:t>
      </w: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летом 2020 года в условиях пандемии COVID-19, с расчетом на улучшение эпидемиологической ситуации  в следующем году.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На данный момент октябрь </w:t>
      </w: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2021 года рассматривается как </w:t>
      </w:r>
      <w:r w:rsidR="00066261" w:rsidRPr="008A0768">
        <w:rPr>
          <w:rFonts w:ascii="Arial" w:eastAsia="Calibri" w:hAnsi="Arial" w:cs="Arial"/>
          <w:color w:val="525252"/>
          <w:sz w:val="24"/>
          <w:szCs w:val="24"/>
        </w:rPr>
        <w:t xml:space="preserve">наиболее </w:t>
      </w:r>
      <w:r w:rsidR="00066261">
        <w:rPr>
          <w:rFonts w:ascii="Arial" w:eastAsia="Calibri" w:hAnsi="Arial" w:cs="Arial"/>
          <w:color w:val="525252"/>
          <w:sz w:val="24"/>
          <w:szCs w:val="24"/>
        </w:rPr>
        <w:t xml:space="preserve">оптимальный </w:t>
      </w:r>
      <w:r w:rsidR="00066261" w:rsidRPr="008A0768">
        <w:rPr>
          <w:rFonts w:ascii="Arial" w:eastAsia="Calibri" w:hAnsi="Arial" w:cs="Arial"/>
          <w:color w:val="525252"/>
          <w:sz w:val="24"/>
          <w:szCs w:val="24"/>
        </w:rPr>
        <w:t>период</w:t>
      </w:r>
      <w:r w:rsidR="00066261" w:rsidRPr="008A0768" w:rsidDel="0006626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для проведения </w:t>
      </w:r>
      <w:r w:rsidR="00283453">
        <w:rPr>
          <w:rFonts w:ascii="Arial" w:eastAsia="Calibri" w:hAnsi="Arial" w:cs="Arial"/>
          <w:color w:val="525252"/>
          <w:sz w:val="24"/>
          <w:szCs w:val="24"/>
        </w:rPr>
        <w:t>основного этапа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 ВПН</w:t>
      </w:r>
      <w:r w:rsidR="00066261">
        <w:rPr>
          <w:rFonts w:ascii="Arial" w:eastAsia="Calibri" w:hAnsi="Arial" w:cs="Arial"/>
          <w:color w:val="525252"/>
          <w:sz w:val="24"/>
          <w:szCs w:val="24"/>
        </w:rPr>
        <w:t>.</w:t>
      </w: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325C3B6E" w14:textId="77777777" w:rsidR="008A0768" w:rsidRDefault="006A7F3A" w:rsidP="005B528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Предыдущие</w:t>
      </w:r>
      <w:r w:rsidR="008A0768">
        <w:rPr>
          <w:rFonts w:ascii="Arial" w:eastAsia="Calibri" w:hAnsi="Arial" w:cs="Arial"/>
          <w:color w:val="525252"/>
          <w:sz w:val="24"/>
          <w:szCs w:val="24"/>
        </w:rPr>
        <w:t xml:space="preserve"> Всероссийские переписи </w:t>
      </w:r>
      <w:r w:rsidR="001E1CF4">
        <w:rPr>
          <w:rFonts w:ascii="Arial" w:eastAsia="Calibri" w:hAnsi="Arial" w:cs="Arial"/>
          <w:color w:val="525252"/>
          <w:sz w:val="24"/>
          <w:szCs w:val="24"/>
        </w:rPr>
        <w:t xml:space="preserve">населения </w:t>
      </w:r>
      <w:r w:rsidR="008A0768">
        <w:rPr>
          <w:rFonts w:ascii="Arial" w:eastAsia="Calibri" w:hAnsi="Arial" w:cs="Arial"/>
          <w:color w:val="525252"/>
          <w:sz w:val="24"/>
          <w:szCs w:val="24"/>
        </w:rPr>
        <w:t xml:space="preserve">2002 и 2010 годов также проходили в октябре. </w:t>
      </w:r>
      <w:r w:rsidR="005B5285" w:rsidRPr="005B5285">
        <w:rPr>
          <w:rFonts w:ascii="Arial" w:eastAsia="Calibri" w:hAnsi="Arial" w:cs="Arial"/>
          <w:color w:val="525252"/>
          <w:sz w:val="24"/>
          <w:szCs w:val="24"/>
        </w:rPr>
        <w:t xml:space="preserve">Проведение переписи </w:t>
      </w:r>
      <w:r w:rsidR="005B5285">
        <w:rPr>
          <w:rFonts w:ascii="Arial" w:eastAsia="Calibri" w:hAnsi="Arial" w:cs="Arial"/>
          <w:color w:val="525252"/>
          <w:sz w:val="24"/>
          <w:szCs w:val="24"/>
        </w:rPr>
        <w:t xml:space="preserve">в данный период </w:t>
      </w:r>
      <w:r w:rsidR="005B5285" w:rsidRPr="005B5285">
        <w:rPr>
          <w:rFonts w:ascii="Arial" w:eastAsia="Calibri" w:hAnsi="Arial" w:cs="Arial"/>
          <w:color w:val="525252"/>
          <w:sz w:val="24"/>
          <w:szCs w:val="24"/>
        </w:rPr>
        <w:t xml:space="preserve">позволяет сохранить необходимую периодичность, обеспечить сопоставимость, точность и корректность полученных статистических данных как на национальном, так и на международном уровне. </w:t>
      </w:r>
      <w:r w:rsidR="000B3804">
        <w:rPr>
          <w:rFonts w:ascii="Arial" w:eastAsia="Calibri" w:hAnsi="Arial" w:cs="Arial"/>
          <w:color w:val="525252"/>
          <w:sz w:val="24"/>
          <w:szCs w:val="24"/>
        </w:rPr>
        <w:t>Данные сроки входят в рамки</w:t>
      </w:r>
      <w:r w:rsidR="005B5285" w:rsidRPr="005B5285">
        <w:rPr>
          <w:rFonts w:ascii="Arial" w:eastAsia="Calibri" w:hAnsi="Arial" w:cs="Arial"/>
          <w:color w:val="525252"/>
          <w:sz w:val="24"/>
          <w:szCs w:val="24"/>
        </w:rPr>
        <w:t xml:space="preserve"> рекомендованного ООН периода проведения общенациональных переписей населения раунда 2020 года.</w:t>
      </w:r>
      <w:r w:rsidR="009E35E5" w:rsidRPr="009E35E5">
        <w:rPr>
          <w:rFonts w:ascii="Roboto" w:hAnsi="Roboto"/>
          <w:color w:val="575756"/>
          <w:shd w:val="clear" w:color="auto" w:fill="FFFFFF"/>
        </w:rPr>
        <w:t xml:space="preserve"> </w:t>
      </w:r>
    </w:p>
    <w:p w14:paraId="1760B49E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73FDDA13" w14:textId="77777777" w:rsidR="00FF7AF6" w:rsidRPr="00FF7AF6" w:rsidRDefault="00D019CE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CA41272" w14:textId="77777777" w:rsidR="00FF7AF6" w:rsidRPr="00FF7AF6" w:rsidRDefault="00D019C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D648FE1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45F09D4E" w14:textId="77777777" w:rsidR="00FF7AF6" w:rsidRPr="00FF7AF6" w:rsidRDefault="00D019C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3ACF88D6" w14:textId="77777777" w:rsidR="00FF7AF6" w:rsidRPr="00FF7AF6" w:rsidRDefault="00D019C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46C148DE" w14:textId="77777777" w:rsidR="00FF7AF6" w:rsidRPr="00FF7AF6" w:rsidRDefault="00D019C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00153F4C" w14:textId="77777777" w:rsidR="00FF7AF6" w:rsidRPr="00FF7AF6" w:rsidRDefault="00D019C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4A2A077F" w14:textId="77777777" w:rsidR="00FF7AF6" w:rsidRPr="00FF7AF6" w:rsidRDefault="00D019C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96E7884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E123E37" w14:textId="77777777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7E33CF" wp14:editId="62967087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98AC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11163" w14:textId="77777777" w:rsidR="000F3C8E" w:rsidRDefault="000F3C8E" w:rsidP="00A02726">
      <w:pPr>
        <w:spacing w:after="0" w:line="240" w:lineRule="auto"/>
      </w:pPr>
      <w:r>
        <w:separator/>
      </w:r>
    </w:p>
  </w:endnote>
  <w:endnote w:type="continuationSeparator" w:id="0">
    <w:p w14:paraId="2B7EE818" w14:textId="77777777" w:rsidR="000F3C8E" w:rsidRDefault="000F3C8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2C1E2777" w14:textId="455B91F2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130BCFF" wp14:editId="05CF6608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089F164" wp14:editId="46FE2A72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FAF3C32" wp14:editId="20A514DF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D019CE">
          <w:rPr>
            <w:noProof/>
          </w:rPr>
          <w:t>1</w:t>
        </w:r>
        <w:r w:rsidR="0029715E">
          <w:fldChar w:fldCharType="end"/>
        </w:r>
      </w:p>
    </w:sdtContent>
  </w:sdt>
  <w:p w14:paraId="1BDCD25B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DF795" w14:textId="77777777" w:rsidR="000F3C8E" w:rsidRDefault="000F3C8E" w:rsidP="00A02726">
      <w:pPr>
        <w:spacing w:after="0" w:line="240" w:lineRule="auto"/>
      </w:pPr>
      <w:r>
        <w:separator/>
      </w:r>
    </w:p>
  </w:footnote>
  <w:footnote w:type="continuationSeparator" w:id="0">
    <w:p w14:paraId="536AD3DC" w14:textId="77777777" w:rsidR="000F3C8E" w:rsidRDefault="000F3C8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F201D" w14:textId="77777777" w:rsidR="00962C5A" w:rsidRDefault="00D019CE">
    <w:pPr>
      <w:pStyle w:val="a3"/>
    </w:pPr>
    <w:r>
      <w:rPr>
        <w:noProof/>
        <w:lang w:eastAsia="ru-RU"/>
      </w:rPr>
      <w:pict w14:anchorId="03CBB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0163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3835C126" wp14:editId="013F9B3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19CE">
      <w:rPr>
        <w:noProof/>
        <w:lang w:eastAsia="ru-RU"/>
      </w:rPr>
      <w:pict w14:anchorId="00330A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47444" w14:textId="77777777" w:rsidR="00962C5A" w:rsidRDefault="00D019CE">
    <w:pPr>
      <w:pStyle w:val="a3"/>
    </w:pPr>
    <w:r>
      <w:rPr>
        <w:noProof/>
        <w:lang w:eastAsia="ru-RU"/>
      </w:rPr>
      <w:pict w14:anchorId="781E6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046A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682"/>
    <w:rsid w:val="00061801"/>
    <w:rsid w:val="00061FAC"/>
    <w:rsid w:val="0006235D"/>
    <w:rsid w:val="00063C0E"/>
    <w:rsid w:val="00063FB7"/>
    <w:rsid w:val="000647C4"/>
    <w:rsid w:val="00065E4E"/>
    <w:rsid w:val="00066261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7CA"/>
    <w:rsid w:val="00074D24"/>
    <w:rsid w:val="00075AB9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9791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3804"/>
    <w:rsid w:val="000B473B"/>
    <w:rsid w:val="000B4AF4"/>
    <w:rsid w:val="000C0F94"/>
    <w:rsid w:val="000C32D5"/>
    <w:rsid w:val="000C6E51"/>
    <w:rsid w:val="000C7BB7"/>
    <w:rsid w:val="000D3FEC"/>
    <w:rsid w:val="000D50B9"/>
    <w:rsid w:val="000D605E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3C8E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681C"/>
    <w:rsid w:val="001578C3"/>
    <w:rsid w:val="00160BE2"/>
    <w:rsid w:val="00163C78"/>
    <w:rsid w:val="001676C1"/>
    <w:rsid w:val="0016789D"/>
    <w:rsid w:val="001725FD"/>
    <w:rsid w:val="00172805"/>
    <w:rsid w:val="001735D6"/>
    <w:rsid w:val="00176083"/>
    <w:rsid w:val="00177011"/>
    <w:rsid w:val="00177A70"/>
    <w:rsid w:val="00182F96"/>
    <w:rsid w:val="0018550A"/>
    <w:rsid w:val="00186157"/>
    <w:rsid w:val="00191BA2"/>
    <w:rsid w:val="0019365F"/>
    <w:rsid w:val="001952B0"/>
    <w:rsid w:val="00195C1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4EC1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CF4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1CD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173"/>
    <w:rsid w:val="002544C0"/>
    <w:rsid w:val="002545B5"/>
    <w:rsid w:val="00257981"/>
    <w:rsid w:val="00257D66"/>
    <w:rsid w:val="00261D64"/>
    <w:rsid w:val="00261E52"/>
    <w:rsid w:val="00262F3F"/>
    <w:rsid w:val="0026326B"/>
    <w:rsid w:val="002677D8"/>
    <w:rsid w:val="00267EEA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1E04"/>
    <w:rsid w:val="002829A3"/>
    <w:rsid w:val="0028345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441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54A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370"/>
    <w:rsid w:val="00307C14"/>
    <w:rsid w:val="00310130"/>
    <w:rsid w:val="00314810"/>
    <w:rsid w:val="003175E1"/>
    <w:rsid w:val="00317638"/>
    <w:rsid w:val="00317C2A"/>
    <w:rsid w:val="00317D31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F34"/>
    <w:rsid w:val="003822C1"/>
    <w:rsid w:val="00387584"/>
    <w:rsid w:val="0039095F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A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83C"/>
    <w:rsid w:val="00477AFB"/>
    <w:rsid w:val="00480550"/>
    <w:rsid w:val="00480B97"/>
    <w:rsid w:val="00482547"/>
    <w:rsid w:val="00484821"/>
    <w:rsid w:val="00486E2E"/>
    <w:rsid w:val="00487B23"/>
    <w:rsid w:val="00490483"/>
    <w:rsid w:val="004908A1"/>
    <w:rsid w:val="0049103B"/>
    <w:rsid w:val="00496980"/>
    <w:rsid w:val="00497C69"/>
    <w:rsid w:val="004A05D0"/>
    <w:rsid w:val="004A2398"/>
    <w:rsid w:val="004A66A9"/>
    <w:rsid w:val="004A7489"/>
    <w:rsid w:val="004B0614"/>
    <w:rsid w:val="004B49C6"/>
    <w:rsid w:val="004B5AE8"/>
    <w:rsid w:val="004B6586"/>
    <w:rsid w:val="004C0969"/>
    <w:rsid w:val="004C1A5A"/>
    <w:rsid w:val="004C3BB6"/>
    <w:rsid w:val="004C412E"/>
    <w:rsid w:val="004C435A"/>
    <w:rsid w:val="004C772F"/>
    <w:rsid w:val="004C7D49"/>
    <w:rsid w:val="004D03C0"/>
    <w:rsid w:val="004D0EF3"/>
    <w:rsid w:val="004D3906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FA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48AA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0D11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2B32"/>
    <w:rsid w:val="005B3F60"/>
    <w:rsid w:val="005B5285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22F"/>
    <w:rsid w:val="005E3894"/>
    <w:rsid w:val="005E5719"/>
    <w:rsid w:val="005E6F6D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A84"/>
    <w:rsid w:val="00602D55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8DC"/>
    <w:rsid w:val="00671CF2"/>
    <w:rsid w:val="0067289D"/>
    <w:rsid w:val="00672973"/>
    <w:rsid w:val="00673757"/>
    <w:rsid w:val="00674AAC"/>
    <w:rsid w:val="00674BE6"/>
    <w:rsid w:val="0067653C"/>
    <w:rsid w:val="00676EF8"/>
    <w:rsid w:val="00677F0B"/>
    <w:rsid w:val="0068187C"/>
    <w:rsid w:val="00683031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A7F3A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378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09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3B49"/>
    <w:rsid w:val="00795CBB"/>
    <w:rsid w:val="0079665C"/>
    <w:rsid w:val="007A0E08"/>
    <w:rsid w:val="007A2F48"/>
    <w:rsid w:val="007A35CD"/>
    <w:rsid w:val="007A6A31"/>
    <w:rsid w:val="007B6225"/>
    <w:rsid w:val="007B6A62"/>
    <w:rsid w:val="007B6D3B"/>
    <w:rsid w:val="007C066D"/>
    <w:rsid w:val="007C09D3"/>
    <w:rsid w:val="007C4564"/>
    <w:rsid w:val="007C506A"/>
    <w:rsid w:val="007C54E0"/>
    <w:rsid w:val="007C5540"/>
    <w:rsid w:val="007C5B8F"/>
    <w:rsid w:val="007C6E11"/>
    <w:rsid w:val="007D0BFB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C9E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57A8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113"/>
    <w:rsid w:val="00843754"/>
    <w:rsid w:val="0084641C"/>
    <w:rsid w:val="00846A03"/>
    <w:rsid w:val="00847513"/>
    <w:rsid w:val="008538DD"/>
    <w:rsid w:val="00854892"/>
    <w:rsid w:val="0085687C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0768"/>
    <w:rsid w:val="008A2073"/>
    <w:rsid w:val="008A564F"/>
    <w:rsid w:val="008A6DCD"/>
    <w:rsid w:val="008A72C1"/>
    <w:rsid w:val="008A7E1D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24F5"/>
    <w:rsid w:val="008F69D5"/>
    <w:rsid w:val="00901A2F"/>
    <w:rsid w:val="009059DE"/>
    <w:rsid w:val="0090711C"/>
    <w:rsid w:val="0090752A"/>
    <w:rsid w:val="00907A8E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3085"/>
    <w:rsid w:val="00926E63"/>
    <w:rsid w:val="00927551"/>
    <w:rsid w:val="009316AB"/>
    <w:rsid w:val="00932824"/>
    <w:rsid w:val="0093604B"/>
    <w:rsid w:val="00942621"/>
    <w:rsid w:val="00942758"/>
    <w:rsid w:val="009439EB"/>
    <w:rsid w:val="00944719"/>
    <w:rsid w:val="00945285"/>
    <w:rsid w:val="00950694"/>
    <w:rsid w:val="009524E0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20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5E5"/>
    <w:rsid w:val="009E3BA3"/>
    <w:rsid w:val="009E4041"/>
    <w:rsid w:val="009E5841"/>
    <w:rsid w:val="009E60BE"/>
    <w:rsid w:val="009F42C7"/>
    <w:rsid w:val="009F4A59"/>
    <w:rsid w:val="009F7E18"/>
    <w:rsid w:val="00A004FA"/>
    <w:rsid w:val="00A00D2C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6621"/>
    <w:rsid w:val="00A40E9D"/>
    <w:rsid w:val="00A421FF"/>
    <w:rsid w:val="00A43AF1"/>
    <w:rsid w:val="00A45E4E"/>
    <w:rsid w:val="00A47447"/>
    <w:rsid w:val="00A51A90"/>
    <w:rsid w:val="00A542F6"/>
    <w:rsid w:val="00A54F59"/>
    <w:rsid w:val="00A5518E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6918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6FF"/>
    <w:rsid w:val="00A93D50"/>
    <w:rsid w:val="00A94123"/>
    <w:rsid w:val="00A972B7"/>
    <w:rsid w:val="00A9742B"/>
    <w:rsid w:val="00A97766"/>
    <w:rsid w:val="00AA0C70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A82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E0"/>
    <w:rsid w:val="00B50A35"/>
    <w:rsid w:val="00B517C7"/>
    <w:rsid w:val="00B53DAB"/>
    <w:rsid w:val="00B57281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837"/>
    <w:rsid w:val="00B83F94"/>
    <w:rsid w:val="00B846AE"/>
    <w:rsid w:val="00B87141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6DB"/>
    <w:rsid w:val="00BD5B76"/>
    <w:rsid w:val="00BE1884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BF8"/>
    <w:rsid w:val="00C863A2"/>
    <w:rsid w:val="00C93391"/>
    <w:rsid w:val="00C96B45"/>
    <w:rsid w:val="00C97BBA"/>
    <w:rsid w:val="00C97DF5"/>
    <w:rsid w:val="00C97F28"/>
    <w:rsid w:val="00CA0B72"/>
    <w:rsid w:val="00CA2ECF"/>
    <w:rsid w:val="00CA3EFB"/>
    <w:rsid w:val="00CA47A0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2A7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CE"/>
    <w:rsid w:val="00D01AC2"/>
    <w:rsid w:val="00D02BA4"/>
    <w:rsid w:val="00D06281"/>
    <w:rsid w:val="00D06B97"/>
    <w:rsid w:val="00D108B3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1B15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76FE2"/>
    <w:rsid w:val="00D8295E"/>
    <w:rsid w:val="00D82E3E"/>
    <w:rsid w:val="00D83F35"/>
    <w:rsid w:val="00D843FF"/>
    <w:rsid w:val="00D85C47"/>
    <w:rsid w:val="00D86089"/>
    <w:rsid w:val="00D86117"/>
    <w:rsid w:val="00D92211"/>
    <w:rsid w:val="00D96DF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C5"/>
    <w:rsid w:val="00DB3946"/>
    <w:rsid w:val="00DB3975"/>
    <w:rsid w:val="00DB3C56"/>
    <w:rsid w:val="00DB4785"/>
    <w:rsid w:val="00DB5A2C"/>
    <w:rsid w:val="00DB5B9F"/>
    <w:rsid w:val="00DB5D4D"/>
    <w:rsid w:val="00DB5E57"/>
    <w:rsid w:val="00DB625C"/>
    <w:rsid w:val="00DB6929"/>
    <w:rsid w:val="00DB6AF0"/>
    <w:rsid w:val="00DB7F9F"/>
    <w:rsid w:val="00DC0546"/>
    <w:rsid w:val="00DC3F5D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CE4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3E2B"/>
    <w:rsid w:val="00E76FA2"/>
    <w:rsid w:val="00E771F7"/>
    <w:rsid w:val="00E779EA"/>
    <w:rsid w:val="00E77AF5"/>
    <w:rsid w:val="00E77BCF"/>
    <w:rsid w:val="00E81C17"/>
    <w:rsid w:val="00E84264"/>
    <w:rsid w:val="00E859F9"/>
    <w:rsid w:val="00E8622E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35D0"/>
    <w:rsid w:val="00EA4455"/>
    <w:rsid w:val="00EA62D4"/>
    <w:rsid w:val="00EB08B9"/>
    <w:rsid w:val="00EB2DD8"/>
    <w:rsid w:val="00EB3800"/>
    <w:rsid w:val="00EB66E6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075"/>
    <w:rsid w:val="00F13DA8"/>
    <w:rsid w:val="00F14CA7"/>
    <w:rsid w:val="00F14EC4"/>
    <w:rsid w:val="00F15DC5"/>
    <w:rsid w:val="00F17429"/>
    <w:rsid w:val="00F1746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136"/>
    <w:rsid w:val="00F46653"/>
    <w:rsid w:val="00F524E0"/>
    <w:rsid w:val="00F5262D"/>
    <w:rsid w:val="00F5365A"/>
    <w:rsid w:val="00F54A64"/>
    <w:rsid w:val="00F54BB4"/>
    <w:rsid w:val="00F559BE"/>
    <w:rsid w:val="00F55D2E"/>
    <w:rsid w:val="00F5779E"/>
    <w:rsid w:val="00F6364B"/>
    <w:rsid w:val="00F6370E"/>
    <w:rsid w:val="00F64154"/>
    <w:rsid w:val="00F6499D"/>
    <w:rsid w:val="00F653E8"/>
    <w:rsid w:val="00F66038"/>
    <w:rsid w:val="00F66C89"/>
    <w:rsid w:val="00F67340"/>
    <w:rsid w:val="00F67773"/>
    <w:rsid w:val="00F70FAD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2C0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0D4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236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CCF2A-E34D-4CD6-B7DB-872C59AB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Дудниченко Богдан Владимирович</cp:lastModifiedBy>
  <cp:revision>3</cp:revision>
  <cp:lastPrinted>2021-05-28T08:45:00Z</cp:lastPrinted>
  <dcterms:created xsi:type="dcterms:W3CDTF">2021-06-28T07:39:00Z</dcterms:created>
  <dcterms:modified xsi:type="dcterms:W3CDTF">2021-06-28T07:49:00Z</dcterms:modified>
</cp:coreProperties>
</file>