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firstLine="851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Информация о разделе </w:t>
      </w:r>
      <w:r>
        <w:rPr>
          <w:rFonts w:eastAsia="Times New Roman" w:cs="Times New Roman"/>
          <w:sz w:val="28"/>
          <w:szCs w:val="28"/>
          <w:lang w:eastAsia="ru-RU"/>
        </w:rPr>
        <w:t>«Поддержка малого и среднего предпринимательства»</w:t>
      </w:r>
    </w:p>
    <w:p>
      <w:pPr>
        <w:pStyle w:val="Normal"/>
        <w:spacing w:lineRule="auto" w:line="360" w:before="0" w:after="0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На сайте Банка России (</w:t>
      </w:r>
      <w:r>
        <w:rPr>
          <w:rFonts w:eastAsia="Times New Roman" w:cs="Times New Roman"/>
          <w:sz w:val="28"/>
          <w:szCs w:val="28"/>
          <w:lang w:val="en-US" w:eastAsia="ru-RU"/>
        </w:rPr>
        <w:t>cbr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val="en-US" w:eastAsia="ru-RU"/>
        </w:rPr>
        <w:t>ru</w:t>
      </w:r>
      <w:r>
        <w:rPr>
          <w:rFonts w:eastAsia="Times New Roman" w:cs="Times New Roman"/>
          <w:sz w:val="28"/>
          <w:szCs w:val="28"/>
          <w:lang w:eastAsia="ru-RU"/>
        </w:rPr>
        <w:t>) открыт раздел «Поддержка малого и среднего предпринимательства».</w:t>
      </w:r>
    </w:p>
    <w:p>
      <w:pPr>
        <w:pStyle w:val="Normal"/>
        <w:spacing w:lineRule="auto" w:line="360" w:before="0" w:after="0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/>
          <w:sz w:val="28"/>
          <w:szCs w:val="28"/>
          <w:lang w:eastAsia="ru-RU"/>
        </w:rPr>
        <w:t>В данном разделе можно ознакомиться с информацией о способах финансирования бизнеса на различных стадиях его развития, обучающих мероприятиях и других инициативах и мерах регулятора, направленных на поддержку предпринимателей.</w:t>
      </w:r>
    </w:p>
    <w:p>
      <w:pPr>
        <w:pStyle w:val="Normal"/>
        <w:spacing w:lineRule="auto" w:line="360" w:before="0" w:after="0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На странице также будут размещаться данные о состоянии кредитования сегмента МСП, полезные информационные материалы и стратегические документы по этому направлению.</w:t>
      </w:r>
    </w:p>
    <w:p>
      <w:pPr>
        <w:pStyle w:val="Normal"/>
        <w:spacing w:lineRule="auto" w:line="360" w:before="0" w:after="0"/>
        <w:ind w:firstLine="851"/>
        <w:jc w:val="both"/>
        <w:rPr>
          <w:rFonts w:cs="Times New Roman"/>
          <w:sz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 целях повышения финансовой грамотности представителей малого и среднего бизнеса  </w:t>
      </w:r>
      <w:r>
        <w:rPr>
          <w:rFonts w:cs="Times New Roman"/>
          <w:sz w:val="28"/>
        </w:rPr>
        <w:t>Банк России запустил видеоблог для предпринимателей «Деньги для дела».</w:t>
      </w:r>
    </w:p>
    <w:p>
      <w:pPr>
        <w:pStyle w:val="Normal"/>
        <w:spacing w:lineRule="auto" w:line="360" w:before="0" w:after="0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Представители малого и среднего бизнеса, а также начинающие предприниматели узнают, как привлечь деньги для запуска проекта, какие финансовые инструменты использовать на разных этапах развития своего дела, что делать, если финансовые организации отказывают в проведении операций. Многим будет интересно узнать, как выйти на фондовый рынок и какую поддержку в этом окажет государство. Среди других важных тем -  лизинг, краудфинансирование, микрозаймы для МСП, система быстрых платежей для бизнеса и многое другое. </w:t>
      </w:r>
    </w:p>
    <w:p>
      <w:pPr>
        <w:pStyle w:val="Normal"/>
        <w:spacing w:lineRule="auto" w:line="360" w:before="0" w:after="0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Блог станет своего рода видеоэнциклопедией для малого и среднего бизнеса, которая поможет предпринимателям разобраться в сложных темах и найти простые и понятные инструкции.</w:t>
      </w:r>
    </w:p>
    <w:p>
      <w:pPr>
        <w:pStyle w:val="Normal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360" w:before="0" w:after="0"/>
        <w:ind w:firstLine="851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Ссылка на видеоблог:</w:t>
      </w:r>
    </w:p>
    <w:p>
      <w:pPr>
        <w:pStyle w:val="Normal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360" w:before="0" w:after="0"/>
        <w:ind w:firstLine="851"/>
        <w:jc w:val="both"/>
        <w:rPr/>
      </w:pPr>
      <w:hyperlink r:id="rId2">
        <w:r>
          <w:rPr>
            <w:rStyle w:val="Style15"/>
            <w:rFonts w:cs="Times New Roman"/>
            <w:sz w:val="28"/>
          </w:rPr>
          <w:t>https://www.youtube.com/channel/UCY8IRDJoAbvgzduMplmjSaA</w:t>
        </w:r>
      </w:hyperlink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058bd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sid w:val="00d03103"/>
    <w:rPr>
      <w:vertAlign w:val="superscript"/>
    </w:rPr>
  </w:style>
  <w:style w:type="character" w:styleId="Style15">
    <w:name w:val="Интернет-ссылка"/>
    <w:basedOn w:val="DefaultParagraphFont"/>
    <w:uiPriority w:val="99"/>
    <w:unhideWhenUsed/>
    <w:rsid w:val="006058bd"/>
    <w:rPr>
      <w:color w:val="0000FF" w:themeColor="hyperlink"/>
      <w:u w:val="single"/>
    </w:rPr>
  </w:style>
  <w:style w:type="character" w:styleId="ListLabel1">
    <w:name w:val="ListLabel 1"/>
    <w:qFormat/>
    <w:rPr>
      <w:rFonts w:cs="Times New Roman"/>
      <w:sz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d03103"/>
    <w:pPr>
      <w:spacing w:before="0" w:after="200"/>
      <w:ind w:left="720" w:hanging="0"/>
      <w:contextualSpacing/>
    </w:pPr>
    <w:rPr>
      <w:rFonts w:ascii="Calibri" w:hAnsi="Calibri" w:asciiTheme="minorHAnsi" w:hAnsiTheme="minorHAnsi"/>
      <w:sz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channel/UCY8IRDJoAbvgzduMplmjSaA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LibreOffice/6.0.5.2$Linux_X86_64 LibreOffice_project/00m0$Build-2</Application>
  <Pages>1</Pages>
  <Words>183</Words>
  <Characters>1294</Characters>
  <CharactersWithSpaces>1471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2021-07-23T10:40:00Z</dcterms:created>
  <dc:creator>Сердюкова Марина Алексеевна</dc:creator>
  <dc:description/>
  <dc:language>ru-RU</dc:language>
  <cp:lastModifiedBy>Сердюкова Марина Алексеевна</cp:lastModifiedBy>
  <dcterms:modified xsi:type="dcterms:W3CDTF">2021-07-23T10:46:00Z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