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72" w:rsidRDefault="00DB2366" w:rsidP="00DB2366">
      <w:pPr>
        <w:spacing w:line="240" w:lineRule="auto"/>
        <w:jc w:val="center"/>
        <w:rPr>
          <w:sz w:val="28"/>
          <w:szCs w:val="28"/>
        </w:rPr>
      </w:pPr>
      <w:r w:rsidRPr="00DB2366">
        <w:rPr>
          <w:rFonts w:ascii="Times New Roman" w:hAnsi="Times New Roman" w:cs="Times New Roman"/>
          <w:b/>
          <w:sz w:val="28"/>
          <w:szCs w:val="28"/>
        </w:rPr>
        <w:t>О</w:t>
      </w:r>
      <w:r w:rsidRPr="00DB2366">
        <w:rPr>
          <w:rFonts w:ascii="Times New Roman" w:hAnsi="Times New Roman" w:cs="Times New Roman"/>
          <w:b/>
          <w:sz w:val="28"/>
          <w:szCs w:val="28"/>
        </w:rPr>
        <w:t xml:space="preserve"> постепенном ввод</w:t>
      </w:r>
      <w:r w:rsidRPr="00DB2366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DB2366">
        <w:rPr>
          <w:rFonts w:ascii="Times New Roman" w:hAnsi="Times New Roman" w:cs="Times New Roman"/>
          <w:b/>
          <w:sz w:val="28"/>
          <w:szCs w:val="28"/>
        </w:rPr>
        <w:t xml:space="preserve"> в оборот в торговых залах упаковки, произведенной из материалов, пригодных к утилизации, в определенной доле к </w:t>
      </w:r>
      <w:proofErr w:type="spellStart"/>
      <w:r w:rsidRPr="00DB2366">
        <w:rPr>
          <w:rFonts w:ascii="Times New Roman" w:hAnsi="Times New Roman" w:cs="Times New Roman"/>
          <w:b/>
          <w:sz w:val="28"/>
          <w:szCs w:val="28"/>
        </w:rPr>
        <w:t>неперерабатываемой</w:t>
      </w:r>
      <w:proofErr w:type="spellEnd"/>
      <w:r w:rsidRPr="00DB2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366">
        <w:rPr>
          <w:rFonts w:ascii="Times New Roman" w:hAnsi="Times New Roman" w:cs="Times New Roman"/>
          <w:b/>
          <w:sz w:val="28"/>
          <w:szCs w:val="28"/>
        </w:rPr>
        <w:t xml:space="preserve">/ </w:t>
      </w:r>
      <w:proofErr w:type="spellStart"/>
      <w:r w:rsidRPr="00DB2366">
        <w:rPr>
          <w:rFonts w:ascii="Times New Roman" w:hAnsi="Times New Roman" w:cs="Times New Roman"/>
          <w:b/>
          <w:sz w:val="28"/>
          <w:szCs w:val="28"/>
        </w:rPr>
        <w:t>трудноперерабатываемой</w:t>
      </w:r>
      <w:proofErr w:type="spellEnd"/>
      <w:r w:rsidRPr="00DB2366">
        <w:rPr>
          <w:rFonts w:ascii="Times New Roman" w:hAnsi="Times New Roman" w:cs="Times New Roman"/>
          <w:b/>
          <w:sz w:val="28"/>
          <w:szCs w:val="28"/>
        </w:rPr>
        <w:t xml:space="preserve"> упаковке либо материалов, содержащих вторичное сырье</w:t>
      </w:r>
      <w:r w:rsidRPr="009C4C72">
        <w:rPr>
          <w:rFonts w:ascii="Times New Roman" w:hAnsi="Times New Roman" w:cs="Times New Roman"/>
          <w:sz w:val="28"/>
          <w:szCs w:val="28"/>
        </w:rPr>
        <w:t>.</w:t>
      </w:r>
    </w:p>
    <w:p w:rsidR="00196D4B" w:rsidRDefault="00DB2366" w:rsidP="009C4C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C4C72" w:rsidRPr="009C4C72">
        <w:rPr>
          <w:rFonts w:ascii="Times New Roman" w:hAnsi="Times New Roman" w:cs="Times New Roman"/>
          <w:sz w:val="28"/>
          <w:szCs w:val="28"/>
        </w:rPr>
        <w:t>епартамент торговли и развития потребительского рынка министерства промышленности и торговли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 целях доведения информации до организаций, осуществляющих деятельность на территории района, </w:t>
      </w:r>
      <w:r w:rsidR="009C4C72" w:rsidRPr="009C4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9C4C72" w:rsidRPr="009C4C72">
        <w:rPr>
          <w:rFonts w:ascii="Times New Roman" w:hAnsi="Times New Roman" w:cs="Times New Roman"/>
          <w:sz w:val="28"/>
          <w:szCs w:val="28"/>
        </w:rPr>
        <w:t xml:space="preserve"> Рекомендации для торговых сетей по постепенному вводу в оборот в торговых залах упаковки, произведенной из материалов, пригодных к утилизации, в определенной доле к </w:t>
      </w:r>
      <w:proofErr w:type="spellStart"/>
      <w:r w:rsidR="009C4C72" w:rsidRPr="009C4C72">
        <w:rPr>
          <w:rFonts w:ascii="Times New Roman" w:hAnsi="Times New Roman" w:cs="Times New Roman"/>
          <w:sz w:val="28"/>
          <w:szCs w:val="28"/>
        </w:rPr>
        <w:t>неперерабатываемой</w:t>
      </w:r>
      <w:proofErr w:type="spellEnd"/>
      <w:r w:rsidR="009C4C72">
        <w:rPr>
          <w:rFonts w:ascii="Times New Roman" w:hAnsi="Times New Roman" w:cs="Times New Roman"/>
          <w:sz w:val="28"/>
          <w:szCs w:val="28"/>
        </w:rPr>
        <w:t xml:space="preserve">  </w:t>
      </w:r>
      <w:r w:rsidR="009C4C72" w:rsidRPr="009C4C72">
        <w:rPr>
          <w:rFonts w:ascii="Times New Roman" w:hAnsi="Times New Roman" w:cs="Times New Roman"/>
          <w:sz w:val="28"/>
          <w:szCs w:val="28"/>
        </w:rPr>
        <w:t>/</w:t>
      </w:r>
      <w:r w:rsidR="009C4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C72" w:rsidRPr="009C4C72">
        <w:rPr>
          <w:rFonts w:ascii="Times New Roman" w:hAnsi="Times New Roman" w:cs="Times New Roman"/>
          <w:sz w:val="28"/>
          <w:szCs w:val="28"/>
        </w:rPr>
        <w:t>трудноперерабатываемой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C72" w:rsidRPr="009C4C72">
        <w:rPr>
          <w:rFonts w:ascii="Times New Roman" w:hAnsi="Times New Roman" w:cs="Times New Roman"/>
          <w:sz w:val="28"/>
          <w:szCs w:val="28"/>
        </w:rPr>
        <w:t xml:space="preserve"> упаковке либо материалов, содержащих вторичное сырье. </w:t>
      </w:r>
      <w:bookmarkStart w:id="0" w:name="_GoBack"/>
      <w:bookmarkEnd w:id="0"/>
    </w:p>
    <w:p w:rsidR="009C4C72" w:rsidRPr="009C4C72" w:rsidRDefault="009C4C72" w:rsidP="00DB23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C72">
        <w:rPr>
          <w:rFonts w:ascii="Times New Roman" w:hAnsi="Times New Roman" w:cs="Times New Roman"/>
          <w:b/>
          <w:sz w:val="28"/>
          <w:szCs w:val="28"/>
        </w:rPr>
        <w:t xml:space="preserve">Рекомендации для торговых сетей по постепенному вводу в оборот в торговых залах упаковки, произведенной из материалов, пригодных к утилизации, в определенной доле к </w:t>
      </w:r>
      <w:proofErr w:type="spellStart"/>
      <w:r w:rsidRPr="009C4C72">
        <w:rPr>
          <w:rFonts w:ascii="Times New Roman" w:hAnsi="Times New Roman" w:cs="Times New Roman"/>
          <w:b/>
          <w:sz w:val="28"/>
          <w:szCs w:val="28"/>
        </w:rPr>
        <w:t>неперерабатываемой</w:t>
      </w:r>
      <w:proofErr w:type="spellEnd"/>
      <w:r w:rsidRPr="009C4C72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9C4C72">
        <w:rPr>
          <w:rFonts w:ascii="Times New Roman" w:hAnsi="Times New Roman" w:cs="Times New Roman"/>
          <w:b/>
          <w:sz w:val="28"/>
          <w:szCs w:val="28"/>
        </w:rPr>
        <w:t>трудноперерабатываемой</w:t>
      </w:r>
      <w:proofErr w:type="spellEnd"/>
      <w:r w:rsidRPr="009C4C72">
        <w:rPr>
          <w:rFonts w:ascii="Times New Roman" w:hAnsi="Times New Roman" w:cs="Times New Roman"/>
          <w:b/>
          <w:sz w:val="28"/>
          <w:szCs w:val="28"/>
        </w:rPr>
        <w:t xml:space="preserve"> упаковке либо материа</w:t>
      </w:r>
      <w:r w:rsidRPr="009C4C72">
        <w:rPr>
          <w:rFonts w:ascii="Times New Roman" w:hAnsi="Times New Roman" w:cs="Times New Roman"/>
          <w:b/>
          <w:sz w:val="28"/>
          <w:szCs w:val="28"/>
        </w:rPr>
        <w:t>лов, содержащих вторичное сырье.</w:t>
      </w:r>
    </w:p>
    <w:p w:rsidR="009C4C72" w:rsidRPr="009C4C72" w:rsidRDefault="009C4C72" w:rsidP="009C4C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C72">
        <w:rPr>
          <w:rFonts w:ascii="Times New Roman" w:hAnsi="Times New Roman" w:cs="Times New Roman"/>
          <w:sz w:val="28"/>
          <w:szCs w:val="28"/>
        </w:rPr>
        <w:t xml:space="preserve">Разработаны Министерством промышленности и торговли Российской Федерации. Основание разработки – пункт 21 Дорожной карты по реализации </w:t>
      </w:r>
      <w:proofErr w:type="gramStart"/>
      <w:r w:rsidRPr="009C4C72">
        <w:rPr>
          <w:rFonts w:ascii="Times New Roman" w:hAnsi="Times New Roman" w:cs="Times New Roman"/>
          <w:sz w:val="28"/>
          <w:szCs w:val="28"/>
        </w:rPr>
        <w:t>Концепции совершенствования института расширенной ответственности производителей</w:t>
      </w:r>
      <w:proofErr w:type="gramEnd"/>
      <w:r w:rsidRPr="009C4C72">
        <w:rPr>
          <w:rFonts w:ascii="Times New Roman" w:hAnsi="Times New Roman" w:cs="Times New Roman"/>
          <w:sz w:val="28"/>
          <w:szCs w:val="28"/>
        </w:rPr>
        <w:t xml:space="preserve"> и импортеров товаров и упаковки, утвержденной Заместителем Председателя Правительства Российской Федерации В.В. </w:t>
      </w:r>
      <w:proofErr w:type="spellStart"/>
      <w:r w:rsidRPr="009C4C72">
        <w:rPr>
          <w:rFonts w:ascii="Times New Roman" w:hAnsi="Times New Roman" w:cs="Times New Roman"/>
          <w:sz w:val="28"/>
          <w:szCs w:val="28"/>
        </w:rPr>
        <w:t>Абрамченко</w:t>
      </w:r>
      <w:proofErr w:type="spellEnd"/>
      <w:r w:rsidRPr="009C4C72">
        <w:rPr>
          <w:rFonts w:ascii="Times New Roman" w:hAnsi="Times New Roman" w:cs="Times New Roman"/>
          <w:sz w:val="28"/>
          <w:szCs w:val="28"/>
        </w:rPr>
        <w:t xml:space="preserve"> 31 марта 2021 г. № 2915п-П11.</w:t>
      </w:r>
    </w:p>
    <w:p w:rsidR="009C4C72" w:rsidRPr="009C4C72" w:rsidRDefault="009C4C72" w:rsidP="009C4C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C7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C4C72" w:rsidRDefault="009C4C72" w:rsidP="009C4C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C7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C4C72">
        <w:rPr>
          <w:rFonts w:ascii="Times New Roman" w:hAnsi="Times New Roman" w:cs="Times New Roman"/>
          <w:sz w:val="28"/>
          <w:szCs w:val="28"/>
        </w:rPr>
        <w:t>Настоящие Рекомендации (далее – Рекомендации) разработаны дл</w:t>
      </w:r>
      <w:r w:rsidRPr="009C4C72">
        <w:rPr>
          <w:rFonts w:ascii="Times New Roman" w:hAnsi="Times New Roman" w:cs="Times New Roman"/>
          <w:sz w:val="28"/>
          <w:szCs w:val="28"/>
        </w:rPr>
        <w:t xml:space="preserve">я </w:t>
      </w:r>
      <w:r w:rsidRPr="009C4C72">
        <w:rPr>
          <w:rFonts w:ascii="Times New Roman" w:hAnsi="Times New Roman" w:cs="Times New Roman"/>
          <w:sz w:val="28"/>
          <w:szCs w:val="28"/>
        </w:rPr>
        <w:t>применения торговыми сетями в отношении: реализуемых торговой сетью в торговом зале товаров собственного производства, и (или) реализуемых торговой сетью в торговом зале товаров под собственной торговой маркой, и (или) упаковки товаров, предоставляемой потребителю торговой сетью в торговом зале для самостоятельного упаковывания товара (сервисная упаковка). 2.</w:t>
      </w:r>
      <w:proofErr w:type="gramEnd"/>
      <w:r w:rsidRPr="009C4C72">
        <w:rPr>
          <w:rFonts w:ascii="Times New Roman" w:hAnsi="Times New Roman" w:cs="Times New Roman"/>
          <w:sz w:val="28"/>
          <w:szCs w:val="28"/>
        </w:rPr>
        <w:t xml:space="preserve"> Рекомендации разработаны в соответствии с требованиями </w:t>
      </w:r>
      <w:r w:rsidRPr="009C4C72"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 и с учетом текущего уровня развития инфраструктуры по 2 сбору, обработке и утилизации отходов в Российской Федерации, а также с учетом передовой международной практики в сфере обращения с отходами производства и потребления. 3. Цели Рекомендаций: – обеспечить ввод в оборот в торговых залах упаковки товаров, произведенной из материалов, пригодных к утилизации, либо материалов, содержащих вторичное сырье; – способствовать переходу потребительского рынка к циклической экономике. 4. Рекомендации не являются нормативным правовым актом и не носят обязательного характера для применения физическими лицами, юридическими лицами, в том числе органами государственной власти.</w:t>
      </w:r>
    </w:p>
    <w:p w:rsidR="009C4C72" w:rsidRPr="009C4C72" w:rsidRDefault="009C4C72" w:rsidP="009C4C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C72">
        <w:rPr>
          <w:rFonts w:ascii="Times New Roman" w:hAnsi="Times New Roman" w:cs="Times New Roman"/>
          <w:b/>
          <w:sz w:val="28"/>
          <w:szCs w:val="28"/>
        </w:rPr>
        <w:t>II. Термины и определения</w:t>
      </w:r>
    </w:p>
    <w:p w:rsidR="009C4C72" w:rsidRDefault="009C4C72" w:rsidP="009C4C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C72">
        <w:rPr>
          <w:rFonts w:ascii="Times New Roman" w:hAnsi="Times New Roman" w:cs="Times New Roman"/>
          <w:sz w:val="28"/>
          <w:szCs w:val="28"/>
        </w:rPr>
        <w:t>5. Для целей применения Рекомендаций следует руководствоваться терминами и определениями, установленными техническим регламентом Таможенного союза «О безопасности упаковки» (</w:t>
      </w:r>
      <w:proofErr w:type="gramStart"/>
      <w:r w:rsidRPr="009C4C72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9C4C72">
        <w:rPr>
          <w:rFonts w:ascii="Times New Roman" w:hAnsi="Times New Roman" w:cs="Times New Roman"/>
          <w:sz w:val="28"/>
          <w:szCs w:val="28"/>
        </w:rPr>
        <w:t xml:space="preserve"> ТС 005/2011), Федеральным законом от 24 июня 1998 г. № 89-ФЗ «Об отходах производства и потребления», Федеральным законом от 28 декабря 2009 г. № 381-ФЗ «Об основах государственного регулирования торговой деятельности в Российской Федерации», национальными стандартами ГОСТ Р 59039-2020 и ГОСТ Р 51303-2013. </w:t>
      </w:r>
    </w:p>
    <w:p w:rsidR="009C4C72" w:rsidRPr="009C4C72" w:rsidRDefault="009C4C72" w:rsidP="009C4C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C72">
        <w:rPr>
          <w:rFonts w:ascii="Times New Roman" w:hAnsi="Times New Roman" w:cs="Times New Roman"/>
          <w:b/>
          <w:sz w:val="28"/>
          <w:szCs w:val="28"/>
        </w:rPr>
        <w:t>III. Основные положения</w:t>
      </w:r>
    </w:p>
    <w:p w:rsidR="009C4C72" w:rsidRPr="009C4C72" w:rsidRDefault="009C4C72" w:rsidP="009C4C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C72"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 w:rsidRPr="009C4C72">
        <w:rPr>
          <w:rFonts w:ascii="Times New Roman" w:hAnsi="Times New Roman" w:cs="Times New Roman"/>
          <w:sz w:val="28"/>
          <w:szCs w:val="28"/>
        </w:rPr>
        <w:t xml:space="preserve">При осуществлении торговой деятельности торговым сетям рекомендуется увеличивать оборот в торговых залах упаковки, произведенной из материалов, пригодных к утилизации, в определенной доле к </w:t>
      </w:r>
      <w:proofErr w:type="spellStart"/>
      <w:r w:rsidRPr="009C4C72">
        <w:rPr>
          <w:rFonts w:ascii="Times New Roman" w:hAnsi="Times New Roman" w:cs="Times New Roman"/>
          <w:sz w:val="28"/>
          <w:szCs w:val="28"/>
        </w:rPr>
        <w:t>неперерабатываемой</w:t>
      </w:r>
      <w:proofErr w:type="spellEnd"/>
      <w:r w:rsidRPr="009C4C7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C4C72">
        <w:rPr>
          <w:rFonts w:ascii="Times New Roman" w:hAnsi="Times New Roman" w:cs="Times New Roman"/>
          <w:sz w:val="28"/>
          <w:szCs w:val="28"/>
        </w:rPr>
        <w:t>трудноперерабатываемой</w:t>
      </w:r>
      <w:proofErr w:type="spellEnd"/>
      <w:r w:rsidRPr="009C4C72">
        <w:rPr>
          <w:rFonts w:ascii="Times New Roman" w:hAnsi="Times New Roman" w:cs="Times New Roman"/>
          <w:sz w:val="28"/>
          <w:szCs w:val="28"/>
        </w:rPr>
        <w:t xml:space="preserve"> упаковке, либо материалов, содержащих вторичное сырье. 3 Указанная в абзаце первом настоящего пункта Рекомендаций доля определяется торговыми сетями самостоятельно с учетом собственных возможностей, а также возможностей </w:t>
      </w:r>
      <w:r w:rsidRPr="009C4C72">
        <w:rPr>
          <w:rFonts w:ascii="Times New Roman" w:hAnsi="Times New Roman" w:cs="Times New Roman"/>
          <w:sz w:val="28"/>
          <w:szCs w:val="28"/>
        </w:rPr>
        <w:lastRenderedPageBreak/>
        <w:t>производителей товаров и (или) упаковки товаров по использованию для</w:t>
      </w:r>
      <w:proofErr w:type="gramEnd"/>
      <w:r w:rsidRPr="009C4C72">
        <w:rPr>
          <w:rFonts w:ascii="Times New Roman" w:hAnsi="Times New Roman" w:cs="Times New Roman"/>
          <w:sz w:val="28"/>
          <w:szCs w:val="28"/>
        </w:rPr>
        <w:t xml:space="preserve"> производства упаковки товаров материалов, пригодных к утилизации, либо материалов, содержащих вторичное сырье. </w:t>
      </w:r>
    </w:p>
    <w:p w:rsidR="009C4C72" w:rsidRPr="009C4C72" w:rsidRDefault="009C4C72" w:rsidP="009C4C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C7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9C4C72">
        <w:rPr>
          <w:rFonts w:ascii="Times New Roman" w:hAnsi="Times New Roman" w:cs="Times New Roman"/>
          <w:sz w:val="28"/>
          <w:szCs w:val="28"/>
        </w:rPr>
        <w:t>При реализации в торговом зале товаров собственного производства, товаров под собственной торговой маркой и (или) предоставлении потребителю сервисной упаковки торговым сетям рекомендуется учитывать следующие требования: 1) к материалам упаковки товаров: использовать возобновляемое и (или) вторичное сырье; предусмотреть возможность утилизации отходов от использования упаковки товаров, в том числе повторное применение таких отходов по прямому назначению (</w:t>
      </w:r>
      <w:proofErr w:type="spellStart"/>
      <w:r w:rsidRPr="009C4C72">
        <w:rPr>
          <w:rFonts w:ascii="Times New Roman" w:hAnsi="Times New Roman" w:cs="Times New Roman"/>
          <w:sz w:val="28"/>
          <w:szCs w:val="28"/>
        </w:rPr>
        <w:t>рециклинг</w:t>
      </w:r>
      <w:proofErr w:type="spellEnd"/>
      <w:r w:rsidRPr="009C4C72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Pr="009C4C72">
        <w:rPr>
          <w:rFonts w:ascii="Times New Roman" w:hAnsi="Times New Roman" w:cs="Times New Roman"/>
          <w:sz w:val="28"/>
          <w:szCs w:val="28"/>
        </w:rPr>
        <w:t xml:space="preserve"> уменьшить вес и объем упаковки товаров до тех минимальных значений, которые обеспечивают безопасность такой упаковки и являются приемлемыми для потребителя. 2) к внешнему виду упаковки товаров: унифицировать внешний вид упаковки товаров; наносить в понятной и легко визуально воспринимаемой форме информацию на упаковку товаров для информирования потребителя о возможности утилизации отходов от использования упаковки товаров, а также о материалах, используемых для производства упаковки товаров. 3) минимизировать воздействие на окружающую среду, а также обеспечить соблюдение прав и свобод человека и достойные условия труда.</w:t>
      </w:r>
    </w:p>
    <w:p w:rsidR="009C4C72" w:rsidRDefault="009C4C72" w:rsidP="009C4C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C7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9C4C72">
        <w:rPr>
          <w:rFonts w:ascii="Times New Roman" w:hAnsi="Times New Roman" w:cs="Times New Roman"/>
          <w:sz w:val="28"/>
          <w:szCs w:val="28"/>
        </w:rPr>
        <w:t>Исходя из материалов, используемых для производства упаковки товаров собственного производства, товаров под собственной торговой маркой и (или) сервисной упаковки, такая упаковка может быть классифицирована на следующие категории: 4 предпочтительная упаковка товаров – пригодна к материальной утилизации отходов от использования упаковки товаров; менее предпочтительная упаковка товаров – ограниченно пригодна к материальной утилизации отходов от использования упаковки товаров;</w:t>
      </w:r>
      <w:proofErr w:type="gramEnd"/>
      <w:r w:rsidRPr="009C4C72">
        <w:rPr>
          <w:rFonts w:ascii="Times New Roman" w:hAnsi="Times New Roman" w:cs="Times New Roman"/>
          <w:sz w:val="28"/>
          <w:szCs w:val="28"/>
        </w:rPr>
        <w:t xml:space="preserve"> наименее предпочтительная упаковка товаров – непригодна к материальной </w:t>
      </w:r>
      <w:r w:rsidRPr="009C4C72">
        <w:rPr>
          <w:rFonts w:ascii="Times New Roman" w:hAnsi="Times New Roman" w:cs="Times New Roman"/>
          <w:sz w:val="28"/>
          <w:szCs w:val="28"/>
        </w:rPr>
        <w:lastRenderedPageBreak/>
        <w:t>утилизации отходов от использования упаковки товаров либо к транспортированию таких отходов для их дальнейшей утилизации.</w:t>
      </w:r>
    </w:p>
    <w:p w:rsidR="009C4C72" w:rsidRPr="009C4C72" w:rsidRDefault="009C4C72" w:rsidP="009C4C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C72">
        <w:rPr>
          <w:rFonts w:ascii="Times New Roman" w:hAnsi="Times New Roman" w:cs="Times New Roman"/>
          <w:sz w:val="28"/>
          <w:szCs w:val="28"/>
        </w:rPr>
        <w:t xml:space="preserve"> 9. При реализации торговой сетью в торговом зале товаров собственного производства, товаров под собственной торговой маркой и (или) предоставлении потребителю сервисной упаковки рекомендуется руководствоваться классификацией предпочтительности упаковки, предусмотренной пунктом 8 Рекомендаций</w:t>
      </w:r>
    </w:p>
    <w:p w:rsidR="009C4C72" w:rsidRPr="009C4C72" w:rsidRDefault="009C4C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4C72" w:rsidRPr="009C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DF"/>
    <w:rsid w:val="00196D4B"/>
    <w:rsid w:val="003467DF"/>
    <w:rsid w:val="009C4C72"/>
    <w:rsid w:val="00DB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Бузыкина Н.П.</dc:creator>
  <cp:keywords/>
  <dc:description/>
  <cp:lastModifiedBy>Бузыкина Н.П.</cp:lastModifiedBy>
  <cp:revision>2</cp:revision>
  <dcterms:created xsi:type="dcterms:W3CDTF">2021-10-12T06:46:00Z</dcterms:created>
  <dcterms:modified xsi:type="dcterms:W3CDTF">2021-10-12T07:02:00Z</dcterms:modified>
</cp:coreProperties>
</file>