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2A" w:rsidRDefault="004E461E" w:rsidP="00D30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7712">
        <w:rPr>
          <w:rFonts w:ascii="Times New Roman" w:hAnsi="Times New Roman" w:cs="Times New Roman"/>
          <w:sz w:val="28"/>
          <w:szCs w:val="28"/>
        </w:rPr>
        <w:t>2</w:t>
      </w:r>
    </w:p>
    <w:p w:rsidR="00D3036D" w:rsidRDefault="00D3036D" w:rsidP="00D30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362F0" w:rsidRDefault="007E1787" w:rsidP="00D30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2362F0"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</w:p>
    <w:p w:rsidR="007E1787" w:rsidRDefault="007E1787" w:rsidP="00D30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62F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 №_</w:t>
      </w:r>
      <w:r w:rsidR="002362F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E1787" w:rsidRDefault="007E1787" w:rsidP="00D30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1787" w:rsidRDefault="007E1787" w:rsidP="00D30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40B0" w:rsidRDefault="00E97712" w:rsidP="007E1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97712" w:rsidRDefault="00E97712" w:rsidP="007E1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Совете по национальным и приоритетным проектам</w:t>
      </w:r>
    </w:p>
    <w:p w:rsidR="00E97712" w:rsidRDefault="003F1CC0" w:rsidP="007E1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57A01">
        <w:rPr>
          <w:rFonts w:ascii="Times New Roman" w:hAnsi="Times New Roman" w:cs="Times New Roman"/>
          <w:sz w:val="28"/>
          <w:szCs w:val="28"/>
        </w:rPr>
        <w:t>.</w:t>
      </w:r>
      <w:r w:rsidR="00E97712">
        <w:rPr>
          <w:rFonts w:ascii="Times New Roman" w:hAnsi="Times New Roman" w:cs="Times New Roman"/>
          <w:sz w:val="28"/>
          <w:szCs w:val="28"/>
        </w:rPr>
        <w:t xml:space="preserve"> р</w:t>
      </w:r>
      <w:r w:rsidR="00B57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2F0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424C2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3421E0" w:rsidRDefault="003421E0" w:rsidP="007E1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1E0" w:rsidRPr="003421E0" w:rsidRDefault="003421E0" w:rsidP="003421E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1CC0" w:rsidRDefault="003F1CC0" w:rsidP="007E1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D9E" w:rsidRPr="00893C70" w:rsidRDefault="00DB1D9E" w:rsidP="00893C70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C70">
        <w:rPr>
          <w:rFonts w:ascii="Times New Roman" w:hAnsi="Times New Roman" w:cs="Times New Roman"/>
          <w:sz w:val="28"/>
          <w:szCs w:val="28"/>
        </w:rPr>
        <w:t>Совет по национальным и приоритетным проектам м</w:t>
      </w:r>
      <w:r w:rsidR="00B57A01">
        <w:rPr>
          <w:rFonts w:ascii="Times New Roman" w:hAnsi="Times New Roman" w:cs="Times New Roman"/>
          <w:sz w:val="28"/>
          <w:szCs w:val="28"/>
        </w:rPr>
        <w:t>.</w:t>
      </w:r>
      <w:r w:rsidRPr="00893C70">
        <w:rPr>
          <w:rFonts w:ascii="Times New Roman" w:hAnsi="Times New Roman" w:cs="Times New Roman"/>
          <w:sz w:val="28"/>
          <w:szCs w:val="28"/>
        </w:rPr>
        <w:t xml:space="preserve"> р</w:t>
      </w:r>
      <w:r w:rsidR="00B57A01">
        <w:rPr>
          <w:rFonts w:ascii="Times New Roman" w:hAnsi="Times New Roman" w:cs="Times New Roman"/>
          <w:sz w:val="28"/>
          <w:szCs w:val="28"/>
        </w:rPr>
        <w:t>.</w:t>
      </w:r>
      <w:r w:rsidRPr="00893C70">
        <w:rPr>
          <w:rFonts w:ascii="Times New Roman" w:hAnsi="Times New Roman" w:cs="Times New Roman"/>
          <w:sz w:val="28"/>
          <w:szCs w:val="28"/>
        </w:rPr>
        <w:t xml:space="preserve"> </w:t>
      </w:r>
      <w:r w:rsidR="002362F0">
        <w:rPr>
          <w:rFonts w:ascii="Times New Roman" w:hAnsi="Times New Roman" w:cs="Times New Roman"/>
          <w:sz w:val="28"/>
          <w:szCs w:val="28"/>
        </w:rPr>
        <w:t>Алексеев</w:t>
      </w:r>
      <w:r w:rsidRPr="00893C70">
        <w:rPr>
          <w:rFonts w:ascii="Times New Roman" w:hAnsi="Times New Roman" w:cs="Times New Roman"/>
          <w:sz w:val="28"/>
          <w:szCs w:val="28"/>
        </w:rPr>
        <w:t xml:space="preserve">ский </w:t>
      </w:r>
      <w:r w:rsidR="00424C27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893C70">
        <w:rPr>
          <w:rFonts w:ascii="Times New Roman" w:hAnsi="Times New Roman" w:cs="Times New Roman"/>
          <w:sz w:val="28"/>
          <w:szCs w:val="28"/>
        </w:rPr>
        <w:t xml:space="preserve">(далее – Совет) является </w:t>
      </w:r>
      <w:r w:rsidRPr="00A05AC7">
        <w:rPr>
          <w:rFonts w:ascii="Times New Roman" w:hAnsi="Times New Roman" w:cs="Times New Roman"/>
          <w:sz w:val="28"/>
          <w:szCs w:val="28"/>
        </w:rPr>
        <w:t>совещательным органом при Главе м</w:t>
      </w:r>
      <w:r w:rsidR="00897E2A">
        <w:rPr>
          <w:rFonts w:ascii="Times New Roman" w:hAnsi="Times New Roman" w:cs="Times New Roman"/>
          <w:sz w:val="28"/>
          <w:szCs w:val="28"/>
        </w:rPr>
        <w:t>.</w:t>
      </w:r>
      <w:r w:rsidRPr="00A05AC7">
        <w:rPr>
          <w:rFonts w:ascii="Times New Roman" w:hAnsi="Times New Roman" w:cs="Times New Roman"/>
          <w:sz w:val="28"/>
          <w:szCs w:val="28"/>
        </w:rPr>
        <w:t xml:space="preserve"> р</w:t>
      </w:r>
      <w:r w:rsidR="00897E2A">
        <w:rPr>
          <w:rFonts w:ascii="Times New Roman" w:hAnsi="Times New Roman" w:cs="Times New Roman"/>
          <w:sz w:val="28"/>
          <w:szCs w:val="28"/>
        </w:rPr>
        <w:t xml:space="preserve">. </w:t>
      </w:r>
      <w:r w:rsidR="002362F0">
        <w:rPr>
          <w:rFonts w:ascii="Times New Roman" w:hAnsi="Times New Roman" w:cs="Times New Roman"/>
          <w:sz w:val="28"/>
          <w:szCs w:val="28"/>
        </w:rPr>
        <w:t>Алексеевс</w:t>
      </w:r>
      <w:r w:rsidRPr="00A05AC7">
        <w:rPr>
          <w:rFonts w:ascii="Times New Roman" w:hAnsi="Times New Roman" w:cs="Times New Roman"/>
          <w:sz w:val="28"/>
          <w:szCs w:val="28"/>
        </w:rPr>
        <w:t>кий, образованным в целях обеспечения</w:t>
      </w:r>
      <w:r w:rsidR="00E63D37" w:rsidRPr="00A05AC7">
        <w:rPr>
          <w:rFonts w:ascii="Times New Roman" w:hAnsi="Times New Roman" w:cs="Times New Roman"/>
          <w:sz w:val="28"/>
          <w:szCs w:val="28"/>
        </w:rPr>
        <w:t xml:space="preserve"> взаимодействия о</w:t>
      </w:r>
      <w:r w:rsidR="004E461E" w:rsidRPr="00A05AC7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с органами </w:t>
      </w:r>
      <w:r w:rsidR="00BF5A13" w:rsidRPr="00A05AC7">
        <w:rPr>
          <w:rFonts w:ascii="Times New Roman" w:hAnsi="Times New Roman" w:cs="Times New Roman"/>
          <w:sz w:val="28"/>
          <w:szCs w:val="28"/>
        </w:rPr>
        <w:t>го</w:t>
      </w:r>
      <w:r w:rsidR="00E63D37" w:rsidRPr="00A05AC7">
        <w:rPr>
          <w:rFonts w:ascii="Times New Roman" w:hAnsi="Times New Roman" w:cs="Times New Roman"/>
          <w:sz w:val="28"/>
          <w:szCs w:val="28"/>
        </w:rPr>
        <w:t>сударственн</w:t>
      </w:r>
      <w:r w:rsidR="004E461E" w:rsidRPr="00A05AC7">
        <w:rPr>
          <w:rFonts w:ascii="Times New Roman" w:hAnsi="Times New Roman" w:cs="Times New Roman"/>
          <w:sz w:val="28"/>
          <w:szCs w:val="28"/>
        </w:rPr>
        <w:t>ой</w:t>
      </w:r>
      <w:r w:rsidR="00E63D37" w:rsidRPr="00A05AC7">
        <w:rPr>
          <w:rFonts w:ascii="Times New Roman" w:hAnsi="Times New Roman" w:cs="Times New Roman"/>
          <w:sz w:val="28"/>
          <w:szCs w:val="28"/>
        </w:rPr>
        <w:t xml:space="preserve"> Самарской области, орган</w:t>
      </w:r>
      <w:r w:rsidR="004E461E" w:rsidRPr="00A05AC7">
        <w:rPr>
          <w:rFonts w:ascii="Times New Roman" w:hAnsi="Times New Roman" w:cs="Times New Roman"/>
          <w:sz w:val="28"/>
          <w:szCs w:val="28"/>
        </w:rPr>
        <w:t>ами</w:t>
      </w:r>
      <w:r w:rsidR="00E63D37" w:rsidRPr="00A05AC7">
        <w:rPr>
          <w:rFonts w:ascii="Times New Roman" w:hAnsi="Times New Roman" w:cs="Times New Roman"/>
          <w:sz w:val="28"/>
          <w:szCs w:val="28"/>
        </w:rPr>
        <w:t xml:space="preserve"> исполнительной власти Самарской области</w:t>
      </w:r>
      <w:r w:rsidR="00BF5A13" w:rsidRPr="00A05AC7">
        <w:rPr>
          <w:rFonts w:ascii="Times New Roman" w:hAnsi="Times New Roman" w:cs="Times New Roman"/>
          <w:sz w:val="28"/>
          <w:szCs w:val="28"/>
        </w:rPr>
        <w:t>, общественны</w:t>
      </w:r>
      <w:r w:rsidR="004E461E" w:rsidRPr="00A05AC7">
        <w:rPr>
          <w:rFonts w:ascii="Times New Roman" w:hAnsi="Times New Roman" w:cs="Times New Roman"/>
          <w:sz w:val="28"/>
          <w:szCs w:val="28"/>
        </w:rPr>
        <w:t>ми, научными</w:t>
      </w:r>
      <w:r w:rsidR="00BF5A13" w:rsidRPr="00A05AC7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4E461E" w:rsidRPr="00A05AC7">
        <w:rPr>
          <w:rFonts w:ascii="Times New Roman" w:hAnsi="Times New Roman" w:cs="Times New Roman"/>
          <w:sz w:val="28"/>
          <w:szCs w:val="28"/>
        </w:rPr>
        <w:t>ми</w:t>
      </w:r>
      <w:r w:rsidR="00BF5A13" w:rsidRPr="00A05A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461E" w:rsidRPr="00A05AC7">
        <w:rPr>
          <w:rFonts w:ascii="Times New Roman" w:hAnsi="Times New Roman" w:cs="Times New Roman"/>
          <w:sz w:val="28"/>
          <w:szCs w:val="28"/>
        </w:rPr>
        <w:t>ями</w:t>
      </w:r>
      <w:r w:rsidR="00BF5A13" w:rsidRPr="00A05AC7">
        <w:rPr>
          <w:rFonts w:ascii="Times New Roman" w:hAnsi="Times New Roman" w:cs="Times New Roman"/>
          <w:sz w:val="28"/>
          <w:szCs w:val="28"/>
        </w:rPr>
        <w:t xml:space="preserve"> при рассмотрении вопросов, связанных с реализацией национальных и приоритетных проектов (далее – проекты) на территории</w:t>
      </w:r>
      <w:r w:rsidR="00897E2A">
        <w:rPr>
          <w:rFonts w:ascii="Times New Roman" w:hAnsi="Times New Roman" w:cs="Times New Roman"/>
          <w:sz w:val="28"/>
          <w:szCs w:val="28"/>
        </w:rPr>
        <w:t xml:space="preserve"> м. р</w:t>
      </w:r>
      <w:proofErr w:type="gramEnd"/>
      <w:r w:rsidR="00897E2A">
        <w:rPr>
          <w:rFonts w:ascii="Times New Roman" w:hAnsi="Times New Roman" w:cs="Times New Roman"/>
          <w:sz w:val="28"/>
          <w:szCs w:val="28"/>
        </w:rPr>
        <w:t>.</w:t>
      </w:r>
      <w:r w:rsidR="00BF5A13" w:rsidRPr="00A05AC7">
        <w:rPr>
          <w:rFonts w:ascii="Times New Roman" w:hAnsi="Times New Roman" w:cs="Times New Roman"/>
          <w:sz w:val="28"/>
          <w:szCs w:val="28"/>
        </w:rPr>
        <w:t xml:space="preserve"> </w:t>
      </w:r>
      <w:r w:rsidR="00A05AC7">
        <w:rPr>
          <w:rFonts w:ascii="Times New Roman" w:hAnsi="Times New Roman" w:cs="Times New Roman"/>
          <w:sz w:val="28"/>
          <w:szCs w:val="28"/>
        </w:rPr>
        <w:t xml:space="preserve"> </w:t>
      </w:r>
      <w:r w:rsidR="002362F0">
        <w:rPr>
          <w:rFonts w:ascii="Times New Roman" w:hAnsi="Times New Roman" w:cs="Times New Roman"/>
          <w:sz w:val="28"/>
          <w:szCs w:val="28"/>
        </w:rPr>
        <w:t>Алексеевс</w:t>
      </w:r>
      <w:r w:rsidR="00A05AC7">
        <w:rPr>
          <w:rFonts w:ascii="Times New Roman" w:hAnsi="Times New Roman" w:cs="Times New Roman"/>
          <w:sz w:val="28"/>
          <w:szCs w:val="28"/>
        </w:rPr>
        <w:t>кий</w:t>
      </w:r>
      <w:r w:rsidR="00893C70" w:rsidRPr="00A05AC7">
        <w:rPr>
          <w:rFonts w:ascii="Times New Roman" w:hAnsi="Times New Roman" w:cs="Times New Roman"/>
          <w:sz w:val="28"/>
          <w:szCs w:val="28"/>
        </w:rPr>
        <w:t>.</w:t>
      </w:r>
    </w:p>
    <w:p w:rsidR="00893C70" w:rsidRDefault="00893C70" w:rsidP="00893C70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федеральными конституционными законами, федеральными законами</w:t>
      </w:r>
      <w:r w:rsidR="003C56D7">
        <w:rPr>
          <w:rFonts w:ascii="Times New Roman" w:hAnsi="Times New Roman" w:cs="Times New Roman"/>
          <w:sz w:val="28"/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законами Самарской области, </w:t>
      </w:r>
      <w:r w:rsidR="00235FD7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Губернатора Самарской области и Правительства Самарской области, Уставом </w:t>
      </w:r>
      <w:r w:rsidR="00F0293C">
        <w:rPr>
          <w:rFonts w:ascii="Times New Roman" w:hAnsi="Times New Roman" w:cs="Times New Roman"/>
          <w:sz w:val="28"/>
          <w:szCs w:val="28"/>
        </w:rPr>
        <w:t>м</w:t>
      </w:r>
      <w:r w:rsidR="00897E2A">
        <w:rPr>
          <w:rFonts w:ascii="Times New Roman" w:hAnsi="Times New Roman" w:cs="Times New Roman"/>
          <w:sz w:val="28"/>
          <w:szCs w:val="28"/>
        </w:rPr>
        <w:t xml:space="preserve">. </w:t>
      </w:r>
      <w:r w:rsidR="00AC1C9F">
        <w:rPr>
          <w:rFonts w:ascii="Times New Roman" w:hAnsi="Times New Roman" w:cs="Times New Roman"/>
          <w:sz w:val="28"/>
          <w:szCs w:val="28"/>
        </w:rPr>
        <w:t>р</w:t>
      </w:r>
      <w:r w:rsidR="00897E2A">
        <w:rPr>
          <w:rFonts w:ascii="Times New Roman" w:hAnsi="Times New Roman" w:cs="Times New Roman"/>
          <w:sz w:val="28"/>
          <w:szCs w:val="28"/>
        </w:rPr>
        <w:t>.</w:t>
      </w:r>
      <w:r w:rsidR="00AC1C9F">
        <w:rPr>
          <w:rFonts w:ascii="Times New Roman" w:hAnsi="Times New Roman" w:cs="Times New Roman"/>
          <w:sz w:val="28"/>
          <w:szCs w:val="28"/>
        </w:rPr>
        <w:t xml:space="preserve"> </w:t>
      </w:r>
      <w:r w:rsidR="002362F0">
        <w:rPr>
          <w:rFonts w:ascii="Times New Roman" w:hAnsi="Times New Roman" w:cs="Times New Roman"/>
          <w:sz w:val="28"/>
          <w:szCs w:val="28"/>
        </w:rPr>
        <w:t>Алексеевс</w:t>
      </w:r>
      <w:r w:rsidR="00235FD7">
        <w:rPr>
          <w:rFonts w:ascii="Times New Roman" w:hAnsi="Times New Roman" w:cs="Times New Roman"/>
          <w:sz w:val="28"/>
          <w:szCs w:val="28"/>
        </w:rPr>
        <w:t>к</w:t>
      </w:r>
      <w:r w:rsidR="00AC1C9F">
        <w:rPr>
          <w:rFonts w:ascii="Times New Roman" w:hAnsi="Times New Roman" w:cs="Times New Roman"/>
          <w:sz w:val="28"/>
          <w:szCs w:val="28"/>
        </w:rPr>
        <w:t>ий</w:t>
      </w:r>
      <w:r w:rsidR="00235FD7">
        <w:rPr>
          <w:rFonts w:ascii="Times New Roman" w:hAnsi="Times New Roman" w:cs="Times New Roman"/>
          <w:sz w:val="28"/>
          <w:szCs w:val="28"/>
        </w:rPr>
        <w:t>, иными нормативно-правовыми актами Самарской области</w:t>
      </w:r>
      <w:r w:rsidR="00C9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E2A">
        <w:rPr>
          <w:rFonts w:ascii="Times New Roman" w:hAnsi="Times New Roman" w:cs="Times New Roman"/>
          <w:sz w:val="28"/>
          <w:szCs w:val="28"/>
        </w:rPr>
        <w:t>м.</w:t>
      </w:r>
      <w:r w:rsidR="00A05AC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97E2A">
        <w:rPr>
          <w:rFonts w:ascii="Times New Roman" w:hAnsi="Times New Roman" w:cs="Times New Roman"/>
          <w:sz w:val="28"/>
          <w:szCs w:val="28"/>
        </w:rPr>
        <w:t>.</w:t>
      </w:r>
      <w:r w:rsidR="00A05AC7">
        <w:rPr>
          <w:rFonts w:ascii="Times New Roman" w:hAnsi="Times New Roman" w:cs="Times New Roman"/>
          <w:sz w:val="28"/>
          <w:szCs w:val="28"/>
        </w:rPr>
        <w:t xml:space="preserve"> </w:t>
      </w:r>
      <w:r w:rsidR="002362F0">
        <w:rPr>
          <w:rFonts w:ascii="Times New Roman" w:hAnsi="Times New Roman" w:cs="Times New Roman"/>
          <w:sz w:val="28"/>
          <w:szCs w:val="28"/>
        </w:rPr>
        <w:t>Алексеев</w:t>
      </w:r>
      <w:r w:rsidR="00A05AC7">
        <w:rPr>
          <w:rFonts w:ascii="Times New Roman" w:hAnsi="Times New Roman" w:cs="Times New Roman"/>
          <w:sz w:val="28"/>
          <w:szCs w:val="28"/>
        </w:rPr>
        <w:t>ский</w:t>
      </w:r>
      <w:r w:rsidR="00C93E8A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C93E8A" w:rsidRDefault="00FF56CB" w:rsidP="00893C70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в пределах своей компетенции осуществляет следующие функции:</w:t>
      </w:r>
    </w:p>
    <w:p w:rsidR="00FF56CB" w:rsidRDefault="00FF56CB" w:rsidP="001500A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утверждение проектов;</w:t>
      </w:r>
      <w:bookmarkStart w:id="0" w:name="_GoBack"/>
      <w:bookmarkEnd w:id="0"/>
    </w:p>
    <w:p w:rsidR="00CA1E20" w:rsidRDefault="00CA1E20" w:rsidP="001500A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кураторов, функциональных заказчиков и руководителей проектов;</w:t>
      </w:r>
    </w:p>
    <w:p w:rsidR="00CA1E20" w:rsidRDefault="00CA1E20" w:rsidP="001500A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</w:t>
      </w:r>
      <w:r w:rsidR="00704228">
        <w:rPr>
          <w:rFonts w:ascii="Times New Roman" w:hAnsi="Times New Roman" w:cs="Times New Roman"/>
          <w:sz w:val="28"/>
          <w:szCs w:val="28"/>
        </w:rPr>
        <w:t>ланов</w:t>
      </w:r>
      <w:r>
        <w:rPr>
          <w:rFonts w:ascii="Times New Roman" w:hAnsi="Times New Roman" w:cs="Times New Roman"/>
          <w:sz w:val="28"/>
          <w:szCs w:val="28"/>
        </w:rPr>
        <w:t xml:space="preserve"> проектов, п</w:t>
      </w:r>
      <w:r w:rsidR="00647E7D">
        <w:rPr>
          <w:rFonts w:ascii="Times New Roman" w:hAnsi="Times New Roman" w:cs="Times New Roman"/>
          <w:sz w:val="28"/>
          <w:szCs w:val="28"/>
        </w:rPr>
        <w:t>ринятие решений о внесении в них</w:t>
      </w:r>
      <w:r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CA1E20" w:rsidRDefault="00CA1E20" w:rsidP="001500A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</w:t>
      </w:r>
      <w:r w:rsidR="00647E7D">
        <w:rPr>
          <w:rFonts w:ascii="Times New Roman" w:hAnsi="Times New Roman" w:cs="Times New Roman"/>
          <w:sz w:val="28"/>
          <w:szCs w:val="28"/>
        </w:rPr>
        <w:t xml:space="preserve"> начале реализации проектов, о прохождении этапов проектов (об утверждении значимых результатов), о завершении (в том числе досрочном) либо приостановлении</w:t>
      </w:r>
      <w:r w:rsidR="009D7FF3">
        <w:rPr>
          <w:rFonts w:ascii="Times New Roman" w:hAnsi="Times New Roman" w:cs="Times New Roman"/>
          <w:sz w:val="28"/>
          <w:szCs w:val="28"/>
        </w:rPr>
        <w:t xml:space="preserve"> реализации проектов;</w:t>
      </w:r>
    </w:p>
    <w:p w:rsidR="009D7FF3" w:rsidRDefault="009D7FF3" w:rsidP="001500A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эффективной</w:t>
      </w:r>
      <w:r w:rsidR="00E30D98">
        <w:rPr>
          <w:rFonts w:ascii="Times New Roman" w:hAnsi="Times New Roman" w:cs="Times New Roman"/>
          <w:sz w:val="28"/>
          <w:szCs w:val="28"/>
        </w:rPr>
        <w:t xml:space="preserve"> реализации проектов;</w:t>
      </w:r>
    </w:p>
    <w:p w:rsidR="009F3D8D" w:rsidRDefault="009F3D8D" w:rsidP="001500A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сроков и результатов реализации проектов;</w:t>
      </w:r>
    </w:p>
    <w:p w:rsidR="009F3D8D" w:rsidRDefault="009F3D8D" w:rsidP="001500A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разработке наиболее эффективных путей достижения целей и </w:t>
      </w:r>
      <w:r w:rsidR="003A43F1">
        <w:rPr>
          <w:rFonts w:ascii="Times New Roman" w:hAnsi="Times New Roman" w:cs="Times New Roman"/>
          <w:sz w:val="28"/>
          <w:szCs w:val="28"/>
        </w:rPr>
        <w:t>результатов проектов, мер реагирования на риски и возможности, возникающие при реализации проектов;</w:t>
      </w:r>
    </w:p>
    <w:p w:rsidR="001500A5" w:rsidRPr="001500A5" w:rsidRDefault="000B7E0D" w:rsidP="0003192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развития и применения системы стимулирования</w:t>
      </w:r>
      <w:r w:rsidR="001500A5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3E5A0B">
        <w:rPr>
          <w:rFonts w:ascii="Times New Roman" w:hAnsi="Times New Roman" w:cs="Times New Roman"/>
          <w:sz w:val="28"/>
          <w:szCs w:val="28"/>
        </w:rPr>
        <w:t>м</w:t>
      </w:r>
      <w:r w:rsidR="00897E2A">
        <w:rPr>
          <w:rFonts w:ascii="Times New Roman" w:hAnsi="Times New Roman" w:cs="Times New Roman"/>
          <w:sz w:val="28"/>
          <w:szCs w:val="28"/>
        </w:rPr>
        <w:t xml:space="preserve">. </w:t>
      </w:r>
      <w:r w:rsidR="003E5A0B">
        <w:rPr>
          <w:rFonts w:ascii="Times New Roman" w:hAnsi="Times New Roman" w:cs="Times New Roman"/>
          <w:sz w:val="28"/>
          <w:szCs w:val="28"/>
        </w:rPr>
        <w:t>р</w:t>
      </w:r>
      <w:r w:rsidR="00897E2A">
        <w:rPr>
          <w:rFonts w:ascii="Times New Roman" w:hAnsi="Times New Roman" w:cs="Times New Roman"/>
          <w:sz w:val="28"/>
          <w:szCs w:val="28"/>
        </w:rPr>
        <w:t>.</w:t>
      </w:r>
      <w:r w:rsidR="003E5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2F0">
        <w:rPr>
          <w:rFonts w:ascii="Times New Roman" w:hAnsi="Times New Roman" w:cs="Times New Roman"/>
          <w:sz w:val="28"/>
          <w:szCs w:val="28"/>
        </w:rPr>
        <w:t>Алексеевс</w:t>
      </w:r>
      <w:r w:rsidR="001500A5">
        <w:rPr>
          <w:rFonts w:ascii="Times New Roman" w:hAnsi="Times New Roman" w:cs="Times New Roman"/>
          <w:sz w:val="28"/>
          <w:szCs w:val="28"/>
        </w:rPr>
        <w:t>к</w:t>
      </w:r>
      <w:r w:rsidR="003E5A0B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1500A5">
        <w:rPr>
          <w:rFonts w:ascii="Times New Roman" w:hAnsi="Times New Roman" w:cs="Times New Roman"/>
          <w:sz w:val="28"/>
          <w:szCs w:val="28"/>
        </w:rPr>
        <w:t>, участвующих в проектной деятельности.</w:t>
      </w:r>
    </w:p>
    <w:p w:rsidR="003F1CC0" w:rsidRDefault="0003192A" w:rsidP="00284E95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имеет право:</w:t>
      </w:r>
    </w:p>
    <w:p w:rsidR="0003192A" w:rsidRDefault="00424B65" w:rsidP="00284E9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необходимые материалы от территориальных органов федеральных органов исполнительной власти, государственных</w:t>
      </w:r>
      <w:r w:rsidR="00284E95">
        <w:rPr>
          <w:rFonts w:ascii="Times New Roman" w:hAnsi="Times New Roman" w:cs="Times New Roman"/>
          <w:sz w:val="28"/>
          <w:szCs w:val="28"/>
        </w:rPr>
        <w:t xml:space="preserve"> органов Самарской области, органов исполнительной власти Самарской области, общественных, научных и других организаций;</w:t>
      </w:r>
    </w:p>
    <w:p w:rsidR="00E01B27" w:rsidRDefault="00E01B27" w:rsidP="00E01B2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на своих заседаниях должностных лиц и представителей органов местного самоуправления,</w:t>
      </w:r>
      <w:r w:rsidRPr="00E01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общественных, научных и других организаций.</w:t>
      </w:r>
    </w:p>
    <w:p w:rsidR="00E01B27" w:rsidRDefault="00E01B27" w:rsidP="00E01B27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1B27" w:rsidRPr="00424C27" w:rsidRDefault="00E01B27" w:rsidP="00E01B2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C27">
        <w:rPr>
          <w:rFonts w:ascii="Times New Roman" w:hAnsi="Times New Roman" w:cs="Times New Roman"/>
          <w:b/>
          <w:sz w:val="28"/>
          <w:szCs w:val="28"/>
        </w:rPr>
        <w:t>Состав и руководство Совета</w:t>
      </w:r>
    </w:p>
    <w:p w:rsidR="00284E95" w:rsidRDefault="00284E95" w:rsidP="00284E9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B27" w:rsidRDefault="008E3851" w:rsidP="008E385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входят председатель Совета, заместитель председателя Совета, секретарь Совета, члены Совета.</w:t>
      </w:r>
    </w:p>
    <w:p w:rsidR="008E3851" w:rsidRDefault="008E3851" w:rsidP="008E385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осуществляет руководство Совета, ведет заседания Совета</w:t>
      </w:r>
      <w:r w:rsidR="003E2876">
        <w:rPr>
          <w:rFonts w:ascii="Times New Roman" w:hAnsi="Times New Roman" w:cs="Times New Roman"/>
          <w:sz w:val="28"/>
          <w:szCs w:val="28"/>
        </w:rPr>
        <w:t>, подписывает от имени Совета все документы, связанные с его деятельностью.</w:t>
      </w:r>
    </w:p>
    <w:p w:rsidR="003E2876" w:rsidRDefault="00527A92" w:rsidP="008E385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Совета по его поручению обязанности исполняет </w:t>
      </w:r>
      <w:r w:rsidR="002362F0">
        <w:rPr>
          <w:rFonts w:ascii="Times New Roman" w:hAnsi="Times New Roman" w:cs="Times New Roman"/>
          <w:sz w:val="28"/>
          <w:szCs w:val="28"/>
        </w:rPr>
        <w:t xml:space="preserve">один из его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2362F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Совета.</w:t>
      </w:r>
    </w:p>
    <w:p w:rsidR="00527A92" w:rsidRDefault="00AF5A7A" w:rsidP="008E385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2362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осуществля</w:t>
      </w:r>
      <w:r w:rsidR="002362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отдельные полномочия</w:t>
      </w:r>
      <w:r w:rsidRPr="00AF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Совета по его поручению, участву</w:t>
      </w:r>
      <w:r w:rsidR="002362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 подготовке материалов к заседаниям Совета.</w:t>
      </w:r>
    </w:p>
    <w:p w:rsidR="00AF5A7A" w:rsidRDefault="00BA7D81" w:rsidP="008E385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готовит материалы к заседаниям Совета, оповещает членов Совета о времени и месте проведения</w:t>
      </w:r>
      <w:r w:rsidRPr="00BA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Совета, готовит материалы для отчета о деятельности Совета</w:t>
      </w:r>
      <w:r w:rsidR="00826B01">
        <w:rPr>
          <w:rFonts w:ascii="Times New Roman" w:hAnsi="Times New Roman" w:cs="Times New Roman"/>
          <w:sz w:val="28"/>
          <w:szCs w:val="28"/>
        </w:rPr>
        <w:t>, осуществляет мониторинг исполнения решений Совета.</w:t>
      </w:r>
    </w:p>
    <w:p w:rsidR="00826B01" w:rsidRDefault="00826B01" w:rsidP="00826B0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</w:t>
      </w:r>
      <w:r w:rsidRPr="0082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участвуют в подготовке материалов к заседаниям Совета.</w:t>
      </w:r>
    </w:p>
    <w:p w:rsidR="00826B01" w:rsidRDefault="00826B01" w:rsidP="008E385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обсуждения отдельных вопросов и более качественной подготовки материалов Совета</w:t>
      </w:r>
      <w:r w:rsidR="008F793F">
        <w:rPr>
          <w:rFonts w:ascii="Times New Roman" w:hAnsi="Times New Roman" w:cs="Times New Roman"/>
          <w:sz w:val="28"/>
          <w:szCs w:val="28"/>
        </w:rPr>
        <w:t xml:space="preserve"> привлекаются различные специалисты, не входящие в состав Совета.</w:t>
      </w:r>
    </w:p>
    <w:p w:rsidR="008F793F" w:rsidRDefault="008F793F" w:rsidP="008E385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 в соответствии с возложенными на него задачами </w:t>
      </w:r>
      <w:r w:rsidR="0017583C">
        <w:rPr>
          <w:rFonts w:ascii="Times New Roman" w:hAnsi="Times New Roman" w:cs="Times New Roman"/>
          <w:sz w:val="28"/>
          <w:szCs w:val="28"/>
        </w:rPr>
        <w:t>может создавать из числа своих членов, а также из числа привлеченных специалистов,</w:t>
      </w:r>
      <w:r w:rsidR="0017583C" w:rsidRPr="0017583C">
        <w:rPr>
          <w:rFonts w:ascii="Times New Roman" w:hAnsi="Times New Roman" w:cs="Times New Roman"/>
          <w:sz w:val="28"/>
          <w:szCs w:val="28"/>
        </w:rPr>
        <w:t xml:space="preserve"> </w:t>
      </w:r>
      <w:r w:rsidR="0017583C">
        <w:rPr>
          <w:rFonts w:ascii="Times New Roman" w:hAnsi="Times New Roman" w:cs="Times New Roman"/>
          <w:sz w:val="28"/>
          <w:szCs w:val="28"/>
        </w:rPr>
        <w:t>не входящих в состав Совета, экспертные рабочие группы</w:t>
      </w:r>
      <w:r w:rsidR="0035795B">
        <w:rPr>
          <w:rFonts w:ascii="Times New Roman" w:hAnsi="Times New Roman" w:cs="Times New Roman"/>
          <w:sz w:val="28"/>
          <w:szCs w:val="28"/>
        </w:rPr>
        <w:t>. Состав, функции и порядок деятельности экспертных рабочих групп утверждаются председателем Совета на заседании Совета.</w:t>
      </w:r>
    </w:p>
    <w:p w:rsidR="00E01B27" w:rsidRDefault="00E01B27" w:rsidP="00284E9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95B" w:rsidRDefault="0035795B" w:rsidP="0035795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C27"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95B" w:rsidRDefault="0035795B" w:rsidP="0035795B">
      <w:pPr>
        <w:pStyle w:val="a4"/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p w:rsidR="0035795B" w:rsidRDefault="0035795B" w:rsidP="00DA3064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одного раза в год.</w:t>
      </w:r>
    </w:p>
    <w:p w:rsidR="0035795B" w:rsidRDefault="0035795B" w:rsidP="00DA3064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</w:t>
      </w:r>
      <w:r w:rsidR="00DA3064">
        <w:rPr>
          <w:rFonts w:ascii="Times New Roman" w:hAnsi="Times New Roman" w:cs="Times New Roman"/>
          <w:sz w:val="28"/>
          <w:szCs w:val="28"/>
        </w:rPr>
        <w:t xml:space="preserve"> считаются правомочными, если на них присутствует не менее половины членов Совета. В случае отсутствия члена Совета на заседании он имеет право представить свое мнение по рассматриваемым вопросам в письменной форме</w:t>
      </w:r>
      <w:r w:rsidR="00DE167D">
        <w:rPr>
          <w:rFonts w:ascii="Times New Roman" w:hAnsi="Times New Roman" w:cs="Times New Roman"/>
          <w:sz w:val="28"/>
          <w:szCs w:val="28"/>
        </w:rPr>
        <w:t>, которое учитывается при голосовании.</w:t>
      </w:r>
    </w:p>
    <w:p w:rsidR="00DE167D" w:rsidRDefault="00DE167D" w:rsidP="00DA3064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принимаются простым большинством голосов членов Совета, присутствующих на заседании Совета. В случае равенства голосов решающим является голос председательствующего. </w:t>
      </w:r>
      <w:r w:rsidR="009E7CE2">
        <w:rPr>
          <w:rFonts w:ascii="Times New Roman" w:hAnsi="Times New Roman" w:cs="Times New Roman"/>
          <w:sz w:val="28"/>
          <w:szCs w:val="28"/>
        </w:rPr>
        <w:t>Решение Совета оформляется протоколом, который подписывается председателем Совета.</w:t>
      </w:r>
    </w:p>
    <w:p w:rsidR="009E7CE2" w:rsidRPr="00DB1D9E" w:rsidRDefault="009E7CE2" w:rsidP="009E7CE2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7CE2" w:rsidRPr="00DB1D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84" w:rsidRDefault="00B01784" w:rsidP="006B03F7">
      <w:pPr>
        <w:spacing w:after="0" w:line="240" w:lineRule="auto"/>
      </w:pPr>
      <w:r>
        <w:separator/>
      </w:r>
    </w:p>
  </w:endnote>
  <w:endnote w:type="continuationSeparator" w:id="0">
    <w:p w:rsidR="00B01784" w:rsidRDefault="00B01784" w:rsidP="006B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743550"/>
      <w:docPartObj>
        <w:docPartGallery w:val="Page Numbers (Bottom of Page)"/>
        <w:docPartUnique/>
      </w:docPartObj>
    </w:sdtPr>
    <w:sdtEndPr/>
    <w:sdtContent>
      <w:p w:rsidR="006B03F7" w:rsidRDefault="006B03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28">
          <w:rPr>
            <w:noProof/>
          </w:rPr>
          <w:t>3</w:t>
        </w:r>
        <w:r>
          <w:fldChar w:fldCharType="end"/>
        </w:r>
      </w:p>
    </w:sdtContent>
  </w:sdt>
  <w:p w:rsidR="006B03F7" w:rsidRDefault="006B03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84" w:rsidRDefault="00B01784" w:rsidP="006B03F7">
      <w:pPr>
        <w:spacing w:after="0" w:line="240" w:lineRule="auto"/>
      </w:pPr>
      <w:r>
        <w:separator/>
      </w:r>
    </w:p>
  </w:footnote>
  <w:footnote w:type="continuationSeparator" w:id="0">
    <w:p w:rsidR="00B01784" w:rsidRDefault="00B01784" w:rsidP="006B0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21A0"/>
    <w:multiLevelType w:val="multilevel"/>
    <w:tmpl w:val="BE5EC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6D"/>
    <w:rsid w:val="0003192A"/>
    <w:rsid w:val="00087E79"/>
    <w:rsid w:val="000B7E0D"/>
    <w:rsid w:val="001500A5"/>
    <w:rsid w:val="0017583C"/>
    <w:rsid w:val="00235FD7"/>
    <w:rsid w:val="002362F0"/>
    <w:rsid w:val="0026148C"/>
    <w:rsid w:val="00281DD2"/>
    <w:rsid w:val="00284E95"/>
    <w:rsid w:val="002D16D6"/>
    <w:rsid w:val="003421E0"/>
    <w:rsid w:val="0035795B"/>
    <w:rsid w:val="003A43F1"/>
    <w:rsid w:val="003C56D7"/>
    <w:rsid w:val="003E2876"/>
    <w:rsid w:val="003E5A0B"/>
    <w:rsid w:val="003F1CC0"/>
    <w:rsid w:val="00424B65"/>
    <w:rsid w:val="00424C27"/>
    <w:rsid w:val="004E461E"/>
    <w:rsid w:val="00515BA8"/>
    <w:rsid w:val="00527A92"/>
    <w:rsid w:val="00596676"/>
    <w:rsid w:val="00647E7D"/>
    <w:rsid w:val="0066373B"/>
    <w:rsid w:val="00676DCB"/>
    <w:rsid w:val="006B03F7"/>
    <w:rsid w:val="006B5093"/>
    <w:rsid w:val="00704228"/>
    <w:rsid w:val="00740464"/>
    <w:rsid w:val="0075015C"/>
    <w:rsid w:val="007E1787"/>
    <w:rsid w:val="0080544F"/>
    <w:rsid w:val="00821AD3"/>
    <w:rsid w:val="00826B01"/>
    <w:rsid w:val="00893C70"/>
    <w:rsid w:val="00897E2A"/>
    <w:rsid w:val="008E3851"/>
    <w:rsid w:val="008F793F"/>
    <w:rsid w:val="0095362A"/>
    <w:rsid w:val="009D7FF3"/>
    <w:rsid w:val="009E7CE2"/>
    <w:rsid w:val="009F3D8D"/>
    <w:rsid w:val="00A05AC7"/>
    <w:rsid w:val="00A64A8E"/>
    <w:rsid w:val="00A65592"/>
    <w:rsid w:val="00AC1C9F"/>
    <w:rsid w:val="00AF5A7A"/>
    <w:rsid w:val="00B01784"/>
    <w:rsid w:val="00B440B0"/>
    <w:rsid w:val="00B57A01"/>
    <w:rsid w:val="00BA7D81"/>
    <w:rsid w:val="00BE7D07"/>
    <w:rsid w:val="00BF5A13"/>
    <w:rsid w:val="00C75510"/>
    <w:rsid w:val="00C93E8A"/>
    <w:rsid w:val="00CA1E20"/>
    <w:rsid w:val="00D3036D"/>
    <w:rsid w:val="00D34F4F"/>
    <w:rsid w:val="00D848F1"/>
    <w:rsid w:val="00DA3064"/>
    <w:rsid w:val="00DB1D9E"/>
    <w:rsid w:val="00DE167D"/>
    <w:rsid w:val="00E01B27"/>
    <w:rsid w:val="00E30D98"/>
    <w:rsid w:val="00E63D37"/>
    <w:rsid w:val="00E97712"/>
    <w:rsid w:val="00F0293C"/>
    <w:rsid w:val="00F51233"/>
    <w:rsid w:val="00FC165A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D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3F7"/>
  </w:style>
  <w:style w:type="paragraph" w:styleId="a7">
    <w:name w:val="footer"/>
    <w:basedOn w:val="a"/>
    <w:link w:val="a8"/>
    <w:uiPriority w:val="99"/>
    <w:unhideWhenUsed/>
    <w:rsid w:val="006B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3F7"/>
  </w:style>
  <w:style w:type="paragraph" w:styleId="a9">
    <w:name w:val="Balloon Text"/>
    <w:basedOn w:val="a"/>
    <w:link w:val="aa"/>
    <w:uiPriority w:val="99"/>
    <w:semiHidden/>
    <w:unhideWhenUsed/>
    <w:rsid w:val="006B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D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3F7"/>
  </w:style>
  <w:style w:type="paragraph" w:styleId="a7">
    <w:name w:val="footer"/>
    <w:basedOn w:val="a"/>
    <w:link w:val="a8"/>
    <w:uiPriority w:val="99"/>
    <w:unhideWhenUsed/>
    <w:rsid w:val="006B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3F7"/>
  </w:style>
  <w:style w:type="paragraph" w:styleId="a9">
    <w:name w:val="Balloon Text"/>
    <w:basedOn w:val="a"/>
    <w:link w:val="aa"/>
    <w:uiPriority w:val="99"/>
    <w:semiHidden/>
    <w:unhideWhenUsed/>
    <w:rsid w:val="006B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Паренская В. В.</cp:lastModifiedBy>
  <cp:revision>14</cp:revision>
  <cp:lastPrinted>2019-04-09T05:06:00Z</cp:lastPrinted>
  <dcterms:created xsi:type="dcterms:W3CDTF">2018-11-19T04:30:00Z</dcterms:created>
  <dcterms:modified xsi:type="dcterms:W3CDTF">2019-04-09T05:11:00Z</dcterms:modified>
</cp:coreProperties>
</file>