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Default Extension="mht" ContentType="message/rfc822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Ind w:w="0" w:type="dxa"/>
        <w:tblStyle w:val="TableGrid"/>
        <w:tblOverlap w:val="Never"/>
        <w:tblW w:w="10488" w:type="dxa"/>
        <w:tblLook w:val="01E0"/>
        <w:tblLayout w:type="fixed"/>
        <w:tblBorders/>
        <w:jc w:val="left"/>
      </w:tblPr>
      <w:tblGrid>
        <w:gridCol w:val="5034"/>
        <w:gridCol w:val="5454"/>
      </w:tblGrid>
      <w:tr>
        <w:trPr>
          <w:cantSplit/>
        </w:trPr>
        <w:tc>
          <w:tcPr>
            <w:tcW w:w="5034" w:type="dxa"/>
            <w:tcBorders/>
            <w:tcMar>
              <w:bottom w:w="0" w:type="dxa"/>
              <w:left w:w="0" w:type="dxa"/>
              <w:top w:w="0" w:type="dxa"/>
              <w:right w:w="0" w:type="dxa"/>
            </w:tcMar>
            <w:vAlign w:val="baseline"/>
            <w:noWrap w:val="off"/>
          </w:tcPr>
          <w:pPr>
            <w:jc w:val="both"/>
          </w:pPr>
          <w:p>
            <w:pPr>
              <w:spacing w:line="1" w:lineRule="auto"/>
            </w:pPr>
          </w:p>
        </w:tc>
        <w:tc>
          <w:tcPr>
            <w:tcW w:w="5454" w:type="dxa"/>
            <w:tcBorders/>
            <w:tcMar>
              <w:bottom w:w="0" w:type="dxa"/>
              <w:left w:w="0" w:type="dxa"/>
              <w:top w:w="0" w:type="dxa"/>
              <w:right w:w="0" w:type="dxa"/>
            </w:tcMar>
            <w:vAlign w:val="baseline"/>
            <w:noWrap w:val="off"/>
          </w:tcPr>
          <w:pPr>
            <w:jc w:val="both"/>
          </w:pPr>
          <w:tbl>
            <w:tblPr>
              <w:tblInd w:w="0" w:type="dxa"/>
              <w:tblStyle w:val="TableGrid"/>
              <w:tblOverlap w:val="Never"/>
              <w:tblW w:w="5454" w:type="dxa"/>
              <w:tblLook w:val="01E0"/>
              <w:tblLayout w:type="fixed"/>
              <w:tblBorders/>
              <w:jc w:val="lef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r>
              <w:trPr>
                <w:cantSplit/>
              </w:trPr>
              <w:tc>
                <w:tcPr>
                  <w:tcW w:w="5454" w:type="dxa"/>
                  <w:tcBorders/>
                  <w:tcMar>
                    <w:bottom w:w="0" w:type="dxa"/>
                    <w:left w:w="0" w:type="dxa"/>
                    <w:top w:w="0" w:type="dxa"/>
                    <w:right w:w="0" w:type="dxa"/>
                  </w:tcMar>
                  <w:vAlign w:val="baseline"/>
                  <w:noWrap w:val="off"/>
                </w:tcPr>
                <w:pPr>
                  <w:jc w:val="both"/>
                </w:pPr>
                <w:altChunk r:id="rId3"/>
                <w:p>
                  <w:pPr>
                    <w:spacing w:line="1" w:lineRule="auto"/>
                  </w:pPr>
                </w:p>
              </w:tc>
            </w:tr>
          </w:tbl>
          <w:p>
            <w:pPr>
              <w:spacing w:line="1" w:lineRule="auto"/>
            </w:pPr>
          </w:p>
        </w:tc>
      </w:tr>
    </w:tbl>
    <w:p>
      <w:rPr>
        <w:vanish w:val="on"/>
      </w:rPr>
    </w:p>
    <w:tbl>
      <w:tblPr>
        <w:tblInd w:w="0" w:type="dxa"/>
        <w:tblStyle w:val="TableGrid"/>
        <w:tblOverlap w:val="Never"/>
        <w:tblW w:w="10489" w:type="dxa"/>
        <w:tblLook w:val="01E0"/>
        <w:tblLayout w:type="fixed"/>
        <w:tblBorders/>
        <w:jc w:val="left"/>
        <w:tblCellMar>
          <w:top w:w="0" w:type="dxa"/>
          <w:left w:w="0" w:type="dxa"/>
          <w:bottom w:w="0" w:type="dxa"/>
          <w:right w:w="0" w:type="dxa"/>
        </w:tblCellMar>
      </w:tblPr>
      <w:tr>
        <w:trPr>
          <w:cantSplit/>
        </w:trPr>
        <w:tc>
          <w:tcPr>
            <w:tcW w:w="10489" w:type="dxa"/>
            <w:tcBorders/>
            <w:tcMar>
              <w:bottom w:w="0" w:type="dxa"/>
              <w:left w:w="0" w:type="dxa"/>
              <w:top w:w="0" w:type="dxa"/>
              <w:right w:w="0" w:type="dxa"/>
            </w:tcMar>
            <w:vAlign w:val="baseline"/>
            <w:noWrap w:val="off"/>
          </w:tcPr>
          <w:pPr>
            <w:jc w:val="both"/>
          </w:pPr>
          <w:altChunk r:id="rId4"/>
          <w:p>
            <w:pPr>
              <w:spacing w:line="1" w:lineRule="auto"/>
            </w:pPr>
          </w:p>
        </w:tc>
      </w:tr>
    </w:tbl>
    <w:p>
      <w:rPr>
        <w:vanish w:val="on"/>
      </w:rPr>
    </w:p>
    <w:tbl>
      <w:tblPr>
        <w:tblInd w:w="0" w:type="dxa"/>
        <w:tblStyle w:val="TableGrid"/>
        <w:tblOverlap w:val="Never"/>
        <w:tblW w:w="10489" w:type="dxa"/>
        <w:tblLook w:val="01E0"/>
        <w:tblLayout w:type="fixed"/>
        <w:tblBorders/>
        <w:jc w:val="center"/>
        <w:tblCellMar>
          <w:top w:w="0" w:type="dxa"/>
          <w:left w:w="0" w:type="dxa"/>
          <w:bottom w:w="0" w:type="dxa"/>
          <w:right w:w="0" w:type="dxa"/>
        </w:tblCellMar>
      </w:tblPr>
      <w:tr>
        <w:trPr>
          <w:cantSplit/>
        </w:trPr>
        <w:tc>
          <w:tcPr>
            <w:tcW w:w="10489" w:type="dxa"/>
            <w:tcBorders/>
            <w:tcMar>
              <w:bottom w:w="0" w:type="dxa"/>
              <w:left w:w="0" w:type="dxa"/>
              <w:top w:w="0" w:type="dxa"/>
              <w:right w:w="0" w:type="dxa"/>
            </w:tcMar>
            <w:vAlign w:val="center"/>
            <w:noWrap w:val="off"/>
          </w:tcPr>
          <w:pPr>
            <w:jc w:val="center"/>
          </w:pPr>
          <w:altChunk r:id="rId5"/>
          <w:p>
            <w:pPr>
              <w:spacing w:line="1" w:lineRule="auto"/>
            </w:pPr>
          </w:p>
        </w:tc>
      </w:tr>
    </w:tbl>
    <w:p>
      <w:rPr>
        <w:vanish w:val="on"/>
      </w:rPr>
    </w:p>
    <w:tbl>
      <w:tblPr>
        <w:tblInd w:w="0" w:type="dxa"/>
        <w:tblStyle w:val="TableGrid"/>
        <w:tblOverlap w:val="Never"/>
        <w:tblW w:w="10489" w:type="dxa"/>
        <w:tblLook w:val="01E0"/>
        <w:tblLayout w:type="fixed"/>
        <w:tblBorders/>
        <w:jc w:val="left"/>
        <w:tblCellMar>
          <w:top w:w="0" w:type="dxa"/>
          <w:left w:w="0" w:type="dxa"/>
          <w:bottom w:w="0" w:type="dxa"/>
          <w:right w:w="0" w:type="dxa"/>
        </w:tblCellMar>
      </w:tblPr>
      <w:tr>
        <w:trPr>
          <w:cantSplit/>
        </w:trPr>
        <w:tc>
          <w:tcPr>
            <w:tcW w:w="10489" w:type="dxa"/>
            <w:tcBorders/>
            <w:tcMar>
              <w:bottom w:w="0" w:type="dxa"/>
              <w:left w:w="0" w:type="dxa"/>
              <w:top w:w="0" w:type="dxa"/>
              <w:right w:w="0" w:type="dxa"/>
            </w:tcMar>
            <w:vAlign w:val="baseline"/>
            <w:noWrap w:val="off"/>
          </w:tcPr>
          <w:pPr>
            <w:jc w:val="both"/>
          </w:pPr>
          <w:altChunk r:id="rId6"/>
          <w:p>
            <w:pPr>
              <w:spacing w:line="1" w:lineRule="auto"/>
            </w:pPr>
          </w:p>
        </w:tc>
      </w:tr>
    </w:tbl>
    <w:p>
      <w:rPr>
        <w:vanish w:val="on"/>
      </w:rPr>
    </w:p>
    <w:tbl>
      <w:tblPr>
        <w:tblInd w:w="0" w:type="dxa"/>
        <w:tblStyle w:val="TableGrid"/>
        <w:tblOverlap w:val="Never"/>
        <w:tblW w:w="10489" w:type="dxa"/>
        <w:tblLook w:val="01E0"/>
        <w:tblLayout w:type="fixed"/>
        <w:tblBorders/>
        <w:jc w:val="left"/>
        <w:tblCellMar>
          <w:top w:w="0" w:type="dxa"/>
          <w:left w:w="0" w:type="dxa"/>
          <w:bottom w:w="0" w:type="dxa"/>
          <w:right w:w="0" w:type="dxa"/>
        </w:tblCellMar>
      </w:tblPr>
      <w:tr>
        <w:trPr>
          <w:cantSplit/>
        </w:trPr>
        <w:tc>
          <w:tcPr>
            <w:tcW w:w="10489" w:type="dxa"/>
            <w:tcBorders/>
            <w:tcMar>
              <w:bottom w:w="0" w:type="dxa"/>
              <w:left w:w="0" w:type="dxa"/>
              <w:top w:w="0" w:type="dxa"/>
              <w:right w:w="0" w:type="dxa"/>
            </w:tcMar>
            <w:vAlign w:val="baseline"/>
            <w:noWrap w:val="off"/>
          </w:tcPr>
          <w:pPr>
            <w:jc w:val="both"/>
          </w:pPr>
          <w:altChunk r:id="rId7"/>
          <w:p>
            <w:pPr>
              <w:spacing w:line="1" w:lineRule="auto"/>
            </w:pPr>
          </w:p>
        </w:tc>
      </w:tr>
    </w:tbl>
    <w:p>
      <w:rPr>
        <w:vanish w:val="on"/>
      </w:rPr>
    </w:p>
    <w:tbl>
      <w:tblPr>
        <w:tblInd w:w="0" w:type="dxa"/>
        <w:tblStyle w:val="TableGrid"/>
        <w:tblOverlap w:val="Never"/>
        <w:tblW w:w="10489" w:type="dxa"/>
        <w:tblLook w:val="01E0"/>
        <w:tblLayout w:type="fixed"/>
        <w:tblBorders/>
        <w:jc w:val="left"/>
        <w:tblCellMar>
          <w:top w:w="0" w:type="dxa"/>
          <w:left w:w="0" w:type="dxa"/>
          <w:bottom w:w="0" w:type="dxa"/>
          <w:right w:w="0" w:type="dxa"/>
        </w:tblCellMar>
      </w:tblPr>
      <w:tr>
        <w:trPr>
          <w:cantSplit/>
        </w:trPr>
        <w:tc>
          <w:tcPr>
            <w:tcW w:w="10489" w:type="dxa"/>
            <w:tcBorders/>
            <w:tcMar>
              <w:bottom w:w="0" w:type="dxa"/>
              <w:left w:w="0" w:type="dxa"/>
              <w:top w:w="0" w:type="dxa"/>
              <w:right w:w="0" w:type="dxa"/>
            </w:tcMar>
            <w:vAlign w:val="baseline"/>
            <w:noWrap w:val="off"/>
          </w:tcPr>
          <w:pPr>
            <w:jc w:val="both"/>
          </w:pPr>
          <w:altChunk r:id="rId8"/>
          <w:p>
            <w:pPr>
              <w:spacing w:line="1" w:lineRule="auto"/>
            </w:pPr>
          </w:p>
        </w:tc>
      </w:tr>
    </w:tbl>
    <w:p>
      <w:rPr>
        <w:vanish w:val="on"/>
      </w:rPr>
    </w:p>
    <w:tbl>
      <w:tblPr>
        <w:tblInd w:w="0" w:type="dxa"/>
        <w:tblStyle w:val="TableGrid"/>
        <w:tblOverlap w:val="Never"/>
        <w:tblW w:w="10489" w:type="dxa"/>
        <w:tblLook w:val="01E0"/>
        <w:tblLayout w:type="fixed"/>
        <w:tblBorders/>
        <w:jc w:val="left"/>
        <w:tblCellMar>
          <w:top w:w="0" w:type="dxa"/>
          <w:left w:w="0" w:type="dxa"/>
          <w:bottom w:w="0" w:type="dxa"/>
          <w:right w:w="0" w:type="dxa"/>
        </w:tblCellMar>
      </w:tblPr>
      <w:tr>
        <w:trPr>
          <w:cantSplit/>
        </w:trPr>
        <w:tc>
          <w:tcPr>
            <w:tcW w:w="10489" w:type="dxa"/>
            <w:tcBorders/>
            <w:tcMar>
              <w:bottom w:w="0" w:type="dxa"/>
              <w:left w:w="0" w:type="dxa"/>
              <w:top w:w="0" w:type="dxa"/>
              <w:right w:w="0" w:type="dxa"/>
            </w:tcMar>
            <w:vAlign w:val="baseline"/>
            <w:noWrap w:val="off"/>
          </w:tcPr>
          <w:pPr>
            <w:jc w:val="both"/>
          </w:pPr>
          <w:altChunk r:id="rId9"/>
          <w:p>
            <w:pPr>
              <w:spacing w:line="1" w:lineRule="auto"/>
            </w:pPr>
          </w:p>
        </w:tc>
      </w:tr>
    </w:tbl>
    <w:p>
      <w:rPr>
        <w:vanish w:val="on"/>
      </w:rPr>
    </w:p>
    <w:tbl>
      <w:tblPr>
        <w:tblInd w:w="0" w:type="dxa"/>
        <w:tblStyle w:val="TableGrid"/>
        <w:tblOverlap w:val="Never"/>
        <w:tblW w:w="10489" w:type="dxa"/>
        <w:tblLook w:val="01E0"/>
        <w:tblLayout w:type="fixed"/>
        <w:tblBorders/>
        <w:jc w:val="center"/>
        <w:tblCellMar>
          <w:top w:w="0" w:type="dxa"/>
          <w:left w:w="0" w:type="dxa"/>
          <w:bottom w:w="0" w:type="dxa"/>
          <w:right w:w="0" w:type="dxa"/>
        </w:tblCellMar>
      </w:tblPr>
      <w:tr>
        <w:trPr>
          <w:cantSplit/>
        </w:trPr>
        <w:tc>
          <w:tcPr>
            <w:tcW w:w="10489" w:type="dxa"/>
            <w:tcBorders/>
            <w:tcMar>
              <w:bottom w:w="0" w:type="dxa"/>
              <w:left w:w="0" w:type="dxa"/>
              <w:top w:w="0" w:type="dxa"/>
              <w:right w:w="0" w:type="dxa"/>
            </w:tcMar>
            <w:vAlign w:val="center"/>
            <w:noWrap w:val="off"/>
          </w:tcPr>
          <w:pPr>
            <w:jc w:val="center"/>
          </w:pPr>
          <w:altChunk r:id="rId10"/>
          <w:p>
            <w:pPr>
              <w:spacing w:line="1" w:lineRule="auto"/>
            </w:pPr>
          </w:p>
        </w:tc>
      </w:tr>
    </w:tbl>
    <w:p>
      <w:rPr>
        <w:vanish w:val="on"/>
      </w:rPr>
    </w:p>
    <w:tbl>
      <w:tblPr>
        <w:tblInd w:w="0" w:type="dxa"/>
        <w:tblStyle w:val="TableGrid"/>
        <w:tblOverlap w:val="Never"/>
        <w:tblW w:w="10489" w:type="dxa"/>
        <w:tblLook w:val="01E0"/>
        <w:tblLayout w:type="fixed"/>
        <w:tblBorders/>
        <w:jc w:val="left"/>
        <w:tblCellMar>
          <w:top w:w="0" w:type="dxa"/>
          <w:left w:w="0" w:type="dxa"/>
          <w:bottom w:w="0" w:type="dxa"/>
          <w:right w:w="0" w:type="dxa"/>
        </w:tblCellMar>
      </w:tblPr>
      <w:tr>
        <w:trPr>
          <w:cantSplit/>
        </w:trPr>
        <w:tc>
          <w:tcPr>
            <w:tcW w:w="10489" w:type="dxa"/>
            <w:tcBorders/>
            <w:tcMar>
              <w:bottom w:w="0" w:type="dxa"/>
              <w:left w:w="0" w:type="dxa"/>
              <w:top w:w="0" w:type="dxa"/>
              <w:right w:w="0" w:type="dxa"/>
            </w:tcMar>
            <w:vAlign w:val="baseline"/>
            <w:noWrap w:val="off"/>
          </w:tcPr>
          <w:pPr>
            <w:jc w:val="both"/>
          </w:pPr>
          <w:altChunk r:id="rId11"/>
          <w:p>
            <w:pPr>
              <w:spacing w:line="1" w:lineRule="auto"/>
            </w:pPr>
          </w:p>
        </w:tc>
      </w:tr>
    </w:tbl>
    <w:sectPr>
      <w:headerReference w:type="first" r:id="rId12"/>
      <w:footerReference r:id="rId13"/>
      <w:pgSz w:w="11905" w:h="16837" w:orient="portrait"/>
      <w:pgMar w:top="566" w:bottom="566" w:left="1133" w:right="283" w:header="566" w:footer="566"/>
      <w:pgBorders w:offsetFrom="page"/>
    </w:sectPr>
  </w:body>
</w:document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704" w:type="dxa"/>
      <w:tblLook w:val="01E0"/>
      <w:tblLayout w:type="fixed"/>
    </w:tblPr>
    <w:tr>
      <w:trPr>
        <w:trHeight w:val="0"/>
      </w:trPr>
      <w:tc>
        <w:tcPr>
          <w:tcW w:w="10704" w:type="dxa"/>
        </w:tcPr>
        <w:p>
          <w:pPr>
            <w:pBdr/>
            <w:bidi w:val="off"/>
            <w:rPr>
              <w:color w:val="000000"/>
              <w:rFonts w:ascii="Times New Roman" w:eastAsia="Times New Roman" w:hAnsi="Times New Roman" w:cs="Times New Roman"/>
              <w:sz w:val="20"/>
              <w:szCs w:val="20"/>
              <w:spacing w:val="0"/>
            </w:rPr>
          </w:pPr>
          <w:r>
            <w:rPr>
              <w:color w:val="000000"/>
              <w:rFonts w:ascii="Times New Roman" w:eastAsia="Times New Roman" w:hAnsi="Times New Roman" w:cs="Times New Roman"/>
              <w:sz w:val="20"/>
              <w:szCs w:val="20"/>
              <w:spacing w:val="0"/>
            </w:rPr>
            <w:t xml:space="preserve"> </w:t>
          </w:r>
        </w:p>
        <w:p>
          <w:pPr>
            <w:spacing w:line="1" w:lineRule="auto"/>
          </w:pP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704" w:type="dxa"/>
      <w:tblLook w:val="01E0"/>
      <w:tblLayout w:type="fixed"/>
    </w:tblPr>
    <w:tblGrid>
      <w:gridCol w:val="10704"/>
    </w:tblGrid>
    <w:tr>
      <w:trPr>
        <w:trHeight w:val="566"/>
      </w:trPr>
      <w:tc>
        <w:tcPr>
          <w:tcW w:w="10704" w:type="dxa"/>
        </w:tcPr>
        <w:p>
          <w:pPr>
            <w:jc w:val="center"/>
            <w:pBdr/>
            <w:bidi w:val="off"/>
            <w:rPr>
              <w:color w:val="000000"/>
              <w:rFonts w:ascii="Times New Roman" w:eastAsia="Times New Roman" w:hAnsi="Times New Roman" w:cs="Times New Roman"/>
              <w:sz w:val="20"/>
              <w:szCs w:val="20"/>
              <w:spacing w:val="0"/>
            </w:rPr>
          </w:pPr>
          <w:r>
            <w:rFonts w:ascii="Times New Roman" w:eastAsia="Times New Roman" w:hAnsi="Times New Roman" w:cs="Times New Roman"/>
            <w:sz w:val="20"/>
            <w:szCs w:val="20"/>
            <w:spacing w:val="0"/>
            <w:fldChar w:fldCharType="begin"/>
          </w:r>
          <w:r>
            <w:rPr>
              <w:color w:val="000000"/>
              <w:rFonts w:ascii="Times New Roman" w:eastAsia="Times New Roman" w:hAnsi="Times New Roman" w:cs="Times New Roman"/>
              <w:sz w:val="20"/>
              <w:szCs w:val="20"/>
              <w:spacing w:val="0"/>
            </w:rPr>
            <w:instrText>PAGE</w:instrText>
          </w:r>
          <w:r>
            <w:rFonts w:ascii="Times New Roman" w:eastAsia="Times New Roman" w:hAnsi="Times New Roman" w:cs="Times New Roman"/>
            <w:sz w:val="20"/>
            <w:szCs w:val="20"/>
            <w:spacing w:val="0"/>
            <w:fldChar w:fldCharType="end"/>
          </w:r>
        </w:p>
        <w:p>
          <w:pPr>
            <w:spacing w:line="1" w:lineRule="auto"/>
          </w:pPr>
        </w:p>
      </w:tc>
    </w:tr>
  </w:tbl>
</w:hdr>
</file>

<file path=word/settings.xml><?xml version="1.0" encoding="utf-8"?>
<w:settings xmlns:w="http://schemas.openxmlformats.org/wordprocessingml/2006/main">
  <w:zoom w:percent="100"/>
  <w:displayBackgroundShape/>
  <w:view w:val="print"/>
</w:settings>
</file>

<file path=word/styles.xml><?xml version="1.0" encoding="utf-8"?>
<w:styles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style w:type="character" w:styleId="Hyperlink">
    <w:name w:val="Hyperlink"/>
    <w:rPr>
      <w:u w:val="single"/>
      <w:color w:val="0000ff"/>
    </w:rPr>
  </w:style>
  <w:style w:type="table" w:default="1" w:styleId="TableNormal">
    <w:name w:val="Normal Table"/>
    <w:uiPriority w:val="99"/>
    <w:semiHidden/>
    <w:unhiden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2" Type="http://schemas.openxmlformats.org/officeDocument/2006/relationships/header" Target="header1.xml"/><Relationship Id="rId2" Type="http://schemas.openxmlformats.org/officeDocument/2006/relationships/settings" Target="settings.xml"/><Relationship Id="rId4" Type="http://schemas.openxmlformats.org/officeDocument/2006/relationships/aFChunk" Target="mhtText2.mht"/><Relationship Id="rId9" Type="http://schemas.openxmlformats.org/officeDocument/2006/relationships/aFChunk" Target="mhtText7.mht"/><Relationship Id="rId7" Type="http://schemas.openxmlformats.org/officeDocument/2006/relationships/aFChunk" Target="mhtText5.mht"/><Relationship Id="rId11" Type="http://schemas.openxmlformats.org/officeDocument/2006/relationships/aFChunk" Target="mhtText9.mht"/><Relationship Id="rId13" Type="http://schemas.openxmlformats.org/officeDocument/2006/relationships/footer" Target="footer1.xml"/><Relationship Id="rId8" Type="http://schemas.openxmlformats.org/officeDocument/2006/relationships/aFChunk" Target="mhtText6.mht"/><Relationship Id="rId3" Type="http://schemas.openxmlformats.org/officeDocument/2006/relationships/aFChunk" Target="mhtText1.mht"/><Relationship Id="rId10" Type="http://schemas.openxmlformats.org/officeDocument/2006/relationships/aFChunk" Target="mhtText8.mht"/><Relationship Id="rId6" Type="http://schemas.openxmlformats.org/officeDocument/2006/relationships/aFChunk" Target="mhtText4.mht"/><Relationship Id="rId5" Type="http://schemas.openxmlformats.org/officeDocument/2006/relationships/aFChunk" Target="mhtText3.mht"/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>
  <dc:creator/>
  <dc:title/>
  <dc:description/>
  <dc:subject/>
</cp:coreProperties>
</file>