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3" w:rsidRDefault="003308A3" w:rsidP="005D13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D84743" wp14:editId="3532C1B0">
            <wp:extent cx="6209665" cy="120191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A3" w:rsidRDefault="003308A3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29A" w:rsidRDefault="00F551BC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91429A" w:rsidRPr="003308A3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="0091429A">
        <w:rPr>
          <w:rFonts w:ascii="Times New Roman" w:eastAsia="Times New Roman" w:hAnsi="Times New Roman" w:cs="Times New Roman"/>
          <w:sz w:val="28"/>
          <w:szCs w:val="28"/>
        </w:rPr>
        <w:t xml:space="preserve"> оказывает содействие в повышении квалификации и </w:t>
      </w:r>
      <w:r w:rsidR="0091429A" w:rsidRPr="003308A3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429A" w:rsidRPr="0033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91429A" w:rsidRPr="003308A3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 в агропромышленном комплексе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обучающую программу «Школа фермера»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29A" w:rsidRDefault="00F551BC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 xml:space="preserve">12 июля 2021 года начался прием заявок 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 xml:space="preserve"> в конкурсном отборе образовательного проекта «Школа фермера»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="00EE25DE">
        <w:rPr>
          <w:rFonts w:ascii="Times New Roman" w:eastAsia="Times New Roman" w:hAnsi="Times New Roman" w:cs="Times New Roman"/>
          <w:sz w:val="28"/>
          <w:szCs w:val="28"/>
        </w:rPr>
        <w:t>Россельхозбанка</w:t>
      </w:r>
      <w:proofErr w:type="spellEnd"/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 xml:space="preserve">. Расходы по организации обучения участников проекта и прохождению ими практики на ведущих предприятиях и фермерских хозяйствах Самарской 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 xml:space="preserve">области берет на себя 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 xml:space="preserve">банк.  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>оект запускается на базе ФГБОУ ВО «Самарский государственный аграрный университет» при поддержке Министерства сельского хозяйства и продовольствия Самарской области.</w:t>
      </w:r>
    </w:p>
    <w:p w:rsidR="0091429A" w:rsidRDefault="0091429A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B9A" w:rsidRPr="00EE25DE" w:rsidRDefault="00F551BC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429A" w:rsidRPr="00913E7B">
        <w:rPr>
          <w:rFonts w:ascii="Times New Roman" w:eastAsia="Times New Roman" w:hAnsi="Times New Roman" w:cs="Times New Roman"/>
          <w:sz w:val="28"/>
          <w:szCs w:val="28"/>
        </w:rPr>
        <w:t>Отбор участников программы «Ш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>кола фермера»</w:t>
      </w:r>
      <w:r w:rsidR="0091429A" w:rsidRPr="00913E7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конкурсной основе. 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 xml:space="preserve">частие </w:t>
      </w:r>
      <w:r w:rsidR="00913E7B" w:rsidRPr="00913E7B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913E7B" w:rsidRPr="00913E7B">
        <w:rPr>
          <w:rFonts w:ascii="Times New Roman" w:eastAsia="Times New Roman" w:hAnsi="Times New Roman" w:cs="Times New Roman"/>
          <w:sz w:val="28"/>
          <w:szCs w:val="28"/>
        </w:rPr>
        <w:t>главы крестьянских (фермерских) хозяйств, зарегистрированные на сельской территории Самарской области, а также лица, планирующие начало предпринимательской деятельности, имеющие высшее, среднее профессиональное образование (подтверждается дипломом установленного образца).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 xml:space="preserve">Желающим стать участником проекта «Школа фермера» необходимо </w:t>
      </w:r>
      <w:r w:rsidRPr="00913E7B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заявку, а также </w:t>
      </w:r>
      <w:r w:rsidRPr="00913E7B">
        <w:rPr>
          <w:rFonts w:ascii="Times New Roman" w:eastAsia="Times New Roman" w:hAnsi="Times New Roman" w:cs="Times New Roman"/>
          <w:sz w:val="28"/>
          <w:szCs w:val="28"/>
        </w:rPr>
        <w:t>эссе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3E7B">
        <w:rPr>
          <w:rFonts w:ascii="Times New Roman" w:eastAsia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13E7B">
        <w:rPr>
          <w:rFonts w:ascii="Times New Roman" w:eastAsia="Times New Roman" w:hAnsi="Times New Roman" w:cs="Times New Roman"/>
          <w:sz w:val="28"/>
          <w:szCs w:val="28"/>
        </w:rPr>
        <w:t xml:space="preserve"> и/или видеоролик с описанием своего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87" w:rsidRPr="00D625B8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до 13 августа 2021 года на электронную почту </w:t>
      </w:r>
      <w:hyperlink r:id="rId9" w:history="1">
        <w:r w:rsidR="00AF6C87" w:rsidRPr="00E92CA1">
          <w:rPr>
            <w:rStyle w:val="af"/>
            <w:rFonts w:ascii="Times New Roman" w:eastAsia="Times New Roman" w:hAnsi="Times New Roman" w:cs="Times New Roman"/>
            <w:b/>
            <w:color w:val="009900"/>
            <w:sz w:val="28"/>
            <w:szCs w:val="28"/>
            <w:u w:val="none"/>
          </w:rPr>
          <w:t>Pertsev_SV@ssaa.ru</w:t>
        </w:r>
      </w:hyperlink>
      <w:r w:rsidR="00AF6C87">
        <w:rPr>
          <w:rStyle w:val="af"/>
          <w:rFonts w:ascii="Times New Roman" w:eastAsia="Times New Roman" w:hAnsi="Times New Roman" w:cs="Times New Roman"/>
          <w:b/>
          <w:color w:val="009900"/>
          <w:sz w:val="28"/>
          <w:szCs w:val="28"/>
          <w:u w:val="none"/>
        </w:rPr>
        <w:t xml:space="preserve"> </w:t>
      </w:r>
      <w:r w:rsidR="00D15B9A" w:rsidRPr="00D625B8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(в теме письма ОБЯЗАТЕЛЬНО указать «Школа фермера»)</w:t>
      </w:r>
      <w:r w:rsidR="00EE25DE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. 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 xml:space="preserve">Форма заявки размещена </w:t>
      </w:r>
      <w:r w:rsidR="00EE25DE" w:rsidRPr="00EE25DE">
        <w:rPr>
          <w:rFonts w:ascii="Times New Roman" w:eastAsia="Times New Roman" w:hAnsi="Times New Roman" w:cs="Times New Roman"/>
          <w:sz w:val="28"/>
          <w:szCs w:val="28"/>
        </w:rPr>
        <w:t>на сайт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25DE" w:rsidRPr="00EE25DE">
        <w:rPr>
          <w:rFonts w:ascii="Times New Roman" w:eastAsia="Times New Roman" w:hAnsi="Times New Roman" w:cs="Times New Roman"/>
          <w:sz w:val="28"/>
          <w:szCs w:val="28"/>
        </w:rPr>
        <w:t xml:space="preserve"> ФГБОУ ВО «Самарский государственный аграрный университет» www.ssaa.ru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210" w:rsidRDefault="006E2210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87" w:rsidRDefault="00F551BC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E2210" w:rsidRPr="00913E7B">
        <w:rPr>
          <w:rFonts w:ascii="Times New Roman" w:eastAsia="Times New Roman" w:hAnsi="Times New Roman" w:cs="Times New Roman"/>
          <w:sz w:val="28"/>
          <w:szCs w:val="28"/>
        </w:rPr>
        <w:t>Подведение итогов и утверждение списка участников</w:t>
      </w:r>
      <w:r w:rsidR="006E2210">
        <w:rPr>
          <w:rFonts w:ascii="Times New Roman" w:eastAsia="Times New Roman" w:hAnsi="Times New Roman" w:cs="Times New Roman"/>
          <w:sz w:val="28"/>
          <w:szCs w:val="28"/>
        </w:rPr>
        <w:t xml:space="preserve"> проекта «Ш</w:t>
      </w:r>
      <w:r w:rsidR="0091429A">
        <w:rPr>
          <w:rFonts w:ascii="Times New Roman" w:eastAsia="Times New Roman" w:hAnsi="Times New Roman" w:cs="Times New Roman"/>
          <w:sz w:val="28"/>
          <w:szCs w:val="28"/>
        </w:rPr>
        <w:t>кола фермера</w:t>
      </w:r>
      <w:r w:rsidR="006E22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210" w:rsidRPr="006E2210">
        <w:rPr>
          <w:rFonts w:ascii="Times New Roman" w:eastAsia="Times New Roman" w:hAnsi="Times New Roman" w:cs="Times New Roman"/>
          <w:sz w:val="28"/>
          <w:szCs w:val="28"/>
        </w:rPr>
        <w:t xml:space="preserve"> состоится</w:t>
      </w:r>
      <w:r w:rsidR="006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210" w:rsidRPr="00913E7B">
        <w:rPr>
          <w:rFonts w:ascii="Times New Roman" w:eastAsia="Times New Roman" w:hAnsi="Times New Roman" w:cs="Times New Roman"/>
          <w:sz w:val="28"/>
          <w:szCs w:val="28"/>
        </w:rPr>
        <w:t>23 августа 2021 года</w:t>
      </w:r>
      <w:r w:rsidR="006E22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9A" w:rsidRPr="0091429A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получат возможность бесплатно пройти обучение </w:t>
      </w:r>
      <w:r w:rsidR="006E2210" w:rsidRPr="006E2210">
        <w:rPr>
          <w:rFonts w:ascii="Times New Roman" w:eastAsia="Times New Roman" w:hAnsi="Times New Roman" w:cs="Times New Roman"/>
          <w:sz w:val="28"/>
          <w:szCs w:val="28"/>
        </w:rPr>
        <w:t>в ФГБОУ ВО «Самарский ГАУ» по программе профессиональной переподготовки по направлени</w:t>
      </w:r>
      <w:r w:rsidR="00AF6C87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E2210" w:rsidRPr="006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C87" w:rsidRDefault="006E2210" w:rsidP="00F551BC">
      <w:pPr>
        <w:pStyle w:val="ae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AF6C87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«Эффективное управление функционированием крестьянского (фермерского) хозяйства в современных условиях» (288 часов)</w:t>
      </w:r>
    </w:p>
    <w:p w:rsidR="00F551BC" w:rsidRDefault="006E2210" w:rsidP="00F551BC">
      <w:pPr>
        <w:pStyle w:val="ae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F551BC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«Технология производства молока в условиях крестьянского (фермерского) хозяйства» (324 часа)</w:t>
      </w:r>
    </w:p>
    <w:p w:rsidR="00913E7B" w:rsidRPr="00F551BC" w:rsidRDefault="006E2210" w:rsidP="00F551BC">
      <w:pPr>
        <w:pStyle w:val="ae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F5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9D8" w:rsidRDefault="009E29D8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5B9A" w:rsidRPr="009E29D8">
        <w:rPr>
          <w:rFonts w:ascii="Times New Roman" w:eastAsia="Times New Roman" w:hAnsi="Times New Roman" w:cs="Times New Roman"/>
          <w:sz w:val="28"/>
          <w:szCs w:val="28"/>
        </w:rPr>
        <w:t>Начало обучения 1 сентября 2021 года.</w:t>
      </w:r>
      <w:r w:rsidRPr="009E2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F4">
        <w:rPr>
          <w:rFonts w:ascii="Times New Roman" w:eastAsia="Times New Roman" w:hAnsi="Times New Roman" w:cs="Times New Roman"/>
          <w:sz w:val="28"/>
          <w:szCs w:val="28"/>
        </w:rPr>
        <w:t>Период обучения 2-3 месяца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>, возможно дистанционно</w:t>
      </w:r>
      <w:r w:rsidR="008D6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 xml:space="preserve"> Иногородним участникам обучающего проекта будет предоставлено проживание.</w:t>
      </w:r>
      <w:r w:rsidR="008D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9D8">
        <w:rPr>
          <w:rFonts w:ascii="Times New Roman" w:eastAsia="Times New Roman" w:hAnsi="Times New Roman" w:cs="Times New Roman"/>
          <w:sz w:val="28"/>
          <w:szCs w:val="28"/>
        </w:rPr>
        <w:t>По окончанию обучения выда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29D8">
        <w:rPr>
          <w:rFonts w:ascii="Times New Roman" w:eastAsia="Times New Roman" w:hAnsi="Times New Roman" w:cs="Times New Roman"/>
          <w:sz w:val="28"/>
          <w:szCs w:val="28"/>
        </w:rPr>
        <w:t>тся диплом установленного образца.</w:t>
      </w:r>
      <w:r w:rsidR="00EE2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9D8" w:rsidRPr="009E29D8" w:rsidRDefault="009E29D8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A3" w:rsidRPr="00F551BC" w:rsidRDefault="006E2210" w:rsidP="00F55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1BC">
        <w:rPr>
          <w:rFonts w:ascii="Times New Roman" w:eastAsia="Times New Roman" w:hAnsi="Times New Roman" w:cs="Times New Roman"/>
          <w:b/>
          <w:sz w:val="24"/>
          <w:szCs w:val="24"/>
        </w:rPr>
        <w:t>ПОДРОБНОСТИ ПО ТЕЛЕФОНУ:</w:t>
      </w:r>
      <w:r w:rsidR="00E57B86" w:rsidRPr="00F551BC">
        <w:rPr>
          <w:rFonts w:ascii="Times New Roman" w:eastAsia="Times New Roman" w:hAnsi="Times New Roman" w:cs="Times New Roman"/>
          <w:b/>
          <w:sz w:val="24"/>
          <w:szCs w:val="24"/>
        </w:rPr>
        <w:t xml:space="preserve"> 8 937 202 36 60 или 8 939 754 04 86 (доб. 125)</w:t>
      </w:r>
      <w:bookmarkStart w:id="0" w:name="_GoBack"/>
      <w:bookmarkEnd w:id="0"/>
    </w:p>
    <w:sectPr w:rsidR="003308A3" w:rsidRPr="00F551BC">
      <w:headerReference w:type="default" r:id="rId10"/>
      <w:pgSz w:w="11906" w:h="16838"/>
      <w:pgMar w:top="1134" w:right="709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37" w:rsidRDefault="00FC7837">
      <w:pPr>
        <w:spacing w:after="0" w:line="240" w:lineRule="auto"/>
      </w:pPr>
      <w:r>
        <w:separator/>
      </w:r>
    </w:p>
  </w:endnote>
  <w:endnote w:type="continuationSeparator" w:id="0">
    <w:p w:rsidR="00FC7837" w:rsidRDefault="00FC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37" w:rsidRDefault="00FC7837">
      <w:pPr>
        <w:spacing w:after="0" w:line="240" w:lineRule="auto"/>
      </w:pPr>
      <w:r>
        <w:separator/>
      </w:r>
    </w:p>
  </w:footnote>
  <w:footnote w:type="continuationSeparator" w:id="0">
    <w:p w:rsidR="00FC7837" w:rsidRDefault="00FC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23" w:rsidRDefault="00747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740"/>
        <w:tab w:val="center" w:pos="4890"/>
      </w:tabs>
      <w:spacing w:after="0" w:line="260" w:lineRule="auto"/>
      <w:jc w:val="center"/>
      <w:rPr>
        <w:rFonts w:ascii="Barcode" w:eastAsia="Barcode" w:hAnsi="Barcode" w:cs="Barcode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E25D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46B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3F0"/>
    <w:multiLevelType w:val="multilevel"/>
    <w:tmpl w:val="AD88AC34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AEE2171"/>
    <w:multiLevelType w:val="hybridMultilevel"/>
    <w:tmpl w:val="080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206C"/>
    <w:multiLevelType w:val="hybridMultilevel"/>
    <w:tmpl w:val="FE7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4A16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E0B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3204"/>
    <w:multiLevelType w:val="hybridMultilevel"/>
    <w:tmpl w:val="9A8C6B74"/>
    <w:lvl w:ilvl="0" w:tplc="F04E7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791C"/>
    <w:multiLevelType w:val="multilevel"/>
    <w:tmpl w:val="E854A1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3"/>
    <w:rsid w:val="00094C93"/>
    <w:rsid w:val="000C090D"/>
    <w:rsid w:val="00131A66"/>
    <w:rsid w:val="00141EEB"/>
    <w:rsid w:val="001A7353"/>
    <w:rsid w:val="001D2506"/>
    <w:rsid w:val="00295E54"/>
    <w:rsid w:val="002D7E98"/>
    <w:rsid w:val="002E3C4C"/>
    <w:rsid w:val="002F1616"/>
    <w:rsid w:val="003308A3"/>
    <w:rsid w:val="00332CE4"/>
    <w:rsid w:val="003C726E"/>
    <w:rsid w:val="00497CEC"/>
    <w:rsid w:val="004D4B28"/>
    <w:rsid w:val="004F2229"/>
    <w:rsid w:val="00517D86"/>
    <w:rsid w:val="00531765"/>
    <w:rsid w:val="00563302"/>
    <w:rsid w:val="005C0B29"/>
    <w:rsid w:val="005D131F"/>
    <w:rsid w:val="005D2DE2"/>
    <w:rsid w:val="006E2210"/>
    <w:rsid w:val="00747A14"/>
    <w:rsid w:val="008B565C"/>
    <w:rsid w:val="008D10CA"/>
    <w:rsid w:val="008D6CF4"/>
    <w:rsid w:val="00902C3C"/>
    <w:rsid w:val="00913E7B"/>
    <w:rsid w:val="0091429A"/>
    <w:rsid w:val="00957BA7"/>
    <w:rsid w:val="009E29D8"/>
    <w:rsid w:val="009F4115"/>
    <w:rsid w:val="00A7018C"/>
    <w:rsid w:val="00AA2448"/>
    <w:rsid w:val="00AE4A23"/>
    <w:rsid w:val="00AE57CB"/>
    <w:rsid w:val="00AF6C87"/>
    <w:rsid w:val="00B34751"/>
    <w:rsid w:val="00B53BBA"/>
    <w:rsid w:val="00BE661B"/>
    <w:rsid w:val="00C2599A"/>
    <w:rsid w:val="00C438F7"/>
    <w:rsid w:val="00CC742F"/>
    <w:rsid w:val="00CF1FBF"/>
    <w:rsid w:val="00CF73F8"/>
    <w:rsid w:val="00D15B9A"/>
    <w:rsid w:val="00D47B22"/>
    <w:rsid w:val="00D5773B"/>
    <w:rsid w:val="00D625B8"/>
    <w:rsid w:val="00D834CF"/>
    <w:rsid w:val="00E27722"/>
    <w:rsid w:val="00E310EA"/>
    <w:rsid w:val="00E57B86"/>
    <w:rsid w:val="00E834CF"/>
    <w:rsid w:val="00E92CA1"/>
    <w:rsid w:val="00EE25DE"/>
    <w:rsid w:val="00EE3A02"/>
    <w:rsid w:val="00F551BC"/>
    <w:rsid w:val="00FB21D9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E59E"/>
  <w15:docId w15:val="{16D986F2-2B04-4451-B32D-993E6A3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A7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73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7353"/>
    <w:rPr>
      <w:b/>
      <w:bCs/>
      <w:sz w:val="20"/>
      <w:szCs w:val="20"/>
    </w:rPr>
  </w:style>
  <w:style w:type="table" w:customStyle="1" w:styleId="20">
    <w:name w:val="Сетка таблицы2"/>
    <w:basedOn w:val="a1"/>
    <w:next w:val="ad"/>
    <w:uiPriority w:val="59"/>
    <w:rsid w:val="005D13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1A6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1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tsev_SV@ssa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856E-FEF2-4027-B985-53309925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Каташова Наталья Викторовна</dc:creator>
  <cp:lastModifiedBy>Ялышева Наталья Валентиновна</cp:lastModifiedBy>
  <cp:revision>12</cp:revision>
  <cp:lastPrinted>2021-07-12T11:40:00Z</cp:lastPrinted>
  <dcterms:created xsi:type="dcterms:W3CDTF">2021-07-01T11:06:00Z</dcterms:created>
  <dcterms:modified xsi:type="dcterms:W3CDTF">2021-07-14T08:02:00Z</dcterms:modified>
</cp:coreProperties>
</file>