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C17" w:rsidRPr="004D0E09" w:rsidRDefault="004D0E09" w:rsidP="00EC4C17">
      <w:pPr>
        <w:shd w:val="clear" w:color="auto" w:fill="FFFFFF"/>
        <w:spacing w:after="0" w:line="240" w:lineRule="atLeast"/>
        <w:jc w:val="both"/>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noProof/>
          <w:sz w:val="28"/>
          <w:szCs w:val="28"/>
          <w:lang w:eastAsia="ru-RU"/>
        </w:rPr>
        <w:drawing>
          <wp:inline distT="0" distB="0" distL="0" distR="0">
            <wp:extent cx="2762250" cy="1654473"/>
            <wp:effectExtent l="0" t="0" r="0" b="3175"/>
            <wp:docPr id="1" name="Рисунок 1" descr="C:\Users\trofimova\Desktop\a812c8d2620bc37a3b26d01ae08c8a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ofimova\Desktop\a812c8d2620bc37a3b26d01ae08c8a3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2250" cy="1654473"/>
                    </a:xfrm>
                    <a:prstGeom prst="rect">
                      <a:avLst/>
                    </a:prstGeom>
                    <a:noFill/>
                    <a:ln>
                      <a:noFill/>
                    </a:ln>
                  </pic:spPr>
                </pic:pic>
              </a:graphicData>
            </a:graphic>
          </wp:inline>
        </w:drawing>
      </w:r>
      <w:bookmarkStart w:id="0" w:name="_GoBack"/>
      <w:r w:rsidR="00EC4C17" w:rsidRPr="004D0E09">
        <w:rPr>
          <w:rFonts w:ascii="Times New Roman" w:eastAsia="Times New Roman" w:hAnsi="Times New Roman" w:cs="Times New Roman"/>
          <w:b/>
          <w:bCs/>
          <w:sz w:val="28"/>
          <w:szCs w:val="28"/>
          <w:lang w:eastAsia="ru-RU"/>
        </w:rPr>
        <w:t xml:space="preserve">Андрей </w:t>
      </w:r>
      <w:proofErr w:type="spellStart"/>
      <w:r w:rsidR="00EC4C17" w:rsidRPr="004D0E09">
        <w:rPr>
          <w:rFonts w:ascii="Times New Roman" w:eastAsia="Times New Roman" w:hAnsi="Times New Roman" w:cs="Times New Roman"/>
          <w:b/>
          <w:bCs/>
          <w:sz w:val="28"/>
          <w:szCs w:val="28"/>
          <w:lang w:eastAsia="ru-RU"/>
        </w:rPr>
        <w:t>Турчак</w:t>
      </w:r>
      <w:bookmarkEnd w:id="0"/>
      <w:proofErr w:type="spellEnd"/>
      <w:r w:rsidR="00EC4C17" w:rsidRPr="004D0E09">
        <w:rPr>
          <w:rFonts w:ascii="Times New Roman" w:eastAsia="Times New Roman" w:hAnsi="Times New Roman" w:cs="Times New Roman"/>
          <w:b/>
          <w:bCs/>
          <w:sz w:val="28"/>
          <w:szCs w:val="28"/>
          <w:lang w:eastAsia="ru-RU"/>
        </w:rPr>
        <w:t>: «Главная задача партийного актива «ЕДИНОЙ РОССИИ» - оказать реальную помощь людям и проинформировать их о ситуации, связанной с пандемией коронавируса</w:t>
      </w:r>
      <w:r w:rsidR="00EC4C17" w:rsidRPr="004D0E09">
        <w:rPr>
          <w:rFonts w:ascii="Times New Roman" w:eastAsia="Times New Roman" w:hAnsi="Times New Roman" w:cs="Times New Roman"/>
          <w:b/>
          <w:bCs/>
          <w:kern w:val="36"/>
          <w:sz w:val="28"/>
          <w:szCs w:val="28"/>
          <w:lang w:eastAsia="ru-RU"/>
        </w:rPr>
        <w:t>»</w:t>
      </w:r>
    </w:p>
    <w:p w:rsidR="00EC4C17" w:rsidRPr="004D0E09" w:rsidRDefault="00EC4C17" w:rsidP="00EC4C17">
      <w:pPr>
        <w:shd w:val="clear" w:color="auto" w:fill="FFFFFF"/>
        <w:spacing w:after="0" w:line="240" w:lineRule="atLeast"/>
        <w:jc w:val="both"/>
        <w:outlineLvl w:val="0"/>
        <w:rPr>
          <w:rFonts w:ascii="Times New Roman" w:eastAsia="Times New Roman" w:hAnsi="Times New Roman" w:cs="Times New Roman"/>
          <w:b/>
          <w:bCs/>
          <w:kern w:val="36"/>
          <w:sz w:val="28"/>
          <w:szCs w:val="28"/>
          <w:lang w:eastAsia="ru-RU"/>
        </w:rPr>
      </w:pPr>
    </w:p>
    <w:p w:rsidR="004861D4" w:rsidRPr="004D0E09" w:rsidRDefault="00EC4C17" w:rsidP="00EC4C17">
      <w:pPr>
        <w:shd w:val="clear" w:color="auto" w:fill="FFFFFF"/>
        <w:spacing w:after="0" w:line="240" w:lineRule="atLeast"/>
        <w:jc w:val="both"/>
        <w:rPr>
          <w:rFonts w:ascii="Times New Roman" w:eastAsia="Times New Roman" w:hAnsi="Times New Roman" w:cs="Times New Roman"/>
          <w:sz w:val="28"/>
          <w:szCs w:val="28"/>
          <w:lang w:eastAsia="ru-RU"/>
        </w:rPr>
      </w:pPr>
      <w:r w:rsidRPr="004D0E09">
        <w:rPr>
          <w:rFonts w:ascii="Times New Roman" w:eastAsia="Times New Roman" w:hAnsi="Times New Roman" w:cs="Times New Roman"/>
          <w:sz w:val="28"/>
          <w:szCs w:val="28"/>
          <w:lang w:eastAsia="ru-RU"/>
        </w:rPr>
        <w:t xml:space="preserve"> </w:t>
      </w:r>
      <w:r w:rsidR="004861D4" w:rsidRPr="004D0E09">
        <w:rPr>
          <w:rFonts w:ascii="Times New Roman" w:eastAsia="Times New Roman" w:hAnsi="Times New Roman" w:cs="Times New Roman"/>
          <w:sz w:val="28"/>
          <w:szCs w:val="28"/>
          <w:lang w:eastAsia="ru-RU"/>
        </w:rPr>
        <w:t xml:space="preserve">«Единая Россия» и «Волонтеры Победы» объединят усилия по оказанию помощи ветеранам и членам их семей в связи с пандемией коронавируса. Об этом заявил секретарь Генсовета «Единой России» Андрей </w:t>
      </w:r>
      <w:proofErr w:type="spellStart"/>
      <w:r w:rsidR="004861D4" w:rsidRPr="004D0E09">
        <w:rPr>
          <w:rFonts w:ascii="Times New Roman" w:eastAsia="Times New Roman" w:hAnsi="Times New Roman" w:cs="Times New Roman"/>
          <w:sz w:val="28"/>
          <w:szCs w:val="28"/>
          <w:lang w:eastAsia="ru-RU"/>
        </w:rPr>
        <w:t>Турчак</w:t>
      </w:r>
      <w:proofErr w:type="spellEnd"/>
      <w:r w:rsidR="004861D4" w:rsidRPr="004D0E09">
        <w:rPr>
          <w:rFonts w:ascii="Times New Roman" w:eastAsia="Times New Roman" w:hAnsi="Times New Roman" w:cs="Times New Roman"/>
          <w:sz w:val="28"/>
          <w:szCs w:val="28"/>
          <w:lang w:eastAsia="ru-RU"/>
        </w:rPr>
        <w:t> на селекторном совещании с региональными отделениями партии.</w:t>
      </w:r>
    </w:p>
    <w:p w:rsidR="00EC4C17" w:rsidRPr="004D0E09" w:rsidRDefault="00EC4C17" w:rsidP="00EC4C17">
      <w:pPr>
        <w:shd w:val="clear" w:color="auto" w:fill="FFFFFF"/>
        <w:spacing w:after="0" w:line="240" w:lineRule="atLeast"/>
        <w:jc w:val="both"/>
        <w:rPr>
          <w:rFonts w:ascii="Times New Roman" w:eastAsia="Times New Roman" w:hAnsi="Times New Roman" w:cs="Times New Roman"/>
          <w:sz w:val="28"/>
          <w:szCs w:val="28"/>
          <w:lang w:eastAsia="ru-RU"/>
        </w:rPr>
      </w:pPr>
    </w:p>
    <w:p w:rsidR="004861D4" w:rsidRPr="004D0E09" w:rsidRDefault="004861D4" w:rsidP="00EC4C17">
      <w:pPr>
        <w:shd w:val="clear" w:color="auto" w:fill="FFFFFF"/>
        <w:spacing w:after="0" w:line="240" w:lineRule="atLeast"/>
        <w:jc w:val="both"/>
        <w:rPr>
          <w:rFonts w:ascii="Times New Roman" w:eastAsia="Times New Roman" w:hAnsi="Times New Roman" w:cs="Times New Roman"/>
          <w:sz w:val="28"/>
          <w:szCs w:val="28"/>
          <w:lang w:eastAsia="ru-RU"/>
        </w:rPr>
      </w:pPr>
      <w:r w:rsidRPr="004D0E09">
        <w:rPr>
          <w:rFonts w:ascii="Times New Roman" w:eastAsia="Times New Roman" w:hAnsi="Times New Roman" w:cs="Times New Roman"/>
          <w:sz w:val="28"/>
          <w:szCs w:val="28"/>
          <w:lang w:eastAsia="ru-RU"/>
        </w:rPr>
        <w:t xml:space="preserve">«Мы тесно взаимодействуем с общественной организацией «Волонтеры Победы», которая находится в постоянном контакте с ветеранами. В каждом регионе у «Волонтеров Победы» есть собственная сеть, с базой уже осуществленных контактов, и есть понимание текущих потребностей ветеранов. Поэтому «Волонтеры Победы» обязательно должны присоединиться к нашей работе», - сказал </w:t>
      </w:r>
      <w:proofErr w:type="spellStart"/>
      <w:r w:rsidRPr="004D0E09">
        <w:rPr>
          <w:rFonts w:ascii="Times New Roman" w:eastAsia="Times New Roman" w:hAnsi="Times New Roman" w:cs="Times New Roman"/>
          <w:sz w:val="28"/>
          <w:szCs w:val="28"/>
          <w:lang w:eastAsia="ru-RU"/>
        </w:rPr>
        <w:t>Турчак</w:t>
      </w:r>
      <w:proofErr w:type="spellEnd"/>
      <w:r w:rsidRPr="004D0E09">
        <w:rPr>
          <w:rFonts w:ascii="Times New Roman" w:eastAsia="Times New Roman" w:hAnsi="Times New Roman" w:cs="Times New Roman"/>
          <w:sz w:val="28"/>
          <w:szCs w:val="28"/>
          <w:lang w:eastAsia="ru-RU"/>
        </w:rPr>
        <w:t>.</w:t>
      </w:r>
    </w:p>
    <w:p w:rsidR="00EC4C17" w:rsidRPr="004D0E09" w:rsidRDefault="00EC4C17" w:rsidP="00EC4C17">
      <w:pPr>
        <w:shd w:val="clear" w:color="auto" w:fill="FFFFFF"/>
        <w:spacing w:after="0" w:line="240" w:lineRule="atLeast"/>
        <w:jc w:val="both"/>
        <w:rPr>
          <w:rFonts w:ascii="Times New Roman" w:eastAsia="Times New Roman" w:hAnsi="Times New Roman" w:cs="Times New Roman"/>
          <w:sz w:val="28"/>
          <w:szCs w:val="28"/>
          <w:lang w:eastAsia="ru-RU"/>
        </w:rPr>
      </w:pPr>
    </w:p>
    <w:p w:rsidR="00EC4C17" w:rsidRPr="004D0E09" w:rsidRDefault="004861D4" w:rsidP="00EC4C17">
      <w:pPr>
        <w:shd w:val="clear" w:color="auto" w:fill="FFFFFF"/>
        <w:spacing w:after="0" w:line="240" w:lineRule="atLeast"/>
        <w:jc w:val="both"/>
        <w:rPr>
          <w:rFonts w:ascii="Times New Roman" w:eastAsia="Times New Roman" w:hAnsi="Times New Roman" w:cs="Times New Roman"/>
          <w:sz w:val="28"/>
          <w:szCs w:val="28"/>
          <w:lang w:eastAsia="ru-RU"/>
        </w:rPr>
      </w:pPr>
      <w:r w:rsidRPr="004D0E09">
        <w:rPr>
          <w:rFonts w:ascii="Times New Roman" w:eastAsia="Times New Roman" w:hAnsi="Times New Roman" w:cs="Times New Roman"/>
          <w:sz w:val="28"/>
          <w:szCs w:val="28"/>
          <w:lang w:eastAsia="ru-RU"/>
        </w:rPr>
        <w:t xml:space="preserve">Волонтеры «Единой России» при необходимости окажут помощь медперсоналу в больницах. Речь идет о неквалифицированной работе, которая поможет разгрузить первичный медицинский персонал для выполнения прямых обязанностей. </w:t>
      </w:r>
    </w:p>
    <w:p w:rsidR="00EC4C17" w:rsidRPr="004D0E09" w:rsidRDefault="00EC4C17" w:rsidP="00EC4C17">
      <w:pPr>
        <w:shd w:val="clear" w:color="auto" w:fill="FFFFFF"/>
        <w:spacing w:after="0" w:line="240" w:lineRule="atLeast"/>
        <w:jc w:val="both"/>
        <w:rPr>
          <w:rFonts w:ascii="Times New Roman" w:eastAsia="Times New Roman" w:hAnsi="Times New Roman" w:cs="Times New Roman"/>
          <w:sz w:val="28"/>
          <w:szCs w:val="28"/>
          <w:lang w:eastAsia="ru-RU"/>
        </w:rPr>
      </w:pPr>
    </w:p>
    <w:p w:rsidR="004861D4" w:rsidRPr="004D0E09" w:rsidRDefault="004861D4" w:rsidP="00EC4C17">
      <w:pPr>
        <w:shd w:val="clear" w:color="auto" w:fill="FFFFFF"/>
        <w:spacing w:after="0" w:line="240" w:lineRule="atLeast"/>
        <w:jc w:val="both"/>
        <w:rPr>
          <w:rFonts w:ascii="Times New Roman" w:eastAsia="Times New Roman" w:hAnsi="Times New Roman" w:cs="Times New Roman"/>
          <w:sz w:val="28"/>
          <w:szCs w:val="28"/>
          <w:lang w:eastAsia="ru-RU"/>
        </w:rPr>
      </w:pPr>
      <w:r w:rsidRPr="004D0E09">
        <w:rPr>
          <w:rFonts w:ascii="Times New Roman" w:eastAsia="Times New Roman" w:hAnsi="Times New Roman" w:cs="Times New Roman"/>
          <w:sz w:val="28"/>
          <w:szCs w:val="28"/>
          <w:lang w:eastAsia="ru-RU"/>
        </w:rPr>
        <w:t xml:space="preserve">«Нас ждет большое количество обращений людей в больницы и поликлиники. Нагрузка на медицинский персонал вырастет. И в этом случае неоценимую помощь могут оказать партийные волонтеры», - уверен </w:t>
      </w:r>
      <w:proofErr w:type="spellStart"/>
      <w:r w:rsidRPr="004D0E09">
        <w:rPr>
          <w:rFonts w:ascii="Times New Roman" w:eastAsia="Times New Roman" w:hAnsi="Times New Roman" w:cs="Times New Roman"/>
          <w:sz w:val="28"/>
          <w:szCs w:val="28"/>
          <w:lang w:eastAsia="ru-RU"/>
        </w:rPr>
        <w:t>Турчак</w:t>
      </w:r>
      <w:proofErr w:type="spellEnd"/>
      <w:r w:rsidRPr="004D0E09">
        <w:rPr>
          <w:rFonts w:ascii="Times New Roman" w:eastAsia="Times New Roman" w:hAnsi="Times New Roman" w:cs="Times New Roman"/>
          <w:sz w:val="28"/>
          <w:szCs w:val="28"/>
          <w:lang w:eastAsia="ru-RU"/>
        </w:rPr>
        <w:t>.</w:t>
      </w:r>
    </w:p>
    <w:p w:rsidR="004861D4" w:rsidRPr="004D0E09" w:rsidRDefault="004861D4" w:rsidP="00EC4C17">
      <w:pPr>
        <w:shd w:val="clear" w:color="auto" w:fill="FFFFFF"/>
        <w:spacing w:after="0" w:line="240" w:lineRule="atLeast"/>
        <w:jc w:val="both"/>
        <w:rPr>
          <w:rFonts w:ascii="Times New Roman" w:eastAsia="Times New Roman" w:hAnsi="Times New Roman" w:cs="Times New Roman"/>
          <w:sz w:val="28"/>
          <w:szCs w:val="28"/>
          <w:lang w:eastAsia="ru-RU"/>
        </w:rPr>
      </w:pPr>
      <w:r w:rsidRPr="004D0E09">
        <w:rPr>
          <w:rFonts w:ascii="Times New Roman" w:eastAsia="Times New Roman" w:hAnsi="Times New Roman" w:cs="Times New Roman"/>
          <w:sz w:val="28"/>
          <w:szCs w:val="28"/>
          <w:lang w:eastAsia="ru-RU"/>
        </w:rPr>
        <w:t>Он подчеркнул, что волонтеры, безусловно, не заменят врачей или медсестер. </w:t>
      </w:r>
    </w:p>
    <w:p w:rsidR="004861D4" w:rsidRPr="004D0E09" w:rsidRDefault="004861D4" w:rsidP="00EC4C17">
      <w:pPr>
        <w:shd w:val="clear" w:color="auto" w:fill="FFFFFF"/>
        <w:spacing w:after="0" w:line="240" w:lineRule="atLeast"/>
        <w:jc w:val="both"/>
        <w:rPr>
          <w:rFonts w:ascii="Times New Roman" w:eastAsia="Times New Roman" w:hAnsi="Times New Roman" w:cs="Times New Roman"/>
          <w:sz w:val="28"/>
          <w:szCs w:val="28"/>
          <w:lang w:eastAsia="ru-RU"/>
        </w:rPr>
      </w:pPr>
      <w:r w:rsidRPr="004D0E09">
        <w:rPr>
          <w:rFonts w:ascii="Times New Roman" w:eastAsia="Times New Roman" w:hAnsi="Times New Roman" w:cs="Times New Roman"/>
          <w:sz w:val="28"/>
          <w:szCs w:val="28"/>
          <w:lang w:eastAsia="ru-RU"/>
        </w:rPr>
        <w:t>«Они могут, например, помочь в приемном покое, отвечать на телефонные звонки», - сказал секретарь Генсовета партии.</w:t>
      </w:r>
    </w:p>
    <w:p w:rsidR="00EC4C17" w:rsidRPr="004D0E09" w:rsidRDefault="00EC4C17" w:rsidP="00EC4C17">
      <w:pPr>
        <w:shd w:val="clear" w:color="auto" w:fill="FFFFFF"/>
        <w:spacing w:after="0" w:line="240" w:lineRule="atLeast"/>
        <w:jc w:val="both"/>
        <w:rPr>
          <w:rFonts w:ascii="Times New Roman" w:eastAsia="Times New Roman" w:hAnsi="Times New Roman" w:cs="Times New Roman"/>
          <w:kern w:val="36"/>
          <w:sz w:val="28"/>
          <w:szCs w:val="28"/>
          <w:lang w:eastAsia="ru-RU"/>
        </w:rPr>
      </w:pPr>
    </w:p>
    <w:p w:rsidR="00EC4C17" w:rsidRPr="004D0E09" w:rsidRDefault="004861D4" w:rsidP="00EC4C17">
      <w:pPr>
        <w:shd w:val="clear" w:color="auto" w:fill="FFFFFF"/>
        <w:spacing w:after="0" w:line="240" w:lineRule="atLeast"/>
        <w:jc w:val="both"/>
        <w:rPr>
          <w:rFonts w:ascii="Times New Roman" w:eastAsia="Times New Roman" w:hAnsi="Times New Roman" w:cs="Times New Roman"/>
          <w:sz w:val="28"/>
          <w:szCs w:val="28"/>
          <w:lang w:eastAsia="ru-RU"/>
        </w:rPr>
      </w:pPr>
      <w:r w:rsidRPr="004D0E09">
        <w:rPr>
          <w:rFonts w:ascii="Times New Roman" w:eastAsia="Times New Roman" w:hAnsi="Times New Roman" w:cs="Times New Roman"/>
          <w:sz w:val="28"/>
          <w:szCs w:val="28"/>
          <w:lang w:eastAsia="ru-RU"/>
        </w:rPr>
        <w:t xml:space="preserve">«Единая Россия» создаст 90 тысяч чатов (по количеству первичных отделений партии) в мессенджерах, чтобы информировать граждан о ситуации по пандемии коронавируса. Эту работу организуют региональные исполкомы вместе с депутатами. Также будет организован ежедневный обзвон граждан, входящих в группу риска (ветераны, пожилые люди, одинокие пенсионеры) по базе данных, собранной через партийные общественные приемные в регионах. </w:t>
      </w:r>
    </w:p>
    <w:p w:rsidR="00EC4C17" w:rsidRPr="004D0E09" w:rsidRDefault="00EC4C17" w:rsidP="00EC4C17">
      <w:pPr>
        <w:shd w:val="clear" w:color="auto" w:fill="FFFFFF"/>
        <w:spacing w:after="0" w:line="240" w:lineRule="atLeast"/>
        <w:jc w:val="both"/>
        <w:rPr>
          <w:rFonts w:ascii="Times New Roman" w:eastAsia="Times New Roman" w:hAnsi="Times New Roman" w:cs="Times New Roman"/>
          <w:sz w:val="28"/>
          <w:szCs w:val="28"/>
          <w:lang w:eastAsia="ru-RU"/>
        </w:rPr>
      </w:pPr>
    </w:p>
    <w:p w:rsidR="004861D4" w:rsidRPr="004D0E09" w:rsidRDefault="004861D4" w:rsidP="00EC4C17">
      <w:pPr>
        <w:shd w:val="clear" w:color="auto" w:fill="FFFFFF"/>
        <w:spacing w:after="0" w:line="240" w:lineRule="atLeast"/>
        <w:jc w:val="both"/>
        <w:rPr>
          <w:rFonts w:ascii="Times New Roman" w:eastAsia="Times New Roman" w:hAnsi="Times New Roman" w:cs="Times New Roman"/>
          <w:sz w:val="28"/>
          <w:szCs w:val="28"/>
          <w:lang w:eastAsia="ru-RU"/>
        </w:rPr>
      </w:pPr>
      <w:r w:rsidRPr="004D0E09">
        <w:rPr>
          <w:rFonts w:ascii="Times New Roman" w:eastAsia="Times New Roman" w:hAnsi="Times New Roman" w:cs="Times New Roman"/>
          <w:sz w:val="28"/>
          <w:szCs w:val="28"/>
          <w:lang w:eastAsia="ru-RU"/>
        </w:rPr>
        <w:t>«У нас 90 тысяч первичек, более 180 тысяч муниципальных депутатов. За счет такого представительства на местах мы способны дойти до каждого незащищённого человека. Каждый член Партии знает ближний круг своих соседей, знает, кто нуждается в наибольшем внимании в связи со сложившийся ситуацией. Это одинокие пенсионеры, инвалиды, те кто наиболее уязвим перед вирусом, так называемая группа риска», - отметил он. </w:t>
      </w:r>
    </w:p>
    <w:p w:rsidR="00EC4C17" w:rsidRPr="004D0E09" w:rsidRDefault="00EC4C17" w:rsidP="00EC4C17">
      <w:pPr>
        <w:shd w:val="clear" w:color="auto" w:fill="FFFFFF"/>
        <w:spacing w:after="0" w:line="240" w:lineRule="atLeast"/>
        <w:jc w:val="both"/>
        <w:rPr>
          <w:rFonts w:ascii="Times New Roman" w:eastAsia="Times New Roman" w:hAnsi="Times New Roman" w:cs="Times New Roman"/>
          <w:sz w:val="28"/>
          <w:szCs w:val="28"/>
          <w:lang w:eastAsia="ru-RU"/>
        </w:rPr>
      </w:pPr>
    </w:p>
    <w:p w:rsidR="004861D4" w:rsidRPr="004D0E09" w:rsidRDefault="004861D4" w:rsidP="00EC4C17">
      <w:pPr>
        <w:shd w:val="clear" w:color="auto" w:fill="FFFFFF"/>
        <w:spacing w:after="0" w:line="240" w:lineRule="atLeast"/>
        <w:jc w:val="both"/>
        <w:rPr>
          <w:rFonts w:ascii="Times New Roman" w:eastAsia="Times New Roman" w:hAnsi="Times New Roman" w:cs="Times New Roman"/>
          <w:sz w:val="28"/>
          <w:szCs w:val="28"/>
          <w:lang w:eastAsia="ru-RU"/>
        </w:rPr>
      </w:pPr>
      <w:r w:rsidRPr="004D0E09">
        <w:rPr>
          <w:rFonts w:ascii="Times New Roman" w:eastAsia="Times New Roman" w:hAnsi="Times New Roman" w:cs="Times New Roman"/>
          <w:sz w:val="28"/>
          <w:szCs w:val="28"/>
          <w:lang w:eastAsia="ru-RU"/>
        </w:rPr>
        <w:t xml:space="preserve">По словам </w:t>
      </w:r>
      <w:proofErr w:type="spellStart"/>
      <w:r w:rsidRPr="004D0E09">
        <w:rPr>
          <w:rFonts w:ascii="Times New Roman" w:eastAsia="Times New Roman" w:hAnsi="Times New Roman" w:cs="Times New Roman"/>
          <w:sz w:val="28"/>
          <w:szCs w:val="28"/>
          <w:lang w:eastAsia="ru-RU"/>
        </w:rPr>
        <w:t>Турчака</w:t>
      </w:r>
      <w:proofErr w:type="spellEnd"/>
      <w:r w:rsidRPr="004D0E09">
        <w:rPr>
          <w:rFonts w:ascii="Times New Roman" w:eastAsia="Times New Roman" w:hAnsi="Times New Roman" w:cs="Times New Roman"/>
          <w:sz w:val="28"/>
          <w:szCs w:val="28"/>
          <w:lang w:eastAsia="ru-RU"/>
        </w:rPr>
        <w:t>, главная задача партийного актива - оказать реальную помощь людям и проинформировать их о ситуации, связанной с пандемией коронавируса, предотвратив поток фейковых новостей. </w:t>
      </w:r>
    </w:p>
    <w:p w:rsidR="004861D4" w:rsidRPr="004D0E09" w:rsidRDefault="004861D4" w:rsidP="00EC4C17">
      <w:pPr>
        <w:shd w:val="clear" w:color="auto" w:fill="FFFFFF"/>
        <w:spacing w:after="0" w:line="240" w:lineRule="atLeast"/>
        <w:jc w:val="both"/>
        <w:rPr>
          <w:rFonts w:ascii="Times New Roman" w:eastAsia="Times New Roman" w:hAnsi="Times New Roman" w:cs="Times New Roman"/>
          <w:sz w:val="28"/>
          <w:szCs w:val="28"/>
          <w:lang w:eastAsia="ru-RU"/>
        </w:rPr>
      </w:pPr>
      <w:r w:rsidRPr="004D0E09">
        <w:rPr>
          <w:rFonts w:ascii="Times New Roman" w:eastAsia="Times New Roman" w:hAnsi="Times New Roman" w:cs="Times New Roman"/>
          <w:sz w:val="28"/>
          <w:szCs w:val="28"/>
          <w:lang w:eastAsia="ru-RU"/>
        </w:rPr>
        <w:t xml:space="preserve">«Мы должны пресекать сообщения о возникшем дефиците продуктов в магазинах, лекарств в аптеках, повышения стоимости на товары первой необходимости. Мы начинаем вести постоянный мониторинг цен на них. В стране полностью сформированы запасы. В большинство торговых сетей направлены рекомендации по недопущению повышения цен на товары. Ретейлеры подтвердили, что держат ситуацию с запасами товаров и их поставками под контролем. Данные наших мониторингов должны оперативно направляться в региональные штабы», - заключил </w:t>
      </w:r>
      <w:proofErr w:type="spellStart"/>
      <w:r w:rsidRPr="004D0E09">
        <w:rPr>
          <w:rFonts w:ascii="Times New Roman" w:eastAsia="Times New Roman" w:hAnsi="Times New Roman" w:cs="Times New Roman"/>
          <w:sz w:val="28"/>
          <w:szCs w:val="28"/>
          <w:lang w:eastAsia="ru-RU"/>
        </w:rPr>
        <w:t>Турчак</w:t>
      </w:r>
      <w:proofErr w:type="spellEnd"/>
      <w:r w:rsidRPr="004D0E09">
        <w:rPr>
          <w:rFonts w:ascii="Times New Roman" w:eastAsia="Times New Roman" w:hAnsi="Times New Roman" w:cs="Times New Roman"/>
          <w:sz w:val="28"/>
          <w:szCs w:val="28"/>
          <w:lang w:eastAsia="ru-RU"/>
        </w:rPr>
        <w:t>.</w:t>
      </w:r>
    </w:p>
    <w:p w:rsidR="004861D4" w:rsidRPr="004D0E09" w:rsidRDefault="004861D4" w:rsidP="00EC4C17">
      <w:pPr>
        <w:shd w:val="clear" w:color="auto" w:fill="FFFFFF"/>
        <w:spacing w:after="0" w:line="240" w:lineRule="atLeast"/>
        <w:jc w:val="both"/>
        <w:rPr>
          <w:rFonts w:ascii="Times New Roman" w:eastAsia="Times New Roman" w:hAnsi="Times New Roman" w:cs="Times New Roman"/>
          <w:sz w:val="28"/>
          <w:szCs w:val="28"/>
          <w:lang w:eastAsia="ru-RU"/>
        </w:rPr>
      </w:pPr>
    </w:p>
    <w:p w:rsidR="00E07FF5" w:rsidRPr="004D0E09" w:rsidRDefault="00E07FF5" w:rsidP="00EC4C17">
      <w:pPr>
        <w:spacing w:after="0" w:line="240" w:lineRule="atLeast"/>
        <w:jc w:val="both"/>
        <w:rPr>
          <w:rFonts w:ascii="Times New Roman" w:hAnsi="Times New Roman" w:cs="Times New Roman"/>
          <w:sz w:val="28"/>
          <w:szCs w:val="28"/>
        </w:rPr>
      </w:pPr>
    </w:p>
    <w:sectPr w:rsidR="00E07FF5" w:rsidRPr="004D0E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1D4"/>
    <w:rsid w:val="004861D4"/>
    <w:rsid w:val="004D0E09"/>
    <w:rsid w:val="00E07FF5"/>
    <w:rsid w:val="00EC4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861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61D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861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861D4"/>
    <w:rPr>
      <w:b/>
      <w:bCs/>
    </w:rPr>
  </w:style>
  <w:style w:type="character" w:styleId="a5">
    <w:name w:val="Hyperlink"/>
    <w:basedOn w:val="a0"/>
    <w:uiPriority w:val="99"/>
    <w:semiHidden/>
    <w:unhideWhenUsed/>
    <w:rsid w:val="004861D4"/>
    <w:rPr>
      <w:color w:val="0000FF"/>
      <w:u w:val="single"/>
    </w:rPr>
  </w:style>
  <w:style w:type="paragraph" w:styleId="a6">
    <w:name w:val="Balloon Text"/>
    <w:basedOn w:val="a"/>
    <w:link w:val="a7"/>
    <w:uiPriority w:val="99"/>
    <w:semiHidden/>
    <w:unhideWhenUsed/>
    <w:rsid w:val="004D0E0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D0E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861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61D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861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861D4"/>
    <w:rPr>
      <w:b/>
      <w:bCs/>
    </w:rPr>
  </w:style>
  <w:style w:type="character" w:styleId="a5">
    <w:name w:val="Hyperlink"/>
    <w:basedOn w:val="a0"/>
    <w:uiPriority w:val="99"/>
    <w:semiHidden/>
    <w:unhideWhenUsed/>
    <w:rsid w:val="004861D4"/>
    <w:rPr>
      <w:color w:val="0000FF"/>
      <w:u w:val="single"/>
    </w:rPr>
  </w:style>
  <w:style w:type="paragraph" w:styleId="a6">
    <w:name w:val="Balloon Text"/>
    <w:basedOn w:val="a"/>
    <w:link w:val="a7"/>
    <w:uiPriority w:val="99"/>
    <w:semiHidden/>
    <w:unhideWhenUsed/>
    <w:rsid w:val="004D0E0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D0E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174844">
      <w:bodyDiv w:val="1"/>
      <w:marLeft w:val="0"/>
      <w:marRight w:val="0"/>
      <w:marTop w:val="0"/>
      <w:marBottom w:val="0"/>
      <w:divBdr>
        <w:top w:val="none" w:sz="0" w:space="0" w:color="auto"/>
        <w:left w:val="none" w:sz="0" w:space="0" w:color="auto"/>
        <w:bottom w:val="none" w:sz="0" w:space="0" w:color="auto"/>
        <w:right w:val="none" w:sz="0" w:space="0" w:color="auto"/>
      </w:divBdr>
      <w:divsChild>
        <w:div w:id="841118388">
          <w:marLeft w:val="0"/>
          <w:marRight w:val="0"/>
          <w:marTop w:val="0"/>
          <w:marBottom w:val="0"/>
          <w:divBdr>
            <w:top w:val="none" w:sz="0" w:space="0" w:color="auto"/>
            <w:left w:val="none" w:sz="0" w:space="0" w:color="auto"/>
            <w:bottom w:val="none" w:sz="0" w:space="0" w:color="auto"/>
            <w:right w:val="none" w:sz="0" w:space="0" w:color="auto"/>
          </w:divBdr>
          <w:divsChild>
            <w:div w:id="1594361409">
              <w:marLeft w:val="0"/>
              <w:marRight w:val="0"/>
              <w:marTop w:val="0"/>
              <w:marBottom w:val="345"/>
              <w:divBdr>
                <w:top w:val="none" w:sz="0" w:space="0" w:color="auto"/>
                <w:left w:val="none" w:sz="0" w:space="0" w:color="auto"/>
                <w:bottom w:val="none" w:sz="0" w:space="0" w:color="auto"/>
                <w:right w:val="none" w:sz="0" w:space="0" w:color="auto"/>
              </w:divBdr>
              <w:divsChild>
                <w:div w:id="1667594121">
                  <w:marLeft w:val="0"/>
                  <w:marRight w:val="0"/>
                  <w:marTop w:val="0"/>
                  <w:marBottom w:val="0"/>
                  <w:divBdr>
                    <w:top w:val="none" w:sz="0" w:space="0" w:color="auto"/>
                    <w:left w:val="none" w:sz="0" w:space="0" w:color="auto"/>
                    <w:bottom w:val="none" w:sz="0" w:space="0" w:color="auto"/>
                    <w:right w:val="none" w:sz="0" w:space="0" w:color="auto"/>
                  </w:divBdr>
                </w:div>
              </w:divsChild>
            </w:div>
            <w:div w:id="51778279">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 w:id="1182359091">
      <w:bodyDiv w:val="1"/>
      <w:marLeft w:val="0"/>
      <w:marRight w:val="0"/>
      <w:marTop w:val="0"/>
      <w:marBottom w:val="0"/>
      <w:divBdr>
        <w:top w:val="none" w:sz="0" w:space="0" w:color="auto"/>
        <w:left w:val="none" w:sz="0" w:space="0" w:color="auto"/>
        <w:bottom w:val="none" w:sz="0" w:space="0" w:color="auto"/>
        <w:right w:val="none" w:sz="0" w:space="0" w:color="auto"/>
      </w:divBdr>
      <w:divsChild>
        <w:div w:id="1798916320">
          <w:marLeft w:val="0"/>
          <w:marRight w:val="0"/>
          <w:marTop w:val="0"/>
          <w:marBottom w:val="0"/>
          <w:divBdr>
            <w:top w:val="none" w:sz="0" w:space="0" w:color="auto"/>
            <w:left w:val="none" w:sz="0" w:space="0" w:color="auto"/>
            <w:bottom w:val="none" w:sz="0" w:space="0" w:color="auto"/>
            <w:right w:val="none" w:sz="0" w:space="0" w:color="auto"/>
          </w:divBdr>
          <w:divsChild>
            <w:div w:id="916087333">
              <w:marLeft w:val="0"/>
              <w:marRight w:val="0"/>
              <w:marTop w:val="0"/>
              <w:marBottom w:val="345"/>
              <w:divBdr>
                <w:top w:val="none" w:sz="0" w:space="0" w:color="auto"/>
                <w:left w:val="none" w:sz="0" w:space="0" w:color="auto"/>
                <w:bottom w:val="none" w:sz="0" w:space="0" w:color="auto"/>
                <w:right w:val="none" w:sz="0" w:space="0" w:color="auto"/>
              </w:divBdr>
              <w:divsChild>
                <w:div w:id="1710370791">
                  <w:marLeft w:val="0"/>
                  <w:marRight w:val="0"/>
                  <w:marTop w:val="0"/>
                  <w:marBottom w:val="0"/>
                  <w:divBdr>
                    <w:top w:val="none" w:sz="0" w:space="0" w:color="auto"/>
                    <w:left w:val="none" w:sz="0" w:space="0" w:color="auto"/>
                    <w:bottom w:val="none" w:sz="0" w:space="0" w:color="auto"/>
                    <w:right w:val="none" w:sz="0" w:space="0" w:color="auto"/>
                  </w:divBdr>
                </w:div>
              </w:divsChild>
            </w:div>
            <w:div w:id="1230460613">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 w:id="2010131349">
      <w:bodyDiv w:val="1"/>
      <w:marLeft w:val="0"/>
      <w:marRight w:val="0"/>
      <w:marTop w:val="0"/>
      <w:marBottom w:val="0"/>
      <w:divBdr>
        <w:top w:val="none" w:sz="0" w:space="0" w:color="auto"/>
        <w:left w:val="none" w:sz="0" w:space="0" w:color="auto"/>
        <w:bottom w:val="none" w:sz="0" w:space="0" w:color="auto"/>
        <w:right w:val="none" w:sz="0" w:space="0" w:color="auto"/>
      </w:divBdr>
      <w:divsChild>
        <w:div w:id="262962661">
          <w:marLeft w:val="0"/>
          <w:marRight w:val="0"/>
          <w:marTop w:val="0"/>
          <w:marBottom w:val="0"/>
          <w:divBdr>
            <w:top w:val="none" w:sz="0" w:space="0" w:color="auto"/>
            <w:left w:val="none" w:sz="0" w:space="0" w:color="auto"/>
            <w:bottom w:val="none" w:sz="0" w:space="0" w:color="auto"/>
            <w:right w:val="none" w:sz="0" w:space="0" w:color="auto"/>
          </w:divBdr>
          <w:divsChild>
            <w:div w:id="1940411563">
              <w:marLeft w:val="0"/>
              <w:marRight w:val="0"/>
              <w:marTop w:val="0"/>
              <w:marBottom w:val="345"/>
              <w:divBdr>
                <w:top w:val="none" w:sz="0" w:space="0" w:color="auto"/>
                <w:left w:val="none" w:sz="0" w:space="0" w:color="auto"/>
                <w:bottom w:val="none" w:sz="0" w:space="0" w:color="auto"/>
                <w:right w:val="none" w:sz="0" w:space="0" w:color="auto"/>
              </w:divBdr>
              <w:divsChild>
                <w:div w:id="1201472689">
                  <w:marLeft w:val="0"/>
                  <w:marRight w:val="0"/>
                  <w:marTop w:val="0"/>
                  <w:marBottom w:val="0"/>
                  <w:divBdr>
                    <w:top w:val="none" w:sz="0" w:space="0" w:color="auto"/>
                    <w:left w:val="none" w:sz="0" w:space="0" w:color="auto"/>
                    <w:bottom w:val="none" w:sz="0" w:space="0" w:color="auto"/>
                    <w:right w:val="none" w:sz="0" w:space="0" w:color="auto"/>
                  </w:divBdr>
                </w:div>
              </w:divsChild>
            </w:div>
            <w:div w:id="1006900142">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444</Words>
  <Characters>2534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Доронина</dc:creator>
  <cp:keywords/>
  <dc:description/>
  <cp:lastModifiedBy>Трофимова Л.В.</cp:lastModifiedBy>
  <cp:revision>3</cp:revision>
  <dcterms:created xsi:type="dcterms:W3CDTF">2020-03-19T04:53:00Z</dcterms:created>
  <dcterms:modified xsi:type="dcterms:W3CDTF">2020-03-19T06:47:00Z</dcterms:modified>
</cp:coreProperties>
</file>