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1394" w:rsidRPr="00AF1394" w:rsidRDefault="00AF1394" w:rsidP="00AF1394">
      <w:pPr>
        <w:shd w:val="clear" w:color="auto" w:fill="FFFFFF"/>
        <w:spacing w:after="30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kern w:val="36"/>
          <w:sz w:val="27"/>
          <w:szCs w:val="27"/>
          <w:lang w:eastAsia="ru-RU"/>
        </w:rPr>
      </w:pPr>
      <w:r w:rsidRPr="00AF1394">
        <w:rPr>
          <w:rFonts w:ascii="Arial" w:eastAsia="Times New Roman" w:hAnsi="Arial" w:cs="Arial"/>
          <w:b/>
          <w:bCs/>
          <w:color w:val="000000"/>
          <w:kern w:val="36"/>
          <w:sz w:val="27"/>
          <w:szCs w:val="27"/>
          <w:lang w:eastAsia="ru-RU"/>
        </w:rPr>
        <w:t>Установлен запрет на пребывания граждан в лесах!</w:t>
      </w:r>
    </w:p>
    <w:p w:rsidR="00AF1394" w:rsidRDefault="00AF1394" w:rsidP="00AF1394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</w:rPr>
        <w:t>В связи с повышением пожарной безопасности приказом министерства лесного хозяйства, охраны окружающей среды и природопользования Самарской области </w:t>
      </w:r>
      <w:r>
        <w:rPr>
          <w:rStyle w:val="a4"/>
          <w:rFonts w:ascii="Arial" w:hAnsi="Arial" w:cs="Arial"/>
          <w:color w:val="3B4256"/>
          <w:bdr w:val="none" w:sz="0" w:space="0" w:color="auto" w:frame="1"/>
        </w:rPr>
        <w:t>установлен запрет на пребывания граждан в лесах и въезда в них транспортных средств с 29.05.2020 по 31.05.2020 включительно</w:t>
      </w:r>
      <w:r>
        <w:rPr>
          <w:rFonts w:ascii="Arial" w:hAnsi="Arial" w:cs="Arial"/>
          <w:color w:val="3B4256"/>
        </w:rPr>
        <w:t>.</w:t>
      </w:r>
    </w:p>
    <w:p w:rsidR="00AF1394" w:rsidRDefault="00AF1394" w:rsidP="00AF1394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</w:rPr>
        <w:t>Нарушителям будет выписан не только штраф за нарушение запрета на посещение лесов, но и за несоблюдение режима самоизоляции, который действует в регионе до 31 мая.</w:t>
      </w:r>
    </w:p>
    <w:p w:rsidR="00AF1394" w:rsidRDefault="00AF1394" w:rsidP="00AF1394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</w:rPr>
        <w:t>Согласно части 3</w:t>
      </w:r>
      <w:bookmarkStart w:id="0" w:name="_GoBack"/>
      <w:bookmarkEnd w:id="0"/>
      <w:r>
        <w:rPr>
          <w:rFonts w:ascii="Arial" w:hAnsi="Arial" w:cs="Arial"/>
          <w:color w:val="3B4256"/>
        </w:rPr>
        <w:t xml:space="preserve"> статьи 8.32 Кодекса Российской Федерации об административных правонарушениях нарушение правил пожарной безопасности в лесах </w:t>
      </w:r>
      <w:r>
        <w:rPr>
          <w:rFonts w:ascii="Arial" w:hAnsi="Arial" w:cs="Arial"/>
          <w:color w:val="3B4256"/>
          <w:u w:val="single"/>
          <w:bdr w:val="none" w:sz="0" w:space="0" w:color="auto" w:frame="1"/>
        </w:rPr>
        <w:t>в условиях особого противопожарного режима</w:t>
      </w:r>
      <w:r>
        <w:rPr>
          <w:rFonts w:ascii="Arial" w:hAnsi="Arial" w:cs="Arial"/>
          <w:color w:val="3B4256"/>
        </w:rPr>
        <w:t>, влечет наложение административного штрафа:</w:t>
      </w:r>
    </w:p>
    <w:p w:rsidR="00AF1394" w:rsidRDefault="00AF1394" w:rsidP="00AF139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</w:rPr>
        <w:t>на граждан в размере от четырех тысяч до пяти тысяч рублей;</w:t>
      </w:r>
    </w:p>
    <w:p w:rsidR="00AF1394" w:rsidRDefault="00AF1394" w:rsidP="00AF139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</w:rPr>
        <w:t>на должностных лиц — от двадцати тысяч до сорока тысяч рублей;</w:t>
      </w:r>
    </w:p>
    <w:p w:rsidR="00AF1394" w:rsidRDefault="00AF1394" w:rsidP="00AF139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</w:rPr>
        <w:t>на юридических лиц — от трехсот тысяч до пятисот тысяч рублей.</w:t>
      </w:r>
    </w:p>
    <w:p w:rsidR="00AF1394" w:rsidRDefault="00AF1394" w:rsidP="00AF1394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</w:rPr>
        <w:t xml:space="preserve">Администрация муниципального района </w:t>
      </w:r>
      <w:proofErr w:type="gramStart"/>
      <w:r>
        <w:rPr>
          <w:rFonts w:ascii="Arial" w:hAnsi="Arial" w:cs="Arial"/>
          <w:color w:val="3B4256"/>
        </w:rPr>
        <w:t>Алексеевский</w:t>
      </w:r>
      <w:proofErr w:type="gramEnd"/>
      <w:r>
        <w:rPr>
          <w:rFonts w:ascii="Arial" w:hAnsi="Arial" w:cs="Arial"/>
          <w:color w:val="3B4256"/>
        </w:rPr>
        <w:t xml:space="preserve"> напоминает жителям </w:t>
      </w:r>
      <w:r>
        <w:rPr>
          <w:rFonts w:ascii="Arial" w:hAnsi="Arial" w:cs="Arial"/>
          <w:color w:val="3B4256"/>
        </w:rPr>
        <w:t>района</w:t>
      </w:r>
      <w:r>
        <w:rPr>
          <w:rFonts w:ascii="Arial" w:hAnsi="Arial" w:cs="Arial"/>
          <w:color w:val="3B4256"/>
        </w:rPr>
        <w:t xml:space="preserve"> о необходимости быть предельно осторожными с огнем.</w:t>
      </w:r>
    </w:p>
    <w:p w:rsidR="00AF1394" w:rsidRDefault="00AF1394" w:rsidP="00AF1394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</w:rPr>
        <w:t>Если вы заметили в лесу</w:t>
      </w:r>
      <w:r>
        <w:rPr>
          <w:rFonts w:ascii="Arial" w:hAnsi="Arial" w:cs="Arial"/>
          <w:color w:val="3B4256"/>
        </w:rPr>
        <w:t xml:space="preserve"> или степи</w:t>
      </w:r>
      <w:r>
        <w:rPr>
          <w:rFonts w:ascii="Arial" w:hAnsi="Arial" w:cs="Arial"/>
          <w:color w:val="3B4256"/>
        </w:rPr>
        <w:t xml:space="preserve"> небольшой пожар, нужно принять немедленные меры, чтобы остановить его, и одновременно, по возможности, отправить кого-нибудь в ближайший населенный пункт за помощью, сообщить по телефону </w:t>
      </w:r>
      <w:r>
        <w:rPr>
          <w:rFonts w:ascii="Arial" w:hAnsi="Arial" w:cs="Arial"/>
          <w:color w:val="3B4256"/>
        </w:rPr>
        <w:t>8-84671-2-18-23 ЕДДС муниципального района Алексеевский (круглосуточно).</w:t>
      </w:r>
    </w:p>
    <w:p w:rsidR="00AF1394" w:rsidRDefault="00AF1394" w:rsidP="00AF1394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</w:rPr>
        <w:t>При возникновении чрезвычайных ситуаций необходимо звонить по единому телефону пожарных и спасателей «101», «01».</w:t>
      </w:r>
    </w:p>
    <w:p w:rsidR="00AF1394" w:rsidRDefault="00AF1394"/>
    <w:sectPr w:rsidR="00AF13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1394"/>
    <w:rsid w:val="00292D5A"/>
    <w:rsid w:val="00AF1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F13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F1394"/>
    <w:rPr>
      <w:b/>
      <w:bCs/>
    </w:rPr>
  </w:style>
  <w:style w:type="character" w:styleId="a5">
    <w:name w:val="Hyperlink"/>
    <w:basedOn w:val="a0"/>
    <w:uiPriority w:val="99"/>
    <w:semiHidden/>
    <w:unhideWhenUsed/>
    <w:rsid w:val="00AF139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F13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F1394"/>
    <w:rPr>
      <w:b/>
      <w:bCs/>
    </w:rPr>
  </w:style>
  <w:style w:type="character" w:styleId="a5">
    <w:name w:val="Hyperlink"/>
    <w:basedOn w:val="a0"/>
    <w:uiPriority w:val="99"/>
    <w:semiHidden/>
    <w:unhideWhenUsed/>
    <w:rsid w:val="00AF139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92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214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Рогачев А.</dc:creator>
  <cp:lastModifiedBy>Рогачев А.</cp:lastModifiedBy>
  <cp:revision>1</cp:revision>
  <cp:lastPrinted>2020-05-29T07:10:00Z</cp:lastPrinted>
  <dcterms:created xsi:type="dcterms:W3CDTF">2020-05-29T07:04:00Z</dcterms:created>
  <dcterms:modified xsi:type="dcterms:W3CDTF">2020-05-29T07:11:00Z</dcterms:modified>
</cp:coreProperties>
</file>