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0" w:type="dxa"/>
        <w:tblInd w:w="-176" w:type="dxa"/>
        <w:tblLook w:val="01E0" w:firstRow="1" w:lastRow="1" w:firstColumn="1" w:lastColumn="1" w:noHBand="0" w:noVBand="0"/>
      </w:tblPr>
      <w:tblGrid>
        <w:gridCol w:w="4785"/>
        <w:gridCol w:w="4785"/>
      </w:tblGrid>
      <w:tr w:rsidR="006F19FC">
        <w:tc>
          <w:tcPr>
            <w:tcW w:w="4785" w:type="dxa"/>
          </w:tcPr>
          <w:p w:rsidR="006F19FC" w:rsidRDefault="00E16C2C">
            <w:pPr>
              <w:ind w:left="6" w:right="6" w:firstLine="0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  <w:r>
              <w:rPr>
                <w:noProof/>
                <w:lang w:bidi="ar-SA"/>
              </w:rPr>
              <mc:AlternateContent>
                <mc:Choice Requires="wpg">
                  <w:drawing>
                    <wp:inline distT="0" distB="0" distL="0" distR="0" wp14:anchorId="1161E345" wp14:editId="73587EC4">
                      <wp:extent cx="781050" cy="838200"/>
                      <wp:effectExtent l="0" t="0" r="0" b="0"/>
                      <wp:docPr id="1" name="Рисунок 2" descr="kozelblu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kozelblu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>
                                <a:lum bright="20000"/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781050" cy="838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61.50pt;height:66.00pt;mso-wrap-distance-left:0.00pt;mso-wrap-distance-top:0.00pt;mso-wrap-distance-right:0.00pt;mso-wrap-distance-bottom:0.00pt;" stroked="f">
                      <v:path textboxrect="0,0,0,0"/>
                      <v:imagedata r:id="rId8" o:title=""/>
                    </v:shape>
                  </w:pict>
                </mc:Fallback>
              </mc:AlternateContent>
            </w:r>
          </w:p>
          <w:p w:rsidR="006F19FC" w:rsidRDefault="006F19FC">
            <w:pPr>
              <w:ind w:left="6" w:right="6" w:firstLine="0"/>
              <w:jc w:val="center"/>
              <w:rPr>
                <w:rFonts w:cs="Times New Roman"/>
                <w:b/>
                <w:bCs/>
                <w:sz w:val="24"/>
                <w:lang w:val="en-US"/>
              </w:rPr>
            </w:pPr>
          </w:p>
          <w:p w:rsidR="006F19FC" w:rsidRDefault="00E16C2C">
            <w:pPr>
              <w:widowControl/>
              <w:ind w:firstLine="0"/>
              <w:jc w:val="center"/>
              <w:rPr>
                <w:rFonts w:eastAsia="Times New Roman" w:cs="Times New Roman"/>
                <w:b/>
                <w:sz w:val="24"/>
                <w:szCs w:val="28"/>
                <w:lang w:bidi="ar-SA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bidi="ar-SA"/>
              </w:rPr>
              <w:t>МИНИСТЕРСТВО</w:t>
            </w:r>
          </w:p>
          <w:p w:rsidR="006F19FC" w:rsidRDefault="00E16C2C">
            <w:pPr>
              <w:widowControl/>
              <w:ind w:firstLine="0"/>
              <w:jc w:val="center"/>
              <w:rPr>
                <w:rFonts w:eastAsia="Times New Roman" w:cs="Times New Roman"/>
                <w:b/>
                <w:sz w:val="24"/>
                <w:szCs w:val="28"/>
                <w:lang w:bidi="ar-SA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bidi="ar-SA"/>
              </w:rPr>
              <w:t>ТРУДА, ЗАНЯТОСТИ И МИГРАЦИОННОЙ ПОЛИТИКИ САМАРСКОЙ ОБЛАСТИ</w:t>
            </w:r>
          </w:p>
          <w:p w:rsidR="006F19FC" w:rsidRDefault="00E16C2C">
            <w:pPr>
              <w:widowControl/>
              <w:ind w:firstLine="0"/>
              <w:jc w:val="center"/>
              <w:rPr>
                <w:rFonts w:eastAsia="Times New Roman" w:cs="Times New Roman"/>
                <w:b/>
                <w:sz w:val="24"/>
                <w:szCs w:val="28"/>
                <w:lang w:bidi="ar-SA"/>
              </w:rPr>
            </w:pPr>
            <w:r>
              <w:rPr>
                <w:rFonts w:eastAsia="Times New Roman" w:cs="Times New Roman"/>
                <w:b/>
                <w:sz w:val="24"/>
                <w:szCs w:val="28"/>
                <w:lang w:bidi="ar-SA"/>
              </w:rPr>
              <w:t>(</w:t>
            </w:r>
            <w:proofErr w:type="spellStart"/>
            <w:r>
              <w:rPr>
                <w:rFonts w:eastAsia="Times New Roman" w:cs="Times New Roman"/>
                <w:b/>
                <w:sz w:val="24"/>
                <w:szCs w:val="28"/>
                <w:lang w:bidi="ar-SA"/>
              </w:rPr>
              <w:t>минтруд</w:t>
            </w:r>
            <w:proofErr w:type="spellEnd"/>
            <w:r>
              <w:rPr>
                <w:rFonts w:eastAsia="Times New Roman" w:cs="Times New Roman"/>
                <w:b/>
                <w:sz w:val="24"/>
                <w:szCs w:val="28"/>
                <w:lang w:bidi="ar-SA"/>
              </w:rPr>
              <w:t xml:space="preserve"> Самарской области)</w:t>
            </w:r>
          </w:p>
          <w:p w:rsidR="006F19FC" w:rsidRDefault="006F19FC">
            <w:pPr>
              <w:widowControl/>
              <w:ind w:firstLine="0"/>
              <w:jc w:val="center"/>
              <w:rPr>
                <w:rFonts w:eastAsia="Times New Roman" w:cs="Times New Roman"/>
                <w:b/>
                <w:sz w:val="24"/>
                <w:szCs w:val="28"/>
                <w:lang w:bidi="ar-SA"/>
              </w:rPr>
            </w:pPr>
          </w:p>
          <w:p w:rsidR="006F19FC" w:rsidRDefault="006F19FC">
            <w:pPr>
              <w:widowControl/>
              <w:ind w:firstLine="0"/>
              <w:jc w:val="center"/>
              <w:rPr>
                <w:rFonts w:eastAsia="Times New Roman" w:cs="Times New Roman"/>
                <w:b/>
                <w:sz w:val="4"/>
                <w:szCs w:val="28"/>
                <w:lang w:bidi="ar-SA"/>
              </w:rPr>
            </w:pPr>
          </w:p>
          <w:p w:rsidR="006F19FC" w:rsidRDefault="00E16C2C">
            <w:pPr>
              <w:widowControl/>
              <w:ind w:firstLine="0"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bidi="ar-SA"/>
              </w:rPr>
              <w:t>Ново-Садовая ул., д.106А, г. Самара, 443068</w:t>
            </w:r>
          </w:p>
          <w:p w:rsidR="006F19FC" w:rsidRDefault="00E16C2C">
            <w:pPr>
              <w:widowControl/>
              <w:ind w:firstLine="0"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bidi="ar-SA"/>
              </w:rPr>
              <w:t>Тел.: (846) 263-71-91, факс: (846) 263-70-69</w:t>
            </w:r>
          </w:p>
          <w:p w:rsidR="006F19FC" w:rsidRPr="00EC565F" w:rsidRDefault="00E16C2C">
            <w:pPr>
              <w:widowControl/>
              <w:ind w:firstLine="0"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proofErr w:type="gramStart"/>
            <w:r>
              <w:rPr>
                <w:rFonts w:eastAsia="Times New Roman" w:cs="Times New Roman"/>
                <w:sz w:val="20"/>
                <w:szCs w:val="20"/>
                <w:lang w:bidi="ar-SA"/>
              </w:rPr>
              <w:t>Е</w:t>
            </w:r>
            <w:proofErr w:type="gramEnd"/>
            <w:r w:rsidRPr="00EC565F">
              <w:rPr>
                <w:rFonts w:eastAsia="Times New Roman" w:cs="Times New Roman"/>
                <w:sz w:val="20"/>
                <w:szCs w:val="20"/>
                <w:lang w:bidi="ar-SA"/>
              </w:rPr>
              <w:t>-</w:t>
            </w:r>
            <w:r>
              <w:rPr>
                <w:rFonts w:eastAsia="Times New Roman" w:cs="Times New Roman"/>
                <w:sz w:val="20"/>
                <w:szCs w:val="20"/>
                <w:lang w:val="en-US" w:bidi="ar-SA"/>
              </w:rPr>
              <w:t>mail</w:t>
            </w:r>
            <w:r w:rsidRPr="00EC565F">
              <w:rPr>
                <w:rFonts w:eastAsia="Times New Roman" w:cs="Times New Roman"/>
                <w:sz w:val="20"/>
                <w:szCs w:val="20"/>
                <w:lang w:bidi="ar-SA"/>
              </w:rPr>
              <w:t xml:space="preserve">: </w:t>
            </w:r>
            <w:r>
              <w:rPr>
                <w:rFonts w:eastAsia="Times New Roman" w:cs="Times New Roman"/>
                <w:sz w:val="20"/>
                <w:szCs w:val="20"/>
                <w:lang w:val="en-US" w:bidi="ar-SA"/>
              </w:rPr>
              <w:t>info</w:t>
            </w:r>
            <w:r w:rsidRPr="00EC565F">
              <w:rPr>
                <w:rFonts w:eastAsia="Times New Roman" w:cs="Times New Roman"/>
                <w:sz w:val="20"/>
                <w:szCs w:val="20"/>
                <w:lang w:bidi="ar-SA"/>
              </w:rPr>
              <w:t>@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bidi="ar-SA"/>
              </w:rPr>
              <w:t>samaratrud</w:t>
            </w:r>
            <w:proofErr w:type="spellEnd"/>
            <w:r w:rsidRPr="00EC565F">
              <w:rPr>
                <w:rFonts w:eastAsia="Times New Roman" w:cs="Times New Roman"/>
                <w:sz w:val="20"/>
                <w:szCs w:val="20"/>
                <w:lang w:bidi="ar-SA"/>
              </w:rPr>
              <w:t>.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val="en-US" w:bidi="ar-SA"/>
              </w:rPr>
              <w:t>ru</w:t>
            </w:r>
            <w:proofErr w:type="spellEnd"/>
            <w:r w:rsidRPr="00EC565F">
              <w:rPr>
                <w:rFonts w:eastAsia="Times New Roman" w:cs="Times New Roman"/>
                <w:sz w:val="20"/>
                <w:szCs w:val="20"/>
                <w:lang w:bidi="ar-SA"/>
              </w:rPr>
              <w:t>;</w:t>
            </w:r>
          </w:p>
          <w:p w:rsidR="006F19FC" w:rsidRDefault="00E16C2C">
            <w:pPr>
              <w:widowControl/>
              <w:ind w:firstLine="0"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val="en-US" w:bidi="ar-SA"/>
              </w:rPr>
              <w:t>http</w:t>
            </w:r>
            <w:r>
              <w:rPr>
                <w:rFonts w:eastAsia="Times New Roman" w:cs="Times New Roman"/>
                <w:sz w:val="20"/>
                <w:szCs w:val="20"/>
                <w:lang w:bidi="ar-SA"/>
              </w:rPr>
              <w:t>://trud.samregion.ru</w:t>
            </w:r>
          </w:p>
          <w:p w:rsidR="006F19FC" w:rsidRDefault="00E16C2C">
            <w:pPr>
              <w:widowControl/>
              <w:ind w:firstLine="0"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bidi="ar-SA"/>
              </w:rPr>
              <w:t>ОКПО03489361; ОГРН 1126316008642</w:t>
            </w:r>
          </w:p>
          <w:p w:rsidR="006F19FC" w:rsidRPr="00EC565F" w:rsidRDefault="00E16C2C">
            <w:pPr>
              <w:widowControl/>
              <w:ind w:firstLine="0"/>
              <w:jc w:val="center"/>
              <w:rPr>
                <w:rFonts w:eastAsia="Times New Roman" w:cs="Times New Roman"/>
                <w:sz w:val="20"/>
                <w:szCs w:val="20"/>
                <w:lang w:bidi="ar-SA"/>
              </w:rPr>
            </w:pPr>
            <w:r>
              <w:rPr>
                <w:rFonts w:eastAsia="Times New Roman" w:cs="Times New Roman"/>
                <w:sz w:val="20"/>
                <w:szCs w:val="20"/>
                <w:lang w:bidi="ar-SA"/>
              </w:rPr>
              <w:t>ИНН/КПП 6316179073/631601001</w:t>
            </w:r>
          </w:p>
          <w:p w:rsidR="006F19FC" w:rsidRDefault="006F19FC">
            <w:pPr>
              <w:widowControl/>
              <w:ind w:firstLine="0"/>
              <w:jc w:val="center"/>
              <w:rPr>
                <w:rFonts w:eastAsia="Times New Roman" w:cs="Times New Roman"/>
                <w:color w:val="FFFFFF" w:themeColor="background1"/>
                <w:sz w:val="10"/>
                <w:szCs w:val="10"/>
                <w:lang w:bidi="ar-SA"/>
              </w:rPr>
            </w:pPr>
          </w:p>
          <w:p w:rsidR="006F19FC" w:rsidRDefault="00E16C2C">
            <w:pPr>
              <w:widowControl/>
              <w:ind w:firstLine="1026"/>
              <w:jc w:val="left"/>
              <w:rPr>
                <w:rFonts w:ascii="Tahoma" w:eastAsia="Times New Roman" w:hAnsi="Tahoma"/>
                <w:color w:val="A6A6A6" w:themeColor="background1" w:themeShade="A6"/>
                <w:sz w:val="16"/>
                <w:szCs w:val="16"/>
              </w:rPr>
            </w:pPr>
            <w:r>
              <w:rPr>
                <w:rFonts w:ascii="Tahoma" w:eastAsia="Times New Roman" w:hAnsi="Tahoma"/>
                <w:color w:val="A6A6A6" w:themeColor="background1" w:themeShade="A6"/>
                <w:sz w:val="16"/>
                <w:szCs w:val="16"/>
                <w:lang w:bidi="ar-SA"/>
              </w:rPr>
              <w:t>[МЕСТО ДЛЯ ШТАМПА]</w:t>
            </w:r>
          </w:p>
          <w:p w:rsidR="006F19FC" w:rsidRDefault="00E16C2C">
            <w:r>
              <w:rPr>
                <w:rFonts w:eastAsia="Times New Roman" w:cs="Times New Roman"/>
                <w:sz w:val="24"/>
              </w:rPr>
              <w:t xml:space="preserve">                      </w:t>
            </w:r>
          </w:p>
          <w:p w:rsidR="006F19FC" w:rsidRDefault="00E16C2C">
            <w:pPr>
              <w:spacing w:before="113"/>
              <w:ind w:left="6" w:right="6" w:firstLine="0"/>
              <w:rPr>
                <w:rFonts w:eastAsia="Antiqua" w:cs="Antiqua"/>
                <w:sz w:val="22"/>
                <w:szCs w:val="22"/>
              </w:rPr>
            </w:pPr>
            <w:r>
              <w:rPr>
                <w:rFonts w:eastAsia="Antiqua" w:cs="Antiqua"/>
                <w:sz w:val="22"/>
                <w:szCs w:val="22"/>
              </w:rPr>
              <w:t xml:space="preserve">   На № _____________от________________</w:t>
            </w:r>
          </w:p>
          <w:p w:rsidR="006F19FC" w:rsidRDefault="006F19FC">
            <w:pPr>
              <w:ind w:firstLine="0"/>
              <w:rPr>
                <w:szCs w:val="28"/>
              </w:rPr>
            </w:pPr>
          </w:p>
        </w:tc>
        <w:tc>
          <w:tcPr>
            <w:tcW w:w="4785" w:type="dxa"/>
          </w:tcPr>
          <w:p w:rsidR="006F19FC" w:rsidRDefault="006F19FC">
            <w:pPr>
              <w:ind w:firstLine="0"/>
              <w:rPr>
                <w:szCs w:val="28"/>
              </w:rPr>
            </w:pPr>
          </w:p>
          <w:p w:rsidR="006F19FC" w:rsidRDefault="006F19FC">
            <w:pPr>
              <w:ind w:firstLine="0"/>
              <w:rPr>
                <w:szCs w:val="28"/>
              </w:rPr>
            </w:pPr>
          </w:p>
          <w:p w:rsidR="006F19FC" w:rsidRDefault="006F19FC">
            <w:pPr>
              <w:ind w:firstLine="0"/>
              <w:rPr>
                <w:szCs w:val="28"/>
              </w:rPr>
            </w:pPr>
          </w:p>
          <w:p w:rsidR="00EC565F" w:rsidRDefault="00EC565F" w:rsidP="00EC565F">
            <w:pPr>
              <w:tabs>
                <w:tab w:val="left" w:pos="6614"/>
              </w:tabs>
              <w:suppressAutoHyphens/>
              <w:ind w:firstLine="0"/>
              <w:jc w:val="center"/>
              <w:rPr>
                <w:szCs w:val="28"/>
              </w:rPr>
            </w:pPr>
          </w:p>
          <w:p w:rsidR="00EC565F" w:rsidRDefault="00EC565F" w:rsidP="00EC565F">
            <w:pPr>
              <w:tabs>
                <w:tab w:val="left" w:pos="6614"/>
              </w:tabs>
              <w:suppressAutoHyphens/>
              <w:ind w:firstLine="0"/>
              <w:jc w:val="center"/>
              <w:rPr>
                <w:szCs w:val="28"/>
              </w:rPr>
            </w:pPr>
          </w:p>
          <w:p w:rsidR="00EC565F" w:rsidRPr="00EC565F" w:rsidRDefault="00EC565F" w:rsidP="00EC565F">
            <w:pPr>
              <w:tabs>
                <w:tab w:val="left" w:pos="6614"/>
              </w:tabs>
              <w:suppressAutoHyphens/>
              <w:ind w:firstLine="0"/>
              <w:jc w:val="center"/>
              <w:rPr>
                <w:szCs w:val="28"/>
              </w:rPr>
            </w:pPr>
            <w:r w:rsidRPr="00EC565F">
              <w:rPr>
                <w:szCs w:val="28"/>
              </w:rPr>
              <w:t>Руководителям</w:t>
            </w:r>
          </w:p>
          <w:p w:rsidR="00EC565F" w:rsidRPr="00EC565F" w:rsidRDefault="00EC565F" w:rsidP="00EC565F">
            <w:pPr>
              <w:tabs>
                <w:tab w:val="left" w:pos="6614"/>
              </w:tabs>
              <w:suppressAutoHyphens/>
              <w:ind w:firstLine="0"/>
              <w:jc w:val="center"/>
              <w:rPr>
                <w:szCs w:val="28"/>
              </w:rPr>
            </w:pPr>
            <w:r w:rsidRPr="00EC565F">
              <w:rPr>
                <w:szCs w:val="28"/>
              </w:rPr>
              <w:t>органов местного самоуправления</w:t>
            </w:r>
          </w:p>
          <w:p w:rsidR="00EC565F" w:rsidRPr="00EC565F" w:rsidRDefault="00EC565F" w:rsidP="00EC565F">
            <w:pPr>
              <w:tabs>
                <w:tab w:val="left" w:pos="6614"/>
              </w:tabs>
              <w:suppressAutoHyphens/>
              <w:ind w:firstLine="0"/>
              <w:jc w:val="center"/>
              <w:rPr>
                <w:szCs w:val="28"/>
              </w:rPr>
            </w:pPr>
            <w:r w:rsidRPr="00EC565F">
              <w:rPr>
                <w:szCs w:val="28"/>
              </w:rPr>
              <w:t>городских округов</w:t>
            </w:r>
          </w:p>
          <w:p w:rsidR="00EC565F" w:rsidRPr="00EC565F" w:rsidRDefault="00EC565F" w:rsidP="00EC565F">
            <w:pPr>
              <w:tabs>
                <w:tab w:val="left" w:pos="6614"/>
              </w:tabs>
              <w:suppressAutoHyphens/>
              <w:ind w:firstLine="0"/>
              <w:jc w:val="center"/>
              <w:rPr>
                <w:szCs w:val="28"/>
              </w:rPr>
            </w:pPr>
            <w:r w:rsidRPr="00EC565F">
              <w:rPr>
                <w:szCs w:val="28"/>
              </w:rPr>
              <w:t>и муниципальных районов</w:t>
            </w:r>
          </w:p>
          <w:p w:rsidR="00EC565F" w:rsidRPr="00EC565F" w:rsidRDefault="00EC565F" w:rsidP="00EC565F">
            <w:pPr>
              <w:tabs>
                <w:tab w:val="left" w:pos="6614"/>
              </w:tabs>
              <w:suppressAutoHyphens/>
              <w:ind w:firstLine="0"/>
              <w:jc w:val="center"/>
              <w:rPr>
                <w:szCs w:val="28"/>
              </w:rPr>
            </w:pPr>
            <w:r w:rsidRPr="00EC565F">
              <w:rPr>
                <w:szCs w:val="28"/>
              </w:rPr>
              <w:t>в Самарской области</w:t>
            </w:r>
          </w:p>
          <w:p w:rsidR="006F19FC" w:rsidRDefault="00EC565F" w:rsidP="00EC565F">
            <w:pPr>
              <w:ind w:firstLine="0"/>
              <w:jc w:val="center"/>
              <w:rPr>
                <w:szCs w:val="28"/>
              </w:rPr>
            </w:pPr>
            <w:r w:rsidRPr="00EC565F">
              <w:t>(по списку)</w:t>
            </w:r>
          </w:p>
        </w:tc>
      </w:tr>
    </w:tbl>
    <w:p w:rsidR="00EC565F" w:rsidRPr="00EC565F" w:rsidRDefault="00EC565F" w:rsidP="00EC565F">
      <w:pPr>
        <w:suppressAutoHyphens/>
        <w:ind w:firstLine="0"/>
        <w:jc w:val="center"/>
        <w:rPr>
          <w:sz w:val="27"/>
          <w:szCs w:val="27"/>
        </w:rPr>
      </w:pPr>
      <w:r w:rsidRPr="00EC565F">
        <w:rPr>
          <w:sz w:val="27"/>
          <w:szCs w:val="27"/>
        </w:rPr>
        <w:t>Уважаемые коллеги!</w:t>
      </w:r>
    </w:p>
    <w:p w:rsidR="00EC565F" w:rsidRPr="00EC565F" w:rsidRDefault="00EC565F" w:rsidP="00EC565F">
      <w:pPr>
        <w:widowControl/>
        <w:ind w:firstLine="709"/>
        <w:rPr>
          <w:sz w:val="27"/>
          <w:szCs w:val="27"/>
        </w:rPr>
      </w:pPr>
    </w:p>
    <w:p w:rsidR="00EC565F" w:rsidRPr="00EC565F" w:rsidRDefault="00EC565F" w:rsidP="00EC565F">
      <w:pPr>
        <w:suppressAutoHyphens/>
        <w:spacing w:line="360" w:lineRule="auto"/>
        <w:ind w:firstLine="709"/>
        <w:rPr>
          <w:sz w:val="27"/>
          <w:szCs w:val="27"/>
        </w:rPr>
      </w:pPr>
      <w:proofErr w:type="gramStart"/>
      <w:r w:rsidRPr="00EC565F">
        <w:rPr>
          <w:rFonts w:eastAsia="Calibri" w:cs="Times New Roman"/>
          <w:sz w:val="27"/>
          <w:szCs w:val="27"/>
          <w:lang w:eastAsia="en-US" w:bidi="ar-SA"/>
        </w:rPr>
        <w:t xml:space="preserve">В целях </w:t>
      </w:r>
      <w:r w:rsidRPr="00EC565F">
        <w:rPr>
          <w:rFonts w:eastAsia="Times New Roman" w:cs="Times New Roman"/>
          <w:sz w:val="27"/>
          <w:szCs w:val="27"/>
          <w:lang w:bidi="ar-SA"/>
        </w:rPr>
        <w:t xml:space="preserve">привлечения общественного внимания к важности решения вопросов обеспечения безопасных условий труда на рабочих местах, активизации и совершенствования работы по улучшению условий и охраны труда, внедрения системы управления охраной труда и </w:t>
      </w:r>
      <w:r w:rsidRPr="00EC565F">
        <w:rPr>
          <w:sz w:val="27"/>
          <w:szCs w:val="27"/>
        </w:rPr>
        <w:t xml:space="preserve">пропаганды лучших практик организации работ в области охраны труда министерство труда, занятости и миграционной политики Самарской области (далее – министерство) проводит в 2025 году </w:t>
      </w:r>
      <w:r w:rsidRPr="00EC565F">
        <w:rPr>
          <w:sz w:val="27"/>
          <w:szCs w:val="27"/>
          <w:lang w:val="en-US"/>
        </w:rPr>
        <w:t>XVII</w:t>
      </w:r>
      <w:r w:rsidRPr="00EC565F">
        <w:rPr>
          <w:sz w:val="27"/>
          <w:szCs w:val="27"/>
        </w:rPr>
        <w:t xml:space="preserve"> областной смотр-конкурс на лучшую</w:t>
      </w:r>
      <w:proofErr w:type="gramEnd"/>
      <w:r w:rsidRPr="00EC565F">
        <w:rPr>
          <w:sz w:val="27"/>
          <w:szCs w:val="27"/>
        </w:rPr>
        <w:t xml:space="preserve"> организацию работы по охране труда              </w:t>
      </w:r>
      <w:r w:rsidR="00B60C20">
        <w:rPr>
          <w:sz w:val="27"/>
          <w:szCs w:val="27"/>
        </w:rPr>
        <w:t xml:space="preserve">   </w:t>
      </w:r>
      <w:r w:rsidRPr="00EC565F">
        <w:rPr>
          <w:sz w:val="27"/>
          <w:szCs w:val="27"/>
        </w:rPr>
        <w:t>в Самарской области (далее – конкурс).</w:t>
      </w:r>
    </w:p>
    <w:p w:rsidR="00EC565F" w:rsidRPr="00EC565F" w:rsidRDefault="00EC565F" w:rsidP="00EC565F">
      <w:pPr>
        <w:tabs>
          <w:tab w:val="left" w:pos="1260"/>
        </w:tabs>
        <w:suppressAutoHyphens/>
        <w:spacing w:line="360" w:lineRule="auto"/>
        <w:ind w:firstLine="720"/>
        <w:rPr>
          <w:sz w:val="27"/>
          <w:szCs w:val="27"/>
        </w:rPr>
      </w:pPr>
      <w:r w:rsidRPr="00EC565F">
        <w:rPr>
          <w:sz w:val="27"/>
          <w:szCs w:val="27"/>
        </w:rPr>
        <w:t>Конкурс проводится среди органов местного самоуправления и организаций Самарской области.</w:t>
      </w:r>
    </w:p>
    <w:p w:rsidR="00EC565F" w:rsidRPr="00EC565F" w:rsidRDefault="00EC565F" w:rsidP="00EC565F">
      <w:pPr>
        <w:tabs>
          <w:tab w:val="left" w:pos="1260"/>
        </w:tabs>
        <w:suppressAutoHyphens/>
        <w:spacing w:line="360" w:lineRule="auto"/>
        <w:ind w:firstLine="720"/>
        <w:rPr>
          <w:rFonts w:eastAsia="Times New Roman" w:cs="Times New Roman"/>
          <w:sz w:val="27"/>
          <w:szCs w:val="27"/>
          <w:lang w:bidi="ar-SA"/>
        </w:rPr>
      </w:pPr>
      <w:r w:rsidRPr="00EC565F">
        <w:rPr>
          <w:rFonts w:eastAsia="Times New Roman" w:cs="Times New Roman"/>
          <w:sz w:val="27"/>
          <w:szCs w:val="27"/>
          <w:lang w:bidi="ar-SA"/>
        </w:rPr>
        <w:t xml:space="preserve">Ознакомиться с Положением о </w:t>
      </w:r>
      <w:proofErr w:type="gramStart"/>
      <w:r w:rsidRPr="00EC565F">
        <w:rPr>
          <w:rFonts w:eastAsia="Times New Roman" w:cs="Times New Roman"/>
          <w:sz w:val="27"/>
          <w:szCs w:val="27"/>
          <w:lang w:bidi="ar-SA"/>
        </w:rPr>
        <w:t>проведении</w:t>
      </w:r>
      <w:proofErr w:type="gramEnd"/>
      <w:r w:rsidRPr="00EC565F">
        <w:rPr>
          <w:rFonts w:eastAsia="Times New Roman" w:cs="Times New Roman"/>
          <w:sz w:val="27"/>
          <w:szCs w:val="27"/>
          <w:lang w:bidi="ar-SA"/>
        </w:rPr>
        <w:t xml:space="preserve"> конкурса и скачать форму заявки для участия в конкурсе можно на официальном сайте министерства             </w:t>
      </w:r>
      <w:r w:rsidR="00B60C20">
        <w:rPr>
          <w:rFonts w:eastAsia="Times New Roman" w:cs="Times New Roman"/>
          <w:sz w:val="27"/>
          <w:szCs w:val="27"/>
          <w:lang w:bidi="ar-SA"/>
        </w:rPr>
        <w:t xml:space="preserve">                </w:t>
      </w:r>
      <w:r w:rsidRPr="00EC565F">
        <w:rPr>
          <w:rFonts w:eastAsia="Times New Roman" w:cs="Times New Roman"/>
          <w:sz w:val="27"/>
          <w:szCs w:val="27"/>
          <w:lang w:bidi="ar-SA"/>
        </w:rPr>
        <w:t>по адресу:</w:t>
      </w:r>
      <w:r w:rsidRPr="00EC565F">
        <w:t xml:space="preserve"> </w:t>
      </w:r>
      <w:r w:rsidRPr="00EC565F">
        <w:rPr>
          <w:rFonts w:eastAsia="Times New Roman" w:cs="Times New Roman"/>
          <w:sz w:val="27"/>
          <w:szCs w:val="27"/>
          <w:lang w:bidi="ar-SA"/>
        </w:rPr>
        <w:t>https://trud.samregion.ru/category/deyatelnost/konkursy/smotr-konkurs-na-luchshuyu-organizatsiyu-samarskoj-oblasti-po-obespecheniyu-bezopasnyh-uslovij-i-ohrany-truda/.</w:t>
      </w:r>
    </w:p>
    <w:p w:rsidR="00EC565F" w:rsidRPr="00EC565F" w:rsidRDefault="00EC565F" w:rsidP="00EC565F">
      <w:pPr>
        <w:tabs>
          <w:tab w:val="left" w:pos="1260"/>
        </w:tabs>
        <w:suppressAutoHyphens/>
        <w:spacing w:line="360" w:lineRule="auto"/>
        <w:ind w:firstLine="720"/>
        <w:rPr>
          <w:rFonts w:cs="Times New Roman"/>
          <w:szCs w:val="28"/>
        </w:rPr>
      </w:pPr>
      <w:r w:rsidRPr="00EC565F">
        <w:rPr>
          <w:rFonts w:cs="Times New Roman"/>
          <w:sz w:val="27"/>
          <w:szCs w:val="27"/>
        </w:rPr>
        <w:t xml:space="preserve">Заявки и пакет документов для участия в конкурсе принимаются с 17 февраля по 09 апреля 2025 года по адресу: 443068, г. Самара, ул. Скляренко, д. 20, </w:t>
      </w:r>
      <w:proofErr w:type="spellStart"/>
      <w:r w:rsidRPr="00EC565F">
        <w:rPr>
          <w:rFonts w:cs="Times New Roman"/>
          <w:sz w:val="27"/>
          <w:szCs w:val="27"/>
        </w:rPr>
        <w:t>каб</w:t>
      </w:r>
      <w:proofErr w:type="spellEnd"/>
      <w:r w:rsidRPr="00EC565F">
        <w:rPr>
          <w:rFonts w:cs="Times New Roman"/>
          <w:sz w:val="27"/>
          <w:szCs w:val="27"/>
        </w:rPr>
        <w:t xml:space="preserve">. 203, департамент условий и охраны труда министерства, либо в электронном виде по </w:t>
      </w:r>
      <w:r w:rsidRPr="00EC565F">
        <w:rPr>
          <w:rFonts w:cs="Times New Roman"/>
          <w:sz w:val="27"/>
          <w:szCs w:val="27"/>
        </w:rPr>
        <w:lastRenderedPageBreak/>
        <w:t>адресу электронной почты:</w:t>
      </w:r>
      <w:r w:rsidRPr="00EC565F">
        <w:rPr>
          <w:rFonts w:cs="Times New Roman"/>
          <w:szCs w:val="28"/>
        </w:rPr>
        <w:t xml:space="preserve"> </w:t>
      </w:r>
      <w:hyperlink r:id="rId9" w:history="1">
        <w:r w:rsidRPr="00EC565F">
          <w:rPr>
            <w:rFonts w:cs="Times New Roman"/>
            <w:color w:val="000080"/>
            <w:szCs w:val="28"/>
            <w:u w:val="single"/>
          </w:rPr>
          <w:t>BalmyshevaDV@samaratrud.ru</w:t>
        </w:r>
      </w:hyperlink>
      <w:r w:rsidRPr="00EC565F">
        <w:rPr>
          <w:rFonts w:cs="Times New Roman"/>
          <w:szCs w:val="28"/>
        </w:rPr>
        <w:t>.</w:t>
      </w:r>
    </w:p>
    <w:p w:rsidR="00EC565F" w:rsidRPr="00EC565F" w:rsidRDefault="00EC565F" w:rsidP="00EC565F">
      <w:pPr>
        <w:widowControl/>
        <w:spacing w:line="360" w:lineRule="auto"/>
        <w:ind w:firstLine="709"/>
        <w:rPr>
          <w:rFonts w:eastAsia="Calibri" w:cs="Times New Roman"/>
          <w:sz w:val="27"/>
          <w:szCs w:val="27"/>
          <w:lang w:eastAsia="en-US" w:bidi="ar-SA"/>
        </w:rPr>
      </w:pPr>
      <w:r w:rsidRPr="00EC565F">
        <w:rPr>
          <w:rFonts w:eastAsia="Calibri" w:cs="Times New Roman"/>
          <w:sz w:val="27"/>
          <w:szCs w:val="27"/>
          <w:lang w:eastAsia="en-US" w:bidi="ar-SA"/>
        </w:rPr>
        <w:t>Приглашаю Вас принять участие в конкурсе, а также прошу Вас обеспечить размещение информации о проведении конкурса на официальном сайте органа местного самоуправления и в местных средствах массовой информации, доведение информации о конкурсе до сведения руководителей организаций, осуществляющих деятельность на территории муниципального образования.</w:t>
      </w:r>
    </w:p>
    <w:p w:rsidR="00EC565F" w:rsidRPr="00EC565F" w:rsidRDefault="00EC565F" w:rsidP="00EC565F">
      <w:pPr>
        <w:widowControl/>
        <w:spacing w:line="360" w:lineRule="auto"/>
        <w:ind w:firstLine="709"/>
        <w:rPr>
          <w:rFonts w:eastAsia="Calibri" w:cs="Times New Roman"/>
          <w:sz w:val="27"/>
          <w:szCs w:val="27"/>
          <w:lang w:eastAsia="en-US" w:bidi="ar-SA"/>
        </w:rPr>
      </w:pPr>
      <w:r w:rsidRPr="00EC565F">
        <w:rPr>
          <w:rFonts w:eastAsia="Calibri" w:cs="Times New Roman"/>
          <w:sz w:val="27"/>
          <w:szCs w:val="27"/>
          <w:lang w:eastAsia="en-US" w:bidi="ar-SA"/>
        </w:rPr>
        <w:t xml:space="preserve">Контактное лицо от министерства по вопросам проведения конкурса: Балмышева Дарья Викторовна, телефон (846) 263-43-79,                                            </w:t>
      </w:r>
      <w:r w:rsidR="00B60C20">
        <w:rPr>
          <w:rFonts w:eastAsia="Calibri" w:cs="Times New Roman"/>
          <w:sz w:val="27"/>
          <w:szCs w:val="27"/>
          <w:lang w:eastAsia="en-US" w:bidi="ar-SA"/>
        </w:rPr>
        <w:t xml:space="preserve">    </w:t>
      </w:r>
      <w:r w:rsidRPr="00EC565F">
        <w:rPr>
          <w:rFonts w:eastAsia="Calibri" w:cs="Times New Roman"/>
          <w:sz w:val="27"/>
          <w:szCs w:val="27"/>
          <w:lang w:val="en-US" w:eastAsia="en-US" w:bidi="ar-SA"/>
        </w:rPr>
        <w:t>e</w:t>
      </w:r>
      <w:r w:rsidRPr="00EC565F">
        <w:rPr>
          <w:rFonts w:eastAsia="Calibri" w:cs="Times New Roman"/>
          <w:sz w:val="27"/>
          <w:szCs w:val="27"/>
          <w:lang w:eastAsia="en-US" w:bidi="ar-SA"/>
        </w:rPr>
        <w:t>-</w:t>
      </w:r>
      <w:r w:rsidRPr="00EC565F">
        <w:rPr>
          <w:rFonts w:eastAsia="Calibri" w:cs="Times New Roman"/>
          <w:sz w:val="27"/>
          <w:szCs w:val="27"/>
          <w:lang w:val="en-US" w:eastAsia="en-US" w:bidi="ar-SA"/>
        </w:rPr>
        <w:t>mail</w:t>
      </w:r>
      <w:r w:rsidRPr="00EC565F">
        <w:rPr>
          <w:rFonts w:eastAsia="Calibri" w:cs="Times New Roman"/>
          <w:sz w:val="27"/>
          <w:szCs w:val="27"/>
          <w:lang w:eastAsia="en-US" w:bidi="ar-SA"/>
        </w:rPr>
        <w:t xml:space="preserve">: </w:t>
      </w:r>
      <w:hyperlink r:id="rId10" w:history="1">
        <w:r w:rsidRPr="00EC565F">
          <w:rPr>
            <w:rFonts w:eastAsia="Calibri" w:cs="Times New Roman"/>
            <w:color w:val="000080"/>
            <w:szCs w:val="28"/>
            <w:u w:val="single"/>
            <w:lang w:val="en-US" w:eastAsia="en-US" w:bidi="ar-SA"/>
          </w:rPr>
          <w:t>BalmyshevaDV</w:t>
        </w:r>
        <w:r w:rsidRPr="00EC565F">
          <w:rPr>
            <w:rFonts w:eastAsia="Calibri" w:cs="Times New Roman"/>
            <w:color w:val="000080"/>
            <w:szCs w:val="28"/>
            <w:u w:val="single"/>
            <w:lang w:eastAsia="en-US" w:bidi="ar-SA"/>
          </w:rPr>
          <w:t>@</w:t>
        </w:r>
        <w:r w:rsidRPr="00EC565F">
          <w:rPr>
            <w:rFonts w:eastAsia="Calibri" w:cs="Times New Roman"/>
            <w:color w:val="000080"/>
            <w:szCs w:val="28"/>
            <w:u w:val="single"/>
            <w:lang w:val="en-US" w:eastAsia="en-US" w:bidi="ar-SA"/>
          </w:rPr>
          <w:t>samaratrud</w:t>
        </w:r>
        <w:r w:rsidRPr="00EC565F">
          <w:rPr>
            <w:rFonts w:eastAsia="Calibri" w:cs="Times New Roman"/>
            <w:color w:val="000080"/>
            <w:szCs w:val="28"/>
            <w:u w:val="single"/>
            <w:lang w:eastAsia="en-US" w:bidi="ar-SA"/>
          </w:rPr>
          <w:t>.</w:t>
        </w:r>
        <w:proofErr w:type="spellStart"/>
        <w:r w:rsidRPr="00EC565F">
          <w:rPr>
            <w:rFonts w:eastAsia="Calibri" w:cs="Times New Roman"/>
            <w:color w:val="000080"/>
            <w:szCs w:val="28"/>
            <w:u w:val="single"/>
            <w:lang w:val="en-US" w:eastAsia="en-US" w:bidi="ar-SA"/>
          </w:rPr>
          <w:t>ru</w:t>
        </w:r>
        <w:proofErr w:type="spellEnd"/>
      </w:hyperlink>
      <w:r w:rsidRPr="00EC565F">
        <w:rPr>
          <w:rFonts w:eastAsia="Calibri" w:cs="Times New Roman"/>
          <w:sz w:val="27"/>
          <w:szCs w:val="27"/>
          <w:lang w:eastAsia="en-US" w:bidi="ar-SA"/>
        </w:rPr>
        <w:t>.</w:t>
      </w:r>
    </w:p>
    <w:p w:rsidR="00EC565F" w:rsidRPr="00EC565F" w:rsidRDefault="00EC565F" w:rsidP="00EC565F">
      <w:pPr>
        <w:widowControl/>
        <w:tabs>
          <w:tab w:val="left" w:pos="567"/>
        </w:tabs>
        <w:ind w:left="1701" w:hanging="1701"/>
        <w:rPr>
          <w:rFonts w:eastAsia="Calibri" w:cs="Times New Roman"/>
          <w:sz w:val="27"/>
          <w:szCs w:val="27"/>
          <w:lang w:eastAsia="en-US" w:bidi="ar-SA"/>
        </w:rPr>
      </w:pPr>
      <w:r w:rsidRPr="00EC565F">
        <w:rPr>
          <w:rFonts w:eastAsia="Calibri" w:cs="Times New Roman"/>
          <w:sz w:val="27"/>
          <w:szCs w:val="27"/>
          <w:lang w:eastAsia="en-US" w:bidi="ar-SA"/>
        </w:rPr>
        <w:t xml:space="preserve">Приложение: Приказ министерства труда, занятости и миграционной политики Самарской области от 27.01.2025 № 14-п «О проведении </w:t>
      </w:r>
      <w:r w:rsidRPr="00EC565F">
        <w:rPr>
          <w:sz w:val="27"/>
          <w:szCs w:val="27"/>
          <w:lang w:val="en-US"/>
        </w:rPr>
        <w:t>XVII</w:t>
      </w:r>
      <w:r w:rsidRPr="00EC565F">
        <w:rPr>
          <w:sz w:val="27"/>
          <w:szCs w:val="27"/>
        </w:rPr>
        <w:t xml:space="preserve"> </w:t>
      </w:r>
      <w:r w:rsidRPr="00EC565F">
        <w:rPr>
          <w:rFonts w:eastAsia="Calibri" w:cs="Times New Roman"/>
          <w:sz w:val="27"/>
          <w:szCs w:val="27"/>
          <w:lang w:eastAsia="en-US" w:bidi="ar-SA"/>
        </w:rPr>
        <w:t>областного смотра-конкурса на лучшую организацию работы по охране труда в Самарской области (вместе с Положением о конкурсе) на 28 л. в 1 экз.</w:t>
      </w:r>
    </w:p>
    <w:p w:rsidR="00EC565F" w:rsidRPr="00EC565F" w:rsidRDefault="00EC565F" w:rsidP="00EC565F">
      <w:pPr>
        <w:tabs>
          <w:tab w:val="left" w:pos="4035"/>
        </w:tabs>
        <w:suppressAutoHyphens/>
        <w:ind w:firstLine="0"/>
        <w:jc w:val="left"/>
        <w:rPr>
          <w:sz w:val="27"/>
          <w:szCs w:val="27"/>
        </w:rPr>
      </w:pPr>
    </w:p>
    <w:p w:rsidR="006F19FC" w:rsidRDefault="006F19FC">
      <w:pPr>
        <w:tabs>
          <w:tab w:val="left" w:pos="4035"/>
        </w:tabs>
        <w:ind w:firstLine="0"/>
        <w:jc w:val="left"/>
        <w:rPr>
          <w:szCs w:val="28"/>
        </w:rPr>
      </w:pPr>
    </w:p>
    <w:p w:rsidR="006F19FC" w:rsidRDefault="006F19FC">
      <w:pPr>
        <w:tabs>
          <w:tab w:val="left" w:pos="4035"/>
        </w:tabs>
        <w:ind w:firstLine="0"/>
        <w:jc w:val="left"/>
        <w:rPr>
          <w:szCs w:val="28"/>
        </w:rPr>
      </w:pPr>
    </w:p>
    <w:tbl>
      <w:tblPr>
        <w:tblStyle w:val="afe"/>
        <w:tblW w:w="9690" w:type="dxa"/>
        <w:tblInd w:w="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4678"/>
        <w:gridCol w:w="1893"/>
      </w:tblGrid>
      <w:tr w:rsidR="006F19FC">
        <w:trPr>
          <w:cantSplit/>
          <w:trHeight w:val="20"/>
        </w:trPr>
        <w:tc>
          <w:tcPr>
            <w:tcW w:w="3119" w:type="dxa"/>
            <w:tcMar>
              <w:left w:w="57" w:type="dxa"/>
              <w:right w:w="57" w:type="dxa"/>
            </w:tcMar>
          </w:tcPr>
          <w:p w:rsidR="006F19FC" w:rsidRDefault="00E16C2C" w:rsidP="00B60C20">
            <w:pPr>
              <w:ind w:firstLine="0"/>
            </w:pPr>
            <w:proofErr w:type="spellStart"/>
            <w:r>
              <w:t>Врио</w:t>
            </w:r>
            <w:proofErr w:type="spellEnd"/>
            <w:r>
              <w:t xml:space="preserve"> министра</w:t>
            </w:r>
          </w:p>
        </w:tc>
        <w:tc>
          <w:tcPr>
            <w:tcW w:w="4678" w:type="dxa"/>
            <w:tcMar>
              <w:left w:w="57" w:type="dxa"/>
              <w:right w:w="57" w:type="dxa"/>
            </w:tcMar>
          </w:tcPr>
          <w:p w:rsidR="006F19FC" w:rsidRDefault="00E16C2C">
            <w:pPr>
              <w:keepNext/>
              <w:keepLines/>
              <w:ind w:left="-57" w:firstLine="0"/>
              <w:rPr>
                <w:rFonts w:ascii="Tahoma" w:hAnsi="Tahoma"/>
                <w:color w:val="A6A6A6" w:themeColor="background1" w:themeShade="A6"/>
              </w:rPr>
            </w:pPr>
            <w:r>
              <w:rPr>
                <w:rFonts w:ascii="Tahoma" w:hAnsi="Tahoma"/>
                <w:color w:val="A6A6A6" w:themeColor="background1" w:themeShade="A6"/>
                <w:sz w:val="24"/>
                <w:lang w:val="en-US"/>
              </w:rPr>
              <w:t>[</w:t>
            </w:r>
            <w:r>
              <w:rPr>
                <w:rFonts w:ascii="Tahoma" w:hAnsi="Tahoma"/>
                <w:color w:val="A6A6A6" w:themeColor="background1" w:themeShade="A6"/>
                <w:sz w:val="24"/>
              </w:rPr>
              <w:t>МЕСТО ДЛЯ ПОДПИСИ</w:t>
            </w:r>
            <w:r>
              <w:rPr>
                <w:rFonts w:ascii="Tahoma" w:hAnsi="Tahoma"/>
                <w:color w:val="A6A6A6" w:themeColor="background1" w:themeShade="A6"/>
                <w:sz w:val="24"/>
                <w:lang w:val="en-US"/>
              </w:rPr>
              <w:t>]</w:t>
            </w:r>
          </w:p>
          <w:p w:rsidR="006F19FC" w:rsidRDefault="006F19FC">
            <w:pPr>
              <w:keepNext/>
              <w:keepLines/>
              <w:rPr>
                <w:rFonts w:ascii="Tahoma" w:hAnsi="Tahoma"/>
                <w:color w:val="A6A6A6" w:themeColor="background1" w:themeShade="A6"/>
                <w:spacing w:val="-4"/>
                <w:sz w:val="27"/>
                <w:szCs w:val="27"/>
              </w:rPr>
            </w:pPr>
          </w:p>
          <w:p w:rsidR="006F19FC" w:rsidRDefault="006F19FC">
            <w:pPr>
              <w:keepNext/>
              <w:keepLines/>
              <w:rPr>
                <w:rFonts w:ascii="Tahoma" w:hAnsi="Tahoma"/>
                <w:color w:val="FFFFFF" w:themeColor="background1"/>
                <w:spacing w:val="-4"/>
                <w:sz w:val="27"/>
                <w:szCs w:val="27"/>
              </w:rPr>
            </w:pPr>
          </w:p>
          <w:p w:rsidR="006F19FC" w:rsidRDefault="006F19FC">
            <w:pPr>
              <w:keepNext/>
              <w:keepLines/>
              <w:rPr>
                <w:rFonts w:ascii="Tahoma" w:hAnsi="Tahoma"/>
                <w:color w:val="FFFFFF" w:themeColor="background1"/>
                <w:spacing w:val="-4"/>
                <w:sz w:val="27"/>
                <w:szCs w:val="27"/>
              </w:rPr>
            </w:pPr>
          </w:p>
          <w:p w:rsidR="006F19FC" w:rsidRDefault="006F19FC">
            <w:pPr>
              <w:keepNext/>
              <w:keepLines/>
              <w:rPr>
                <w:rFonts w:ascii="Tahoma" w:hAnsi="Tahoma"/>
                <w:color w:val="FFFFFF" w:themeColor="background1"/>
                <w:spacing w:val="-4"/>
                <w:sz w:val="27"/>
                <w:szCs w:val="27"/>
              </w:rPr>
            </w:pPr>
          </w:p>
        </w:tc>
        <w:tc>
          <w:tcPr>
            <w:tcW w:w="1893" w:type="dxa"/>
            <w:tcMar>
              <w:left w:w="57" w:type="dxa"/>
              <w:right w:w="57" w:type="dxa"/>
            </w:tcMar>
          </w:tcPr>
          <w:p w:rsidR="006F19FC" w:rsidRDefault="00E16C2C" w:rsidP="00B60C20">
            <w:pPr>
              <w:keepNext/>
              <w:keepLines/>
              <w:ind w:firstLine="226"/>
              <w:rPr>
                <w:spacing w:val="-4"/>
                <w:sz w:val="27"/>
                <w:szCs w:val="27"/>
              </w:rPr>
            </w:pPr>
            <w:r>
              <w:rPr>
                <w:spacing w:val="-4"/>
                <w:sz w:val="27"/>
                <w:szCs w:val="27"/>
              </w:rPr>
              <w:t>О.П. Фурсова</w:t>
            </w:r>
          </w:p>
        </w:tc>
      </w:tr>
    </w:tbl>
    <w:p w:rsidR="006F19FC" w:rsidRDefault="006F19FC">
      <w:pPr>
        <w:tabs>
          <w:tab w:val="left" w:pos="4035"/>
        </w:tabs>
        <w:ind w:firstLine="0"/>
        <w:jc w:val="left"/>
        <w:rPr>
          <w:szCs w:val="28"/>
        </w:rPr>
      </w:pPr>
    </w:p>
    <w:p w:rsidR="006F19FC" w:rsidRDefault="006F19FC">
      <w:pPr>
        <w:tabs>
          <w:tab w:val="left" w:pos="4035"/>
        </w:tabs>
        <w:ind w:firstLine="0"/>
        <w:jc w:val="left"/>
        <w:rPr>
          <w:szCs w:val="28"/>
        </w:rPr>
      </w:pPr>
    </w:p>
    <w:p w:rsidR="00EC565F" w:rsidRDefault="00EC565F">
      <w:pPr>
        <w:tabs>
          <w:tab w:val="left" w:pos="4035"/>
        </w:tabs>
        <w:ind w:firstLine="0"/>
        <w:jc w:val="left"/>
        <w:rPr>
          <w:szCs w:val="28"/>
        </w:rPr>
      </w:pPr>
    </w:p>
    <w:p w:rsidR="00EC565F" w:rsidRDefault="00EC565F">
      <w:pPr>
        <w:tabs>
          <w:tab w:val="left" w:pos="4035"/>
        </w:tabs>
        <w:ind w:firstLine="0"/>
        <w:jc w:val="left"/>
        <w:rPr>
          <w:szCs w:val="28"/>
        </w:rPr>
      </w:pPr>
    </w:p>
    <w:p w:rsidR="00EC565F" w:rsidRDefault="00EC565F">
      <w:pPr>
        <w:tabs>
          <w:tab w:val="left" w:pos="4035"/>
        </w:tabs>
        <w:ind w:firstLine="0"/>
        <w:jc w:val="left"/>
        <w:rPr>
          <w:szCs w:val="28"/>
        </w:rPr>
      </w:pPr>
    </w:p>
    <w:p w:rsidR="00EC565F" w:rsidRDefault="00EC565F">
      <w:pPr>
        <w:tabs>
          <w:tab w:val="left" w:pos="4035"/>
        </w:tabs>
        <w:ind w:firstLine="0"/>
        <w:jc w:val="left"/>
        <w:rPr>
          <w:szCs w:val="28"/>
        </w:rPr>
      </w:pPr>
    </w:p>
    <w:p w:rsidR="00EC565F" w:rsidRDefault="00EC565F">
      <w:pPr>
        <w:tabs>
          <w:tab w:val="left" w:pos="4035"/>
        </w:tabs>
        <w:ind w:firstLine="0"/>
        <w:jc w:val="left"/>
        <w:rPr>
          <w:szCs w:val="28"/>
        </w:rPr>
      </w:pPr>
    </w:p>
    <w:p w:rsidR="00EC565F" w:rsidRDefault="00EC565F">
      <w:pPr>
        <w:tabs>
          <w:tab w:val="left" w:pos="4035"/>
        </w:tabs>
        <w:ind w:firstLine="0"/>
        <w:jc w:val="left"/>
        <w:rPr>
          <w:szCs w:val="28"/>
        </w:rPr>
      </w:pPr>
    </w:p>
    <w:p w:rsidR="00EC565F" w:rsidRDefault="00EC565F">
      <w:pPr>
        <w:tabs>
          <w:tab w:val="left" w:pos="4035"/>
        </w:tabs>
        <w:ind w:firstLine="0"/>
        <w:jc w:val="left"/>
        <w:rPr>
          <w:szCs w:val="28"/>
        </w:rPr>
      </w:pPr>
    </w:p>
    <w:p w:rsidR="00EC565F" w:rsidRDefault="00EC565F">
      <w:pPr>
        <w:tabs>
          <w:tab w:val="left" w:pos="4035"/>
        </w:tabs>
        <w:ind w:firstLine="0"/>
        <w:jc w:val="left"/>
        <w:rPr>
          <w:szCs w:val="28"/>
        </w:rPr>
      </w:pPr>
    </w:p>
    <w:p w:rsidR="00EC565F" w:rsidRDefault="00EC565F">
      <w:pPr>
        <w:tabs>
          <w:tab w:val="left" w:pos="4035"/>
        </w:tabs>
        <w:ind w:firstLine="0"/>
        <w:jc w:val="left"/>
        <w:rPr>
          <w:szCs w:val="28"/>
        </w:rPr>
      </w:pPr>
    </w:p>
    <w:p w:rsidR="00EC565F" w:rsidRDefault="00EC565F">
      <w:pPr>
        <w:tabs>
          <w:tab w:val="left" w:pos="4035"/>
        </w:tabs>
        <w:ind w:firstLine="0"/>
        <w:jc w:val="left"/>
        <w:rPr>
          <w:szCs w:val="28"/>
        </w:rPr>
      </w:pPr>
    </w:p>
    <w:p w:rsidR="00EC565F" w:rsidRDefault="00EC565F">
      <w:pPr>
        <w:tabs>
          <w:tab w:val="left" w:pos="4035"/>
        </w:tabs>
        <w:ind w:firstLine="0"/>
        <w:jc w:val="left"/>
        <w:rPr>
          <w:szCs w:val="28"/>
        </w:rPr>
      </w:pPr>
    </w:p>
    <w:p w:rsidR="00EC565F" w:rsidRDefault="00EC565F">
      <w:pPr>
        <w:tabs>
          <w:tab w:val="left" w:pos="4035"/>
        </w:tabs>
        <w:ind w:firstLine="0"/>
        <w:jc w:val="left"/>
        <w:rPr>
          <w:szCs w:val="28"/>
        </w:rPr>
      </w:pPr>
    </w:p>
    <w:p w:rsidR="00EC565F" w:rsidRDefault="00EC565F">
      <w:pPr>
        <w:tabs>
          <w:tab w:val="left" w:pos="4035"/>
        </w:tabs>
        <w:ind w:firstLine="0"/>
        <w:jc w:val="left"/>
        <w:rPr>
          <w:szCs w:val="28"/>
        </w:rPr>
      </w:pPr>
    </w:p>
    <w:p w:rsidR="00EC565F" w:rsidRDefault="00EC565F">
      <w:pPr>
        <w:tabs>
          <w:tab w:val="left" w:pos="4035"/>
        </w:tabs>
        <w:ind w:firstLine="0"/>
        <w:jc w:val="left"/>
        <w:rPr>
          <w:szCs w:val="28"/>
        </w:rPr>
      </w:pPr>
    </w:p>
    <w:p w:rsidR="00B60C20" w:rsidRDefault="00B60C20">
      <w:pPr>
        <w:tabs>
          <w:tab w:val="left" w:pos="4035"/>
        </w:tabs>
        <w:ind w:firstLine="0"/>
        <w:jc w:val="left"/>
        <w:rPr>
          <w:szCs w:val="28"/>
        </w:rPr>
      </w:pPr>
    </w:p>
    <w:p w:rsidR="00B60C20" w:rsidRDefault="00B60C20">
      <w:pPr>
        <w:tabs>
          <w:tab w:val="left" w:pos="4035"/>
        </w:tabs>
        <w:ind w:firstLine="0"/>
        <w:jc w:val="left"/>
        <w:rPr>
          <w:szCs w:val="28"/>
        </w:rPr>
      </w:pPr>
      <w:bookmarkStart w:id="0" w:name="_GoBack"/>
      <w:bookmarkEnd w:id="0"/>
    </w:p>
    <w:p w:rsidR="00EC565F" w:rsidRDefault="00EC565F">
      <w:pPr>
        <w:tabs>
          <w:tab w:val="left" w:pos="4035"/>
        </w:tabs>
        <w:ind w:firstLine="0"/>
        <w:jc w:val="left"/>
        <w:rPr>
          <w:szCs w:val="28"/>
        </w:rPr>
      </w:pPr>
    </w:p>
    <w:p w:rsidR="00EC565F" w:rsidRDefault="00EC565F">
      <w:pPr>
        <w:tabs>
          <w:tab w:val="left" w:pos="4035"/>
        </w:tabs>
        <w:ind w:firstLine="0"/>
        <w:jc w:val="left"/>
        <w:rPr>
          <w:szCs w:val="28"/>
        </w:rPr>
      </w:pPr>
    </w:p>
    <w:p w:rsidR="006F19FC" w:rsidRDefault="00EC565F" w:rsidP="00EC565F">
      <w:pPr>
        <w:tabs>
          <w:tab w:val="left" w:pos="567"/>
        </w:tabs>
        <w:suppressAutoHyphens/>
        <w:ind w:firstLine="0"/>
        <w:rPr>
          <w:szCs w:val="28"/>
        </w:rPr>
      </w:pPr>
      <w:r w:rsidRPr="00EC565F">
        <w:rPr>
          <w:sz w:val="20"/>
          <w:szCs w:val="20"/>
        </w:rPr>
        <w:t>Балмышева</w:t>
      </w:r>
      <w:r w:rsidRPr="00EC565F">
        <w:rPr>
          <w:sz w:val="20"/>
          <w:szCs w:val="20"/>
          <w:lang w:val="en-US"/>
        </w:rPr>
        <w:t xml:space="preserve"> </w:t>
      </w:r>
      <w:r w:rsidRPr="00EC565F">
        <w:rPr>
          <w:sz w:val="20"/>
          <w:szCs w:val="20"/>
        </w:rPr>
        <w:t>Д.В. +7(846) 263-43-79</w:t>
      </w:r>
    </w:p>
    <w:sectPr w:rsidR="006F19FC">
      <w:pgSz w:w="11906" w:h="16838"/>
      <w:pgMar w:top="567" w:right="680" w:bottom="1134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C2C" w:rsidRDefault="00E16C2C">
      <w:r>
        <w:separator/>
      </w:r>
    </w:p>
  </w:endnote>
  <w:endnote w:type="continuationSeparator" w:id="0">
    <w:p w:rsidR="00E16C2C" w:rsidRDefault="00E16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Times New Roman"/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C2C" w:rsidRDefault="00E16C2C">
      <w:r>
        <w:separator/>
      </w:r>
    </w:p>
  </w:footnote>
  <w:footnote w:type="continuationSeparator" w:id="0">
    <w:p w:rsidR="00E16C2C" w:rsidRDefault="00E16C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9FC"/>
    <w:rsid w:val="006F19FC"/>
    <w:rsid w:val="00B60C20"/>
    <w:rsid w:val="00E16C2C"/>
    <w:rsid w:val="00EC56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ind w:firstLine="680"/>
      <w:jc w:val="both"/>
    </w:pPr>
    <w:rPr>
      <w:rFonts w:eastAsia="Lucida Sans Unicode" w:cs="Tahoma"/>
      <w:sz w:val="28"/>
      <w:szCs w:val="24"/>
      <w:lang w:bidi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0"/>
    <w:link w:val="ac"/>
    <w:uiPriority w:val="99"/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f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rPr>
      <w:color w:val="000080"/>
      <w:u w:val="single"/>
    </w:rPr>
  </w:style>
  <w:style w:type="paragraph" w:styleId="af9">
    <w:name w:val="Body Text"/>
    <w:basedOn w:val="a"/>
    <w:pPr>
      <w:spacing w:after="120"/>
    </w:pPr>
  </w:style>
  <w:style w:type="paragraph" w:styleId="a6">
    <w:name w:val="Title"/>
    <w:basedOn w:val="a"/>
    <w:next w:val="a8"/>
    <w:link w:val="a5"/>
    <w:qFormat/>
  </w:style>
  <w:style w:type="paragraph" w:styleId="a8">
    <w:name w:val="Subtitle"/>
    <w:basedOn w:val="a"/>
    <w:next w:val="af9"/>
    <w:link w:val="a7"/>
    <w:qFormat/>
    <w:pPr>
      <w:jc w:val="center"/>
    </w:pPr>
    <w:rPr>
      <w:i/>
      <w:iCs/>
    </w:rPr>
  </w:style>
  <w:style w:type="paragraph" w:styleId="afa">
    <w:name w:val="List"/>
    <w:basedOn w:val="af9"/>
  </w:style>
  <w:style w:type="paragraph" w:styleId="ac">
    <w:name w:val="header"/>
    <w:basedOn w:val="a"/>
    <w:link w:val="ab"/>
    <w:pPr>
      <w:suppressLineNumbers/>
      <w:tabs>
        <w:tab w:val="center" w:pos="4677"/>
        <w:tab w:val="right" w:pos="9355"/>
      </w:tabs>
    </w:pPr>
  </w:style>
  <w:style w:type="paragraph" w:styleId="af">
    <w:name w:val="footer"/>
    <w:basedOn w:val="a"/>
    <w:link w:val="ae"/>
    <w:pPr>
      <w:suppressLineNumbers/>
      <w:tabs>
        <w:tab w:val="center" w:pos="4677"/>
        <w:tab w:val="right" w:pos="9355"/>
      </w:tabs>
    </w:pPr>
  </w:style>
  <w:style w:type="paragraph" w:customStyle="1" w:styleId="12">
    <w:name w:val="Название1"/>
    <w:basedOn w:val="a"/>
    <w:pPr>
      <w:suppressLineNumbers/>
      <w:spacing w:before="120" w:after="120"/>
    </w:pPr>
    <w:rPr>
      <w:i/>
      <w:iCs/>
      <w:sz w:val="24"/>
    </w:rPr>
  </w:style>
  <w:style w:type="paragraph" w:customStyle="1" w:styleId="afb">
    <w:name w:val="Содержимое врезки"/>
    <w:basedOn w:val="af9"/>
  </w:style>
  <w:style w:type="paragraph" w:customStyle="1" w:styleId="13">
    <w:name w:val="Указатель1"/>
    <w:basedOn w:val="a"/>
    <w:pPr>
      <w:suppressLineNumbers/>
    </w:pPr>
  </w:style>
  <w:style w:type="paragraph" w:styleId="afc">
    <w:name w:val="Balloon Text"/>
    <w:basedOn w:val="a"/>
    <w:link w:val="afd"/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rPr>
      <w:rFonts w:ascii="Tahoma" w:eastAsia="Lucida Sans Unicode" w:hAnsi="Tahoma" w:cs="Tahoma"/>
      <w:sz w:val="16"/>
      <w:szCs w:val="16"/>
      <w:lang w:bidi="ru-RU"/>
    </w:rPr>
  </w:style>
  <w:style w:type="table" w:styleId="afe">
    <w:name w:val="Table Grid"/>
    <w:basedOn w:val="a1"/>
    <w:pPr>
      <w:widowControl w:val="0"/>
      <w:ind w:firstLine="680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">
    <w:name w:val="Placeholder Text"/>
    <w:basedOn w:val="a0"/>
    <w:uiPriority w:val="99"/>
    <w:semiHidden/>
    <w:rPr>
      <w:color w:val="808080"/>
    </w:rPr>
  </w:style>
  <w:style w:type="paragraph" w:styleId="aff0">
    <w:name w:val="Body Text Indent"/>
    <w:basedOn w:val="a"/>
    <w:link w:val="aff1"/>
    <w:pPr>
      <w:spacing w:after="120"/>
      <w:ind w:left="283"/>
    </w:pPr>
  </w:style>
  <w:style w:type="character" w:customStyle="1" w:styleId="aff1">
    <w:name w:val="Основной текст с отступом Знак"/>
    <w:basedOn w:val="a0"/>
    <w:link w:val="aff0"/>
    <w:rPr>
      <w:rFonts w:eastAsia="Lucida Sans Unicode" w:cs="Tahoma"/>
      <w:sz w:val="28"/>
      <w:szCs w:val="24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ind w:firstLine="680"/>
      <w:jc w:val="both"/>
    </w:pPr>
    <w:rPr>
      <w:rFonts w:eastAsia="Lucida Sans Unicode" w:cs="Tahoma"/>
      <w:sz w:val="28"/>
      <w:szCs w:val="24"/>
      <w:lang w:bidi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0"/>
    <w:link w:val="ac"/>
    <w:uiPriority w:val="99"/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f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rPr>
      <w:color w:val="000080"/>
      <w:u w:val="single"/>
    </w:rPr>
  </w:style>
  <w:style w:type="paragraph" w:styleId="af9">
    <w:name w:val="Body Text"/>
    <w:basedOn w:val="a"/>
    <w:pPr>
      <w:spacing w:after="120"/>
    </w:pPr>
  </w:style>
  <w:style w:type="paragraph" w:styleId="a6">
    <w:name w:val="Title"/>
    <w:basedOn w:val="a"/>
    <w:next w:val="a8"/>
    <w:link w:val="a5"/>
    <w:qFormat/>
  </w:style>
  <w:style w:type="paragraph" w:styleId="a8">
    <w:name w:val="Subtitle"/>
    <w:basedOn w:val="a"/>
    <w:next w:val="af9"/>
    <w:link w:val="a7"/>
    <w:qFormat/>
    <w:pPr>
      <w:jc w:val="center"/>
    </w:pPr>
    <w:rPr>
      <w:i/>
      <w:iCs/>
    </w:rPr>
  </w:style>
  <w:style w:type="paragraph" w:styleId="afa">
    <w:name w:val="List"/>
    <w:basedOn w:val="af9"/>
  </w:style>
  <w:style w:type="paragraph" w:styleId="ac">
    <w:name w:val="header"/>
    <w:basedOn w:val="a"/>
    <w:link w:val="ab"/>
    <w:pPr>
      <w:suppressLineNumbers/>
      <w:tabs>
        <w:tab w:val="center" w:pos="4677"/>
        <w:tab w:val="right" w:pos="9355"/>
      </w:tabs>
    </w:pPr>
  </w:style>
  <w:style w:type="paragraph" w:styleId="af">
    <w:name w:val="footer"/>
    <w:basedOn w:val="a"/>
    <w:link w:val="ae"/>
    <w:pPr>
      <w:suppressLineNumbers/>
      <w:tabs>
        <w:tab w:val="center" w:pos="4677"/>
        <w:tab w:val="right" w:pos="9355"/>
      </w:tabs>
    </w:pPr>
  </w:style>
  <w:style w:type="paragraph" w:customStyle="1" w:styleId="12">
    <w:name w:val="Название1"/>
    <w:basedOn w:val="a"/>
    <w:pPr>
      <w:suppressLineNumbers/>
      <w:spacing w:before="120" w:after="120"/>
    </w:pPr>
    <w:rPr>
      <w:i/>
      <w:iCs/>
      <w:sz w:val="24"/>
    </w:rPr>
  </w:style>
  <w:style w:type="paragraph" w:customStyle="1" w:styleId="afb">
    <w:name w:val="Содержимое врезки"/>
    <w:basedOn w:val="af9"/>
  </w:style>
  <w:style w:type="paragraph" w:customStyle="1" w:styleId="13">
    <w:name w:val="Указатель1"/>
    <w:basedOn w:val="a"/>
    <w:pPr>
      <w:suppressLineNumbers/>
    </w:pPr>
  </w:style>
  <w:style w:type="paragraph" w:styleId="afc">
    <w:name w:val="Balloon Text"/>
    <w:basedOn w:val="a"/>
    <w:link w:val="afd"/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rPr>
      <w:rFonts w:ascii="Tahoma" w:eastAsia="Lucida Sans Unicode" w:hAnsi="Tahoma" w:cs="Tahoma"/>
      <w:sz w:val="16"/>
      <w:szCs w:val="16"/>
      <w:lang w:bidi="ru-RU"/>
    </w:rPr>
  </w:style>
  <w:style w:type="table" w:styleId="afe">
    <w:name w:val="Table Grid"/>
    <w:basedOn w:val="a1"/>
    <w:pPr>
      <w:widowControl w:val="0"/>
      <w:ind w:firstLine="680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">
    <w:name w:val="Placeholder Text"/>
    <w:basedOn w:val="a0"/>
    <w:uiPriority w:val="99"/>
    <w:semiHidden/>
    <w:rPr>
      <w:color w:val="808080"/>
    </w:rPr>
  </w:style>
  <w:style w:type="paragraph" w:styleId="aff0">
    <w:name w:val="Body Text Indent"/>
    <w:basedOn w:val="a"/>
    <w:link w:val="aff1"/>
    <w:pPr>
      <w:spacing w:after="120"/>
      <w:ind w:left="283"/>
    </w:pPr>
  </w:style>
  <w:style w:type="character" w:customStyle="1" w:styleId="aff1">
    <w:name w:val="Основной текст с отступом Знак"/>
    <w:basedOn w:val="a0"/>
    <w:link w:val="aff0"/>
    <w:rPr>
      <w:rFonts w:eastAsia="Lucida Sans Unicode" w:cs="Tahoma"/>
      <w:sz w:val="28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BalmyshevaDV@samaratru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almyshevaDV@samaratru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425</Words>
  <Characters>2428</Characters>
  <Application>Microsoft Office Word</Application>
  <DocSecurity>0</DocSecurity>
  <Lines>20</Lines>
  <Paragraphs>5</Paragraphs>
  <ScaleCrop>false</ScaleCrop>
  <Company>ГСЗН Самарской области</Company>
  <LinksUpToDate>false</LinksUpToDate>
  <CharactersWithSpaces>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</dc:title>
  <dc:creator>saveliev_an</dc:creator>
  <cp:lastModifiedBy>Балмышева Дарья Викторовна</cp:lastModifiedBy>
  <cp:revision>14</cp:revision>
  <dcterms:created xsi:type="dcterms:W3CDTF">2024-01-18T11:31:00Z</dcterms:created>
  <dcterms:modified xsi:type="dcterms:W3CDTF">2025-02-19T06:28:00Z</dcterms:modified>
</cp:coreProperties>
</file>