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4E5" w:rsidRPr="008A34E5" w:rsidRDefault="008A34E5" w:rsidP="008A34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4E5">
        <w:rPr>
          <w:rFonts w:ascii="Times New Roman" w:hAnsi="Times New Roman" w:cs="Times New Roman"/>
          <w:b/>
          <w:sz w:val="28"/>
          <w:szCs w:val="28"/>
        </w:rPr>
        <w:t>О проведени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8A34E5">
        <w:rPr>
          <w:rFonts w:ascii="Times New Roman" w:hAnsi="Times New Roman" w:cs="Times New Roman"/>
          <w:b/>
          <w:sz w:val="28"/>
          <w:szCs w:val="28"/>
        </w:rPr>
        <w:t xml:space="preserve"> Всероссийского опроса работодателей в 2025 год</w:t>
      </w:r>
      <w:r>
        <w:rPr>
          <w:rFonts w:ascii="Times New Roman" w:hAnsi="Times New Roman" w:cs="Times New Roman"/>
          <w:b/>
          <w:sz w:val="28"/>
          <w:szCs w:val="28"/>
        </w:rPr>
        <w:t>у</w:t>
      </w:r>
    </w:p>
    <w:p w:rsidR="008A34E5" w:rsidRDefault="008A34E5" w:rsidP="008A34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8A34E5">
        <w:rPr>
          <w:rFonts w:ascii="Times New Roman" w:hAnsi="Times New Roman" w:cs="Times New Roman"/>
          <w:sz w:val="28"/>
          <w:szCs w:val="28"/>
        </w:rPr>
        <w:t>В соответствии с перечнем поручений Президента Российской Федерации В.В. Путина от 16.08.2023 № Пр-1619 по итогам XXVI Петербургского международного экономического форума, перечня поручений Президента Российской Федерации по итогам расширенного заседания Президиума Государственного Совета Российской Федерации от 01.11.2023 № Пр-2192ГС Министерство труда и социальной защиты Российской Федерации на ежегодной основе формирует прогноз потребности экономики в кадрах в отраслевом, региональном и профессионально-квалификационном разрезах</w:t>
      </w:r>
      <w:proofErr w:type="gramEnd"/>
      <w:r w:rsidRPr="008A34E5">
        <w:rPr>
          <w:rFonts w:ascii="Times New Roman" w:hAnsi="Times New Roman" w:cs="Times New Roman"/>
          <w:sz w:val="28"/>
          <w:szCs w:val="28"/>
        </w:rPr>
        <w:t xml:space="preserve"> с помощью проведения онлайн опроса работодателей. </w:t>
      </w:r>
    </w:p>
    <w:p w:rsidR="008A34E5" w:rsidRDefault="008A34E5" w:rsidP="008A34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A34E5">
        <w:rPr>
          <w:rFonts w:ascii="Times New Roman" w:hAnsi="Times New Roman" w:cs="Times New Roman"/>
          <w:sz w:val="28"/>
          <w:szCs w:val="28"/>
        </w:rPr>
        <w:t>Цель опроса – помощь работодателям в удовлетворении их перспективных запросов по работникам конкретных специальностей/профессий путем синхронизации их кадровых потребностей и планов подготовки квалифицированных специалистов в организациях среднего профессионального и высшего образования.</w:t>
      </w:r>
    </w:p>
    <w:p w:rsidR="008A34E5" w:rsidRDefault="008A34E5" w:rsidP="00302B4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A34E5">
        <w:rPr>
          <w:rFonts w:ascii="Times New Roman" w:hAnsi="Times New Roman" w:cs="Times New Roman"/>
          <w:sz w:val="28"/>
          <w:szCs w:val="28"/>
        </w:rPr>
        <w:t xml:space="preserve"> Для заполнения формы опроса работодателю необходимо в срок до 15 июня перейти по адресу: </w:t>
      </w:r>
      <w:hyperlink r:id="rId5" w:history="1">
        <w:r w:rsidR="00302B40" w:rsidRPr="007643F1">
          <w:rPr>
            <w:rStyle w:val="a3"/>
            <w:rFonts w:ascii="Times New Roman" w:hAnsi="Times New Roman" w:cs="Times New Roman"/>
            <w:sz w:val="28"/>
            <w:szCs w:val="28"/>
          </w:rPr>
          <w:t>https://prognoz.vcot.info</w:t>
        </w:r>
      </w:hyperlink>
      <w:r w:rsidR="00302B40">
        <w:rPr>
          <w:rFonts w:ascii="Times New Roman" w:hAnsi="Times New Roman" w:cs="Times New Roman"/>
          <w:sz w:val="28"/>
          <w:szCs w:val="28"/>
        </w:rPr>
        <w:t xml:space="preserve">, </w:t>
      </w:r>
      <w:r w:rsidRPr="008A34E5">
        <w:rPr>
          <w:rFonts w:ascii="Times New Roman" w:hAnsi="Times New Roman" w:cs="Times New Roman"/>
          <w:sz w:val="28"/>
          <w:szCs w:val="28"/>
        </w:rPr>
        <w:t xml:space="preserve">выбрать «Вход для организаций/ИП», зарегистрироваться и получить доступ к личному кабинету. Чтобы обеспечить корректность сведений необходимо определить только одно ответственное лицо от организации за внесение данных. К заполнению опросных форм рекомендуется привлекать работников кадровых подразделений и руководителей, ответственных за среднесрочное и долгосрочное планирование деятельности организации. В период опроса имеется возможность принять участие в бесплатном курсе </w:t>
      </w:r>
      <w:proofErr w:type="gramStart"/>
      <w:r w:rsidRPr="008A34E5">
        <w:rPr>
          <w:rFonts w:ascii="Times New Roman" w:hAnsi="Times New Roman" w:cs="Times New Roman"/>
          <w:sz w:val="28"/>
          <w:szCs w:val="28"/>
        </w:rPr>
        <w:t>обучения по вопросам</w:t>
      </w:r>
      <w:proofErr w:type="gramEnd"/>
      <w:r w:rsidRPr="008A34E5">
        <w:rPr>
          <w:rFonts w:ascii="Times New Roman" w:hAnsi="Times New Roman" w:cs="Times New Roman"/>
          <w:sz w:val="28"/>
          <w:szCs w:val="28"/>
        </w:rPr>
        <w:t xml:space="preserve"> заполнения опросных форм, кадрового прогноза, применения и использования классификаторов сферы труда и образования. Курс доступен в системе обучения ФГБУ «ВНИИ труда» Минтруда России по ссылке: </w:t>
      </w:r>
      <w:hyperlink r:id="rId6" w:history="1">
        <w:r w:rsidR="00302B40" w:rsidRPr="007643F1">
          <w:rPr>
            <w:rStyle w:val="a3"/>
            <w:rFonts w:ascii="Times New Roman" w:hAnsi="Times New Roman" w:cs="Times New Roman"/>
            <w:sz w:val="28"/>
            <w:szCs w:val="28"/>
          </w:rPr>
          <w:t>https://czn.vcot.info/</w:t>
        </w:r>
      </w:hyperlink>
      <w:r w:rsidR="00302B40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Pr="008A34E5">
        <w:rPr>
          <w:rFonts w:ascii="Times New Roman" w:hAnsi="Times New Roman" w:cs="Times New Roman"/>
          <w:sz w:val="28"/>
          <w:szCs w:val="28"/>
        </w:rPr>
        <w:t>По результатам обучения будет выдан электронный сертификат, подтверждающий прохождения курса. Информация о курсе также доступна в личном кабинете работодателя на информационной платформе опроса. Дополнительно предусмотрена консультационная поддержка через региональный контакт-центр службы занятости, а также формой обратной связи на информационной платформе опроса.</w:t>
      </w:r>
    </w:p>
    <w:p w:rsidR="008A34E5" w:rsidRPr="008A34E5" w:rsidRDefault="008A34E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34E5">
        <w:rPr>
          <w:rFonts w:ascii="Times New Roman" w:hAnsi="Times New Roman" w:cs="Times New Roman"/>
          <w:sz w:val="28"/>
          <w:szCs w:val="28"/>
        </w:rPr>
        <w:t>По всем возникающим вопросам можно обратиться в: контакт-центр службы занятости населения по Самарской области по тел. 8 (800) 302-15-44; министерство труда, занятости и миграционной политики Самарской области по тел. 8 (846) 263-70-43 (</w:t>
      </w:r>
      <w:proofErr w:type="spellStart"/>
      <w:r w:rsidRPr="008A34E5">
        <w:rPr>
          <w:rFonts w:ascii="Times New Roman" w:hAnsi="Times New Roman" w:cs="Times New Roman"/>
          <w:sz w:val="28"/>
          <w:szCs w:val="28"/>
        </w:rPr>
        <w:t>Халимуллина</w:t>
      </w:r>
      <w:proofErr w:type="spellEnd"/>
      <w:r w:rsidRPr="008A34E5">
        <w:rPr>
          <w:rFonts w:ascii="Times New Roman" w:hAnsi="Times New Roman" w:cs="Times New Roman"/>
          <w:sz w:val="28"/>
          <w:szCs w:val="28"/>
        </w:rPr>
        <w:t xml:space="preserve"> Диана </w:t>
      </w:r>
      <w:proofErr w:type="spellStart"/>
      <w:r w:rsidRPr="008A34E5">
        <w:rPr>
          <w:rFonts w:ascii="Times New Roman" w:hAnsi="Times New Roman" w:cs="Times New Roman"/>
          <w:sz w:val="28"/>
          <w:szCs w:val="28"/>
        </w:rPr>
        <w:t>Ильдаровна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sectPr w:rsidR="008A34E5" w:rsidRPr="008A3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927"/>
    <w:rsid w:val="00210CEC"/>
    <w:rsid w:val="00302B40"/>
    <w:rsid w:val="008A34E5"/>
    <w:rsid w:val="00955B07"/>
    <w:rsid w:val="0097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B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B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zn.vcot.info/" TargetMode="External"/><Relationship Id="rId5" Type="http://schemas.openxmlformats.org/officeDocument/2006/relationships/hyperlink" Target="https://prognoz.vcot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npbuzikina</dc:creator>
  <cp:lastModifiedBy>trofimova</cp:lastModifiedBy>
  <cp:revision>3</cp:revision>
  <dcterms:created xsi:type="dcterms:W3CDTF">2025-05-13T06:37:00Z</dcterms:created>
  <dcterms:modified xsi:type="dcterms:W3CDTF">2025-05-13T06:47:00Z</dcterms:modified>
</cp:coreProperties>
</file>