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A23" w:rsidRPr="00560712" w:rsidRDefault="00C57A23" w:rsidP="00C57A23">
      <w:pPr>
        <w:pStyle w:val="af8"/>
        <w:keepNext w:val="0"/>
        <w:tabs>
          <w:tab w:val="left" w:pos="0"/>
        </w:tabs>
        <w:ind w:left="4962"/>
        <w:jc w:val="right"/>
        <w:rPr>
          <w:rFonts w:ascii="Times New Roman" w:hAnsi="Times New Roman"/>
          <w:b w:val="0"/>
          <w:sz w:val="24"/>
          <w:szCs w:val="24"/>
        </w:rPr>
      </w:pPr>
      <w:bookmarkStart w:id="0" w:name="_GoBack"/>
      <w:bookmarkEnd w:id="0"/>
      <w:r w:rsidRPr="00560712">
        <w:rPr>
          <w:rFonts w:ascii="Times New Roman" w:hAnsi="Times New Roman"/>
          <w:b w:val="0"/>
          <w:sz w:val="24"/>
          <w:szCs w:val="24"/>
        </w:rPr>
        <w:t>Утверждены</w:t>
      </w:r>
    </w:p>
    <w:p w:rsidR="00C57A23" w:rsidRPr="00560712" w:rsidRDefault="00C57A23" w:rsidP="00C57A23">
      <w:pPr>
        <w:pStyle w:val="af8"/>
        <w:keepNext w:val="0"/>
        <w:tabs>
          <w:tab w:val="left" w:pos="0"/>
        </w:tabs>
        <w:ind w:left="4962"/>
        <w:jc w:val="right"/>
        <w:rPr>
          <w:rFonts w:ascii="Times New Roman" w:hAnsi="Times New Roman"/>
          <w:b w:val="0"/>
          <w:sz w:val="24"/>
          <w:szCs w:val="24"/>
        </w:rPr>
      </w:pPr>
      <w:r w:rsidRPr="00560712">
        <w:rPr>
          <w:rFonts w:ascii="Times New Roman" w:hAnsi="Times New Roman"/>
          <w:b w:val="0"/>
          <w:sz w:val="24"/>
          <w:szCs w:val="24"/>
        </w:rPr>
        <w:t>решением Собрания представителей</w:t>
      </w:r>
    </w:p>
    <w:p w:rsidR="00C57A23" w:rsidRPr="00C57A23" w:rsidRDefault="00C57A23" w:rsidP="00C57A23">
      <w:pPr>
        <w:pStyle w:val="af8"/>
        <w:keepNext w:val="0"/>
        <w:tabs>
          <w:tab w:val="left" w:pos="0"/>
        </w:tabs>
        <w:ind w:left="4962"/>
        <w:jc w:val="right"/>
        <w:rPr>
          <w:rFonts w:ascii="Times New Roman" w:hAnsi="Times New Roman"/>
          <w:b w:val="0"/>
          <w:sz w:val="24"/>
          <w:szCs w:val="24"/>
        </w:rPr>
      </w:pPr>
      <w:r w:rsidRPr="00560712">
        <w:rPr>
          <w:rFonts w:ascii="Times New Roman" w:hAnsi="Times New Roman"/>
          <w:b w:val="0"/>
          <w:sz w:val="24"/>
          <w:szCs w:val="24"/>
        </w:rPr>
        <w:t xml:space="preserve">сельского поселения </w:t>
      </w:r>
      <w:r>
        <w:rPr>
          <w:rFonts w:ascii="Times New Roman" w:hAnsi="Times New Roman"/>
          <w:b w:val="0"/>
          <w:sz w:val="24"/>
          <w:szCs w:val="24"/>
        </w:rPr>
        <w:t>Летниково</w:t>
      </w:r>
    </w:p>
    <w:p w:rsidR="00C57A23" w:rsidRPr="00560712" w:rsidRDefault="00C57A23" w:rsidP="00C57A23">
      <w:pPr>
        <w:pStyle w:val="af8"/>
        <w:keepNext w:val="0"/>
        <w:tabs>
          <w:tab w:val="left" w:pos="0"/>
        </w:tabs>
        <w:ind w:left="4962"/>
        <w:jc w:val="right"/>
        <w:rPr>
          <w:rFonts w:ascii="Times New Roman" w:hAnsi="Times New Roman"/>
          <w:b w:val="0"/>
          <w:sz w:val="24"/>
          <w:szCs w:val="24"/>
        </w:rPr>
      </w:pPr>
      <w:r w:rsidRPr="00560712">
        <w:rPr>
          <w:rFonts w:ascii="Times New Roman" w:hAnsi="Times New Roman"/>
          <w:b w:val="0"/>
          <w:sz w:val="24"/>
          <w:szCs w:val="24"/>
        </w:rPr>
        <w:t>муниципального района Алексеевский</w:t>
      </w:r>
    </w:p>
    <w:p w:rsidR="00C57A23" w:rsidRPr="00560712" w:rsidRDefault="00C57A23" w:rsidP="00C57A23">
      <w:pPr>
        <w:pStyle w:val="af8"/>
        <w:keepNext w:val="0"/>
        <w:tabs>
          <w:tab w:val="left" w:pos="0"/>
        </w:tabs>
        <w:ind w:left="4962"/>
        <w:jc w:val="right"/>
        <w:rPr>
          <w:rFonts w:ascii="Times New Roman" w:hAnsi="Times New Roman"/>
          <w:b w:val="0"/>
          <w:sz w:val="24"/>
          <w:szCs w:val="24"/>
        </w:rPr>
      </w:pPr>
      <w:r w:rsidRPr="00560712">
        <w:rPr>
          <w:rFonts w:ascii="Times New Roman" w:hAnsi="Times New Roman"/>
          <w:b w:val="0"/>
          <w:sz w:val="24"/>
          <w:szCs w:val="24"/>
        </w:rPr>
        <w:t>Самарской области</w:t>
      </w:r>
    </w:p>
    <w:p w:rsidR="00AD7CC6" w:rsidRDefault="00C57A23" w:rsidP="00C57A23">
      <w:pPr>
        <w:pStyle w:val="af8"/>
        <w:keepNext w:val="0"/>
        <w:tabs>
          <w:tab w:val="left" w:pos="0"/>
        </w:tabs>
        <w:ind w:left="4962"/>
        <w:jc w:val="right"/>
        <w:rPr>
          <w:rFonts w:ascii="Times New Roman" w:hAnsi="Times New Roman"/>
          <w:b w:val="0"/>
          <w:sz w:val="24"/>
          <w:szCs w:val="24"/>
        </w:rPr>
      </w:pPr>
      <w:r w:rsidRPr="00560712">
        <w:rPr>
          <w:rFonts w:ascii="Times New Roman" w:hAnsi="Times New Roman"/>
          <w:b w:val="0"/>
          <w:sz w:val="24"/>
          <w:szCs w:val="24"/>
        </w:rPr>
        <w:t xml:space="preserve">от </w:t>
      </w:r>
      <w:r>
        <w:rPr>
          <w:rFonts w:ascii="Times New Roman" w:hAnsi="Times New Roman"/>
          <w:b w:val="0"/>
          <w:sz w:val="24"/>
          <w:szCs w:val="24"/>
        </w:rPr>
        <w:t>16.12.13</w:t>
      </w:r>
      <w:r w:rsidRPr="00560712">
        <w:rPr>
          <w:rFonts w:ascii="Times New Roman" w:hAnsi="Times New Roman"/>
          <w:b w:val="0"/>
          <w:sz w:val="24"/>
          <w:szCs w:val="24"/>
        </w:rPr>
        <w:t xml:space="preserve"> №</w:t>
      </w:r>
      <w:r>
        <w:rPr>
          <w:rFonts w:ascii="Times New Roman" w:hAnsi="Times New Roman"/>
          <w:b w:val="0"/>
          <w:sz w:val="24"/>
          <w:szCs w:val="24"/>
        </w:rPr>
        <w:t>88</w:t>
      </w:r>
      <w:r w:rsidR="00AD7CC6">
        <w:rPr>
          <w:rFonts w:ascii="Times New Roman" w:hAnsi="Times New Roman"/>
          <w:b w:val="0"/>
          <w:sz w:val="24"/>
          <w:szCs w:val="24"/>
        </w:rPr>
        <w:t xml:space="preserve"> </w:t>
      </w:r>
    </w:p>
    <w:p w:rsidR="00471E4B" w:rsidRDefault="00AD7CC6" w:rsidP="00C57A23">
      <w:pPr>
        <w:pStyle w:val="af8"/>
        <w:keepNext w:val="0"/>
        <w:tabs>
          <w:tab w:val="left" w:pos="0"/>
        </w:tabs>
        <w:ind w:left="4962"/>
        <w:jc w:val="right"/>
        <w:rPr>
          <w:rFonts w:ascii="Times New Roman" w:hAnsi="Times New Roman"/>
          <w:b w:val="0"/>
          <w:sz w:val="24"/>
          <w:szCs w:val="24"/>
        </w:rPr>
      </w:pPr>
      <w:r>
        <w:rPr>
          <w:rFonts w:ascii="Times New Roman" w:hAnsi="Times New Roman"/>
          <w:b w:val="0"/>
          <w:sz w:val="24"/>
          <w:szCs w:val="24"/>
        </w:rPr>
        <w:t>(в ред.</w:t>
      </w:r>
      <w:r w:rsidRPr="00AD7CC6">
        <w:t xml:space="preserve"> </w:t>
      </w:r>
      <w:r w:rsidRPr="00AD7CC6">
        <w:rPr>
          <w:rFonts w:ascii="Times New Roman" w:hAnsi="Times New Roman"/>
          <w:b w:val="0"/>
          <w:sz w:val="24"/>
          <w:szCs w:val="24"/>
        </w:rPr>
        <w:t>от 22.03.2016 №2</w:t>
      </w:r>
      <w:r>
        <w:rPr>
          <w:rFonts w:ascii="Times New Roman" w:hAnsi="Times New Roman"/>
          <w:b w:val="0"/>
          <w:sz w:val="24"/>
          <w:szCs w:val="24"/>
        </w:rPr>
        <w:t>9</w:t>
      </w:r>
      <w:r w:rsidR="00471E4B">
        <w:rPr>
          <w:rFonts w:ascii="Times New Roman" w:hAnsi="Times New Roman"/>
          <w:b w:val="0"/>
          <w:sz w:val="24"/>
          <w:szCs w:val="24"/>
        </w:rPr>
        <w:t xml:space="preserve">, </w:t>
      </w:r>
    </w:p>
    <w:p w:rsidR="00AB22B1" w:rsidRPr="00C57A23" w:rsidRDefault="00471E4B" w:rsidP="00C57A23">
      <w:pPr>
        <w:pStyle w:val="af8"/>
        <w:keepNext w:val="0"/>
        <w:tabs>
          <w:tab w:val="left" w:pos="0"/>
        </w:tabs>
        <w:ind w:left="4962"/>
        <w:jc w:val="right"/>
        <w:rPr>
          <w:rFonts w:ascii="Times New Roman" w:hAnsi="Times New Roman"/>
          <w:b w:val="0"/>
          <w:sz w:val="24"/>
          <w:szCs w:val="24"/>
        </w:rPr>
      </w:pPr>
      <w:r w:rsidRPr="00471E4B">
        <w:rPr>
          <w:rFonts w:ascii="Times New Roman" w:hAnsi="Times New Roman"/>
          <w:b w:val="0"/>
          <w:sz w:val="24"/>
          <w:szCs w:val="24"/>
        </w:rPr>
        <w:t>от 25.06.2018 №92</w:t>
      </w:r>
      <w:r w:rsidR="00AD7CC6">
        <w:rPr>
          <w:rFonts w:ascii="Times New Roman" w:hAnsi="Times New Roman"/>
          <w:b w:val="0"/>
          <w:sz w:val="24"/>
          <w:szCs w:val="24"/>
        </w:rPr>
        <w:t>)</w:t>
      </w: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b/>
          <w:sz w:val="28"/>
          <w:szCs w:val="28"/>
        </w:rPr>
      </w:pPr>
    </w:p>
    <w:p w:rsidR="00AB22B1" w:rsidRPr="00215774" w:rsidRDefault="00AB22B1" w:rsidP="00AB22B1">
      <w:pPr>
        <w:jc w:val="center"/>
        <w:rPr>
          <w:rFonts w:ascii="Times New Roman" w:hAnsi="Times New Roman"/>
          <w:b/>
          <w:bCs/>
          <w:caps/>
          <w:sz w:val="44"/>
          <w:szCs w:val="44"/>
        </w:rPr>
      </w:pPr>
      <w:r w:rsidRPr="00215774">
        <w:rPr>
          <w:rFonts w:ascii="Times New Roman" w:hAnsi="Times New Roman"/>
          <w:b/>
          <w:bCs/>
          <w:caps/>
          <w:sz w:val="44"/>
          <w:szCs w:val="44"/>
        </w:rPr>
        <w:t xml:space="preserve">Правила </w:t>
      </w:r>
      <w:r>
        <w:rPr>
          <w:rFonts w:ascii="Times New Roman" w:hAnsi="Times New Roman"/>
          <w:b/>
          <w:bCs/>
          <w:caps/>
          <w:sz w:val="44"/>
          <w:szCs w:val="44"/>
        </w:rPr>
        <w:br/>
      </w:r>
      <w:r w:rsidRPr="00215774">
        <w:rPr>
          <w:rFonts w:ascii="Times New Roman" w:hAnsi="Times New Roman"/>
          <w:b/>
          <w:bCs/>
          <w:caps/>
          <w:sz w:val="44"/>
          <w:szCs w:val="44"/>
        </w:rPr>
        <w:t>землепользования и застройки</w:t>
      </w:r>
    </w:p>
    <w:p w:rsidR="00AB22B1" w:rsidRPr="00215774" w:rsidRDefault="00AB22B1" w:rsidP="00AB22B1">
      <w:pPr>
        <w:jc w:val="center"/>
        <w:rPr>
          <w:rFonts w:ascii="Times New Roman" w:hAnsi="Times New Roman"/>
          <w:b/>
          <w:bCs/>
          <w:caps/>
          <w:sz w:val="44"/>
          <w:szCs w:val="44"/>
        </w:rPr>
      </w:pPr>
      <w:r w:rsidRPr="00215774">
        <w:rPr>
          <w:rFonts w:ascii="Times New Roman" w:hAnsi="Times New Roman"/>
          <w:b/>
          <w:bCs/>
          <w:caps/>
          <w:sz w:val="44"/>
          <w:szCs w:val="44"/>
        </w:rPr>
        <w:t>сельского поселения</w:t>
      </w:r>
    </w:p>
    <w:p w:rsidR="00AB22B1" w:rsidRPr="00215774" w:rsidRDefault="00AB22B1" w:rsidP="00AB22B1">
      <w:pPr>
        <w:jc w:val="center"/>
        <w:rPr>
          <w:rFonts w:ascii="Times New Roman" w:hAnsi="Times New Roman"/>
          <w:b/>
          <w:bCs/>
          <w:caps/>
          <w:sz w:val="44"/>
          <w:szCs w:val="44"/>
        </w:rPr>
      </w:pPr>
      <w:r>
        <w:rPr>
          <w:rFonts w:ascii="Times New Roman" w:hAnsi="Times New Roman"/>
          <w:b/>
          <w:bCs/>
          <w:caps/>
          <w:sz w:val="44"/>
          <w:szCs w:val="44"/>
        </w:rPr>
        <w:t>Летниково</w:t>
      </w:r>
    </w:p>
    <w:p w:rsidR="00AB22B1" w:rsidRPr="00215774" w:rsidRDefault="00AB22B1" w:rsidP="00AB22B1">
      <w:pPr>
        <w:jc w:val="center"/>
        <w:rPr>
          <w:rFonts w:ascii="Times New Roman" w:hAnsi="Times New Roman"/>
          <w:b/>
          <w:bCs/>
          <w:caps/>
          <w:sz w:val="44"/>
          <w:szCs w:val="44"/>
        </w:rPr>
      </w:pPr>
      <w:r w:rsidRPr="00215774">
        <w:rPr>
          <w:rFonts w:ascii="Times New Roman" w:hAnsi="Times New Roman"/>
          <w:b/>
          <w:bCs/>
          <w:caps/>
          <w:sz w:val="44"/>
          <w:szCs w:val="44"/>
        </w:rPr>
        <w:t xml:space="preserve">муниципального района </w:t>
      </w:r>
      <w:r>
        <w:rPr>
          <w:rFonts w:ascii="Times New Roman" w:hAnsi="Times New Roman"/>
          <w:b/>
          <w:bCs/>
          <w:caps/>
          <w:sz w:val="44"/>
          <w:szCs w:val="44"/>
        </w:rPr>
        <w:t>Алексеевский</w:t>
      </w:r>
    </w:p>
    <w:p w:rsidR="00AB22B1" w:rsidRPr="00215774" w:rsidRDefault="00AB22B1" w:rsidP="00AB22B1">
      <w:pPr>
        <w:jc w:val="center"/>
        <w:rPr>
          <w:rFonts w:ascii="Times New Roman" w:hAnsi="Times New Roman"/>
          <w:b/>
          <w:bCs/>
          <w:caps/>
          <w:sz w:val="44"/>
          <w:szCs w:val="44"/>
        </w:rPr>
      </w:pPr>
      <w:r w:rsidRPr="00215774">
        <w:rPr>
          <w:rFonts w:ascii="Times New Roman" w:hAnsi="Times New Roman"/>
          <w:b/>
          <w:bCs/>
          <w:caps/>
          <w:sz w:val="44"/>
          <w:szCs w:val="44"/>
        </w:rPr>
        <w:t>Самарской области</w:t>
      </w:r>
    </w:p>
    <w:p w:rsidR="00AB22B1" w:rsidRDefault="00AB22B1" w:rsidP="00AB22B1">
      <w:pPr>
        <w:rPr>
          <w:rFonts w:ascii="Times New Roman" w:hAnsi="Times New Roman"/>
          <w:sz w:val="28"/>
          <w:szCs w:val="28"/>
        </w:rPr>
      </w:pPr>
    </w:p>
    <w:p w:rsidR="00AB22B1" w:rsidRPr="007E48C2" w:rsidRDefault="00AB22B1" w:rsidP="00AB22B1">
      <w:pPr>
        <w:rPr>
          <w:rFonts w:ascii="Times New Roman" w:hAnsi="Times New Roman"/>
          <w:sz w:val="16"/>
          <w:szCs w:val="16"/>
        </w:rPr>
      </w:pPr>
      <w:r>
        <w:rPr>
          <w:rFonts w:ascii="Times New Roman" w:hAnsi="Times New Roman"/>
          <w:sz w:val="28"/>
          <w:szCs w:val="28"/>
        </w:rPr>
        <w:br w:type="page"/>
      </w:r>
    </w:p>
    <w:p w:rsidR="00AB22B1" w:rsidRPr="007031A2" w:rsidRDefault="00AB22B1" w:rsidP="00AB22B1">
      <w:pPr>
        <w:numPr>
          <w:ilvl w:val="0"/>
          <w:numId w:val="2"/>
        </w:numPr>
        <w:tabs>
          <w:tab w:val="left" w:pos="1560"/>
        </w:tabs>
        <w:contextualSpacing/>
        <w:jc w:val="center"/>
        <w:outlineLvl w:val="0"/>
        <w:rPr>
          <w:rFonts w:ascii="Times New Roman" w:hAnsi="Times New Roman"/>
          <w:b/>
          <w:bCs/>
          <w:caps/>
          <w:sz w:val="28"/>
          <w:szCs w:val="28"/>
        </w:rPr>
      </w:pPr>
      <w:r>
        <w:rPr>
          <w:rFonts w:ascii="Times New Roman" w:hAnsi="Times New Roman"/>
          <w:b/>
          <w:bCs/>
          <w:caps/>
          <w:sz w:val="28"/>
          <w:szCs w:val="28"/>
        </w:rPr>
        <w:lastRenderedPageBreak/>
        <w:t xml:space="preserve">Порядок применения правил </w:t>
      </w:r>
      <w:r w:rsidRPr="007031A2">
        <w:rPr>
          <w:rFonts w:ascii="Times New Roman" w:hAnsi="Times New Roman"/>
          <w:b/>
          <w:bCs/>
          <w:caps/>
          <w:sz w:val="28"/>
          <w:szCs w:val="28"/>
        </w:rPr>
        <w:t>землепользования и застройки</w:t>
      </w:r>
      <w:r>
        <w:rPr>
          <w:rFonts w:ascii="Times New Roman" w:hAnsi="Times New Roman"/>
          <w:b/>
          <w:bCs/>
          <w:caps/>
          <w:sz w:val="28"/>
          <w:szCs w:val="28"/>
        </w:rPr>
        <w:t xml:space="preserve"> сельского поселения Летниково муниципального района Алексеевский самарской области</w:t>
      </w:r>
    </w:p>
    <w:p w:rsidR="00AB22B1" w:rsidRDefault="00AB22B1" w:rsidP="00AB22B1">
      <w:pPr>
        <w:numPr>
          <w:ilvl w:val="1"/>
          <w:numId w:val="3"/>
        </w:numPr>
        <w:spacing w:before="360" w:after="240"/>
        <w:jc w:val="center"/>
        <w:outlineLvl w:val="1"/>
        <w:rPr>
          <w:rFonts w:ascii="Times New Roman" w:hAnsi="Times New Roman"/>
          <w:b/>
          <w:sz w:val="28"/>
          <w:szCs w:val="28"/>
        </w:rPr>
      </w:pPr>
      <w:r>
        <w:rPr>
          <w:rFonts w:ascii="Times New Roman" w:hAnsi="Times New Roman"/>
          <w:b/>
          <w:sz w:val="28"/>
          <w:szCs w:val="28"/>
        </w:rPr>
        <w:t xml:space="preserve">Общие положения о землепользовании и застройке </w:t>
      </w:r>
      <w:r>
        <w:rPr>
          <w:rFonts w:ascii="Times New Roman" w:hAnsi="Times New Roman"/>
          <w:b/>
          <w:sz w:val="28"/>
          <w:szCs w:val="28"/>
        </w:rPr>
        <w:br/>
        <w:t>в поселении</w:t>
      </w:r>
    </w:p>
    <w:p w:rsidR="00AB22B1" w:rsidRDefault="00AB22B1" w:rsidP="00AB22B1">
      <w:pPr>
        <w:numPr>
          <w:ilvl w:val="2"/>
          <w:numId w:val="4"/>
        </w:numPr>
        <w:spacing w:before="360" w:after="240"/>
        <w:ind w:firstLine="709"/>
        <w:jc w:val="both"/>
        <w:outlineLvl w:val="2"/>
        <w:rPr>
          <w:rFonts w:ascii="Times New Roman" w:hAnsi="Times New Roman"/>
          <w:b/>
          <w:sz w:val="28"/>
          <w:szCs w:val="28"/>
        </w:rPr>
      </w:pPr>
      <w:r w:rsidRPr="000E4D23">
        <w:rPr>
          <w:rFonts w:ascii="Times New Roman" w:hAnsi="Times New Roman"/>
          <w:b/>
          <w:sz w:val="28"/>
          <w:szCs w:val="28"/>
        </w:rPr>
        <w:t>Предмет правил землепользования и застройки</w:t>
      </w:r>
    </w:p>
    <w:p w:rsidR="00AB22B1" w:rsidRPr="001F4210" w:rsidRDefault="00AB22B1" w:rsidP="00AB22B1">
      <w:pPr>
        <w:numPr>
          <w:ilvl w:val="3"/>
          <w:numId w:val="5"/>
        </w:numPr>
        <w:tabs>
          <w:tab w:val="left" w:pos="1134"/>
        </w:tabs>
        <w:spacing w:line="360" w:lineRule="auto"/>
        <w:ind w:firstLine="709"/>
        <w:contextualSpacing/>
        <w:jc w:val="both"/>
        <w:rPr>
          <w:rFonts w:ascii="Times New Roman" w:hAnsi="Times New Roman"/>
          <w:b/>
          <w:sz w:val="28"/>
          <w:szCs w:val="28"/>
        </w:rPr>
      </w:pPr>
      <w:r w:rsidRPr="005915C3">
        <w:rPr>
          <w:rFonts w:ascii="Times New Roman" w:hAnsi="Times New Roman"/>
          <w:sz w:val="28"/>
          <w:u w:color="FFFFFF"/>
        </w:rPr>
        <w:t xml:space="preserve">Правила землепользования и застройки сельского поселения </w:t>
      </w:r>
      <w:r>
        <w:rPr>
          <w:rFonts w:ascii="Times New Roman" w:hAnsi="Times New Roman"/>
          <w:sz w:val="28"/>
          <w:u w:color="FFFFFF"/>
        </w:rPr>
        <w:t>Летниково</w:t>
      </w:r>
      <w:r w:rsidRPr="005915C3">
        <w:rPr>
          <w:rFonts w:ascii="Times New Roman" w:hAnsi="Times New Roman"/>
          <w:sz w:val="28"/>
          <w:u w:color="FFFFFF"/>
        </w:rPr>
        <w:t xml:space="preserve"> муниципального района </w:t>
      </w:r>
      <w:r>
        <w:rPr>
          <w:rFonts w:ascii="Times New Roman" w:hAnsi="Times New Roman"/>
          <w:sz w:val="28"/>
          <w:u w:color="FFFFFF"/>
        </w:rPr>
        <w:t>Алексеевский</w:t>
      </w:r>
      <w:r w:rsidRPr="005915C3">
        <w:rPr>
          <w:rFonts w:ascii="Times New Roman" w:hAnsi="Times New Roman"/>
          <w:sz w:val="28"/>
          <w:u w:color="FFFFFF"/>
        </w:rPr>
        <w:t xml:space="preserve"> Самарской области (далее – Правила) являются документом градостроительного зонирования сельского поселения </w:t>
      </w:r>
      <w:r>
        <w:rPr>
          <w:rFonts w:ascii="Times New Roman" w:hAnsi="Times New Roman"/>
          <w:sz w:val="28"/>
          <w:u w:color="FFFFFF"/>
        </w:rPr>
        <w:t>Летниково</w:t>
      </w:r>
      <w:r w:rsidRPr="005915C3">
        <w:rPr>
          <w:rFonts w:ascii="Times New Roman" w:hAnsi="Times New Roman"/>
          <w:sz w:val="28"/>
          <w:u w:color="FFFFFF"/>
        </w:rPr>
        <w:t xml:space="preserve"> муниципального района </w:t>
      </w:r>
      <w:r>
        <w:rPr>
          <w:rFonts w:ascii="Times New Roman" w:hAnsi="Times New Roman"/>
          <w:sz w:val="28"/>
          <w:u w:color="FFFFFF"/>
        </w:rPr>
        <w:t>Алексеевский</w:t>
      </w:r>
      <w:r w:rsidRPr="005915C3">
        <w:rPr>
          <w:rFonts w:ascii="Times New Roman" w:hAnsi="Times New Roman"/>
          <w:sz w:val="28"/>
          <w:u w:color="FFFFFF"/>
        </w:rPr>
        <w:t xml:space="preserve"> Самарской области (далее – поселение), устанавливающим территориальные зоны, градостроительные регламенты, порядок применения Правил и внесения в них изменений.</w:t>
      </w:r>
    </w:p>
    <w:p w:rsidR="00AB22B1" w:rsidRPr="001F4210" w:rsidRDefault="00AB22B1" w:rsidP="00AB22B1">
      <w:pPr>
        <w:numPr>
          <w:ilvl w:val="3"/>
          <w:numId w:val="5"/>
        </w:numPr>
        <w:tabs>
          <w:tab w:val="left" w:pos="1134"/>
        </w:tabs>
        <w:spacing w:line="360" w:lineRule="auto"/>
        <w:ind w:firstLine="709"/>
        <w:contextualSpacing/>
        <w:jc w:val="both"/>
        <w:rPr>
          <w:rFonts w:ascii="Times New Roman" w:hAnsi="Times New Roman"/>
          <w:b/>
          <w:sz w:val="28"/>
          <w:szCs w:val="28"/>
        </w:rPr>
      </w:pPr>
      <w:r w:rsidRPr="005915C3">
        <w:rPr>
          <w:rFonts w:ascii="Times New Roman" w:hAnsi="Times New Roman"/>
          <w:sz w:val="28"/>
          <w:u w:color="FFFFFF"/>
        </w:rPr>
        <w:t>Правила приняты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Самарской области, Уставом поселения, иными муниципальными нормативными правовыми актами поселения.</w:t>
      </w:r>
    </w:p>
    <w:p w:rsidR="00AB22B1" w:rsidRPr="001F4210" w:rsidRDefault="00AB22B1" w:rsidP="00AB22B1">
      <w:pPr>
        <w:numPr>
          <w:ilvl w:val="2"/>
          <w:numId w:val="4"/>
        </w:numPr>
        <w:spacing w:before="360" w:after="240"/>
        <w:ind w:firstLine="709"/>
        <w:jc w:val="both"/>
        <w:outlineLvl w:val="2"/>
        <w:rPr>
          <w:rFonts w:ascii="Times New Roman" w:hAnsi="Times New Roman"/>
          <w:b/>
          <w:sz w:val="28"/>
          <w:szCs w:val="28"/>
        </w:rPr>
      </w:pPr>
      <w:r w:rsidRPr="001F4210">
        <w:rPr>
          <w:rFonts w:ascii="Times New Roman" w:hAnsi="Times New Roman"/>
          <w:b/>
          <w:sz w:val="28"/>
          <w:szCs w:val="28"/>
        </w:rPr>
        <w:t>Полномочия органов и должностных лиц местного самоуправления</w:t>
      </w:r>
      <w:r>
        <w:rPr>
          <w:rFonts w:ascii="Times New Roman" w:hAnsi="Times New Roman"/>
          <w:b/>
          <w:sz w:val="28"/>
          <w:szCs w:val="28"/>
        </w:rPr>
        <w:t xml:space="preserve"> поселения в сфере землепользования</w:t>
      </w:r>
    </w:p>
    <w:p w:rsidR="00AB22B1" w:rsidRPr="001F4210" w:rsidRDefault="00AB22B1" w:rsidP="00AB22B1">
      <w:pPr>
        <w:numPr>
          <w:ilvl w:val="3"/>
          <w:numId w:val="4"/>
        </w:numPr>
        <w:tabs>
          <w:tab w:val="left" w:pos="1134"/>
        </w:tabs>
        <w:spacing w:line="360" w:lineRule="auto"/>
        <w:ind w:left="0" w:firstLine="709"/>
        <w:contextualSpacing/>
        <w:jc w:val="both"/>
        <w:rPr>
          <w:rFonts w:ascii="Times New Roman" w:hAnsi="Times New Roman"/>
          <w:sz w:val="28"/>
          <w:szCs w:val="28"/>
        </w:rPr>
      </w:pPr>
      <w:r w:rsidRPr="001F4210">
        <w:rPr>
          <w:rFonts w:ascii="Times New Roman" w:hAnsi="Times New Roman"/>
          <w:sz w:val="28"/>
          <w:u w:color="FFFFFF"/>
        </w:rPr>
        <w:t>К полномочиям Собрания представителей поселения в сфере регулирования землепользования и застройки в поселении относятся:</w:t>
      </w:r>
    </w:p>
    <w:p w:rsidR="00AB22B1" w:rsidRPr="001F4210" w:rsidRDefault="00AB22B1" w:rsidP="00AB22B1">
      <w:pPr>
        <w:numPr>
          <w:ilvl w:val="4"/>
          <w:numId w:val="4"/>
        </w:numPr>
        <w:tabs>
          <w:tab w:val="left" w:pos="1134"/>
        </w:tabs>
        <w:spacing w:line="360" w:lineRule="auto"/>
        <w:ind w:firstLine="709"/>
        <w:contextualSpacing/>
        <w:jc w:val="both"/>
        <w:rPr>
          <w:rFonts w:ascii="Times New Roman" w:hAnsi="Times New Roman"/>
          <w:sz w:val="28"/>
          <w:szCs w:val="28"/>
        </w:rPr>
      </w:pPr>
      <w:r w:rsidRPr="005915C3">
        <w:rPr>
          <w:rFonts w:ascii="Times New Roman" w:hAnsi="Times New Roman"/>
          <w:sz w:val="28"/>
          <w:u w:color="FFFFFF"/>
        </w:rPr>
        <w:t>утверждение правил землепользования и застройки поселения, внесение в них изменений;</w:t>
      </w:r>
    </w:p>
    <w:p w:rsidR="00AB22B1"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8769D2">
        <w:rPr>
          <w:rFonts w:ascii="Times New Roman" w:hAnsi="Times New Roman"/>
          <w:sz w:val="28"/>
          <w:u w:color="FFFFFF"/>
        </w:rPr>
        <w:t xml:space="preserve">определение порядка использования земельных участков, на которые действие градостроительных регламентов не распространяется или </w:t>
      </w:r>
      <w:r w:rsidRPr="008769D2">
        <w:rPr>
          <w:rFonts w:ascii="Times New Roman" w:hAnsi="Times New Roman"/>
          <w:sz w:val="28"/>
          <w:u w:color="FFFFFF"/>
        </w:rPr>
        <w:lastRenderedPageBreak/>
        <w:t>для которых градостроительные регламенты не устанавливаются, в случаях, предусмотренных федеральными законами;</w:t>
      </w:r>
    </w:p>
    <w:p w:rsidR="00AB22B1"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 в сфере землепользования и застройки;</w:t>
      </w:r>
    </w:p>
    <w:p w:rsidR="00AB22B1"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иные полномочия, отнесенные законодательством о градостроительной деятельности, земельным законодательством, Уставом поселения, настоящими Правилами к компетенции представительного органа поселения</w:t>
      </w:r>
      <w:r>
        <w:rPr>
          <w:rFonts w:ascii="Times New Roman" w:hAnsi="Times New Roman"/>
          <w:sz w:val="28"/>
          <w:u w:color="FFFFFF"/>
        </w:rPr>
        <w:t>.</w:t>
      </w:r>
    </w:p>
    <w:p w:rsidR="00AB22B1" w:rsidRPr="008769D2"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Глава поселения издает постановлени</w:t>
      </w:r>
      <w:r>
        <w:rPr>
          <w:rFonts w:ascii="Times New Roman" w:hAnsi="Times New Roman"/>
          <w:sz w:val="28"/>
          <w:u w:color="FFFFFF"/>
        </w:rPr>
        <w:t>я</w:t>
      </w:r>
      <w:r w:rsidRPr="005915C3">
        <w:rPr>
          <w:rFonts w:ascii="Times New Roman" w:hAnsi="Times New Roman"/>
          <w:sz w:val="28"/>
          <w:u w:color="FFFFFF"/>
        </w:rPr>
        <w:t xml:space="preserve"> Главы поселения </w:t>
      </w:r>
      <w:r w:rsidRPr="005915C3">
        <w:rPr>
          <w:rFonts w:ascii="Times New Roman" w:hAnsi="Times New Roman"/>
          <w:sz w:val="28"/>
        </w:rPr>
        <w:t>о проведении публичных слушаний по вопросам землепользования и застройки в поселении</w:t>
      </w:r>
      <w:r>
        <w:rPr>
          <w:rFonts w:ascii="Times New Roman" w:hAnsi="Times New Roman"/>
          <w:sz w:val="28"/>
        </w:rPr>
        <w:t>.</w:t>
      </w:r>
    </w:p>
    <w:p w:rsidR="00AB22B1"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Глава поселения издает постановления Администрации поселения по следующим вопросам землепользования и застройки в поселении:</w:t>
      </w:r>
    </w:p>
    <w:p w:rsidR="00AB22B1"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 подготовке проекта правил землепользования и застройки и о подготовке изменений в правила землепользования и застройки</w:t>
      </w:r>
      <w:r>
        <w:rPr>
          <w:rFonts w:ascii="Times New Roman" w:hAnsi="Times New Roman"/>
          <w:sz w:val="28"/>
          <w:u w:color="FFFFFF"/>
        </w:rPr>
        <w:t>;</w:t>
      </w:r>
    </w:p>
    <w:p w:rsidR="00AB22B1" w:rsidRPr="008769D2"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8769D2">
        <w:rPr>
          <w:rFonts w:ascii="Times New Roman" w:hAnsi="Times New Roman"/>
          <w:sz w:val="28"/>
          <w:u w:color="FFFFFF"/>
        </w:rPr>
        <w:t>об утверждении состава и порядка деятельности комиссии по подготовке проекта правил землепользования и застройки;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 предоставлении разрешений на условно разрешенный вид использования земельного участка или объекта капитального строительства</w:t>
      </w:r>
      <w:r w:rsidRPr="005915C3">
        <w:rPr>
          <w:rFonts w:ascii="Times New Roman" w:hAnsi="Times New Roman"/>
          <w:webHidden/>
          <w:sz w:val="28"/>
          <w:u w:color="FFFFFF"/>
        </w:rPr>
        <w:t>;</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о предоставлении разрешений на отклонение от предельных параметров разрешенного строительства, реконструкции объектов капитального строительства;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 утверждении порядка подготовки документации по планировке территории, разрабатываемой на основании решений органов местного самоуправления поселения;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 подготовке документации по планировке территории поселения в пределах компетенции, установленной статьей 45 Градостроительного кодекса Российской Федерации;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lastRenderedPageBreak/>
        <w:t>о развитии застроенных территорий поселения;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 предоставлении физическим и юридическим лицам земельных участков, находящихся в муниципальной собственности поселения, для строительства;</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 изъятии, в том числе путем выкупа, земельных участков для муниципальных нужд по основаниям и в порядке, предусмотренным гражданским и земельным законодательством Российской Федерации;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 резервировании земель для муниципальных нужд по основаниям и в порядке, предусмотренным земельным законодательством Российской Федерации;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 установлении (отмене) публичных сервитутов в отношении земельных участков, расположенных в границах поселения, в случаях если это необходимо для обеспечения интересов местного самоуправления или местного населения поселения по основаниям;</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по иным вопросам, отнесенным к компетенции главы местной администрации поселения или местной администрации поселения законодательством о градостроительной деятельности и земельным законодательством;</w:t>
      </w:r>
    </w:p>
    <w:p w:rsidR="00AB22B1"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по иным вопросам землепользования и застройки, которые в соответствии с законодательством о градостроительной деятельности, земельным законодательством, Уставом поселения, Правилами, решениями Собрания представителей поселения не отнесены к компетенции иных органов местного самоуправления поселения или Комиссии по подготовке проекта правил землепользования и застройки поселения.</w:t>
      </w:r>
    </w:p>
    <w:p w:rsidR="00AB22B1" w:rsidRPr="008769D2"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Глава поселения осуществляет также следующие полномочия в сфере землепользования и застройки в поселении: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выдает разрешения на строительство объектов капитального строительства при осуществлении строительства и реконструкции объектов капитального строительства, расположенных на территории поселения, в </w:t>
      </w:r>
      <w:r w:rsidRPr="005915C3">
        <w:rPr>
          <w:rFonts w:ascii="Times New Roman" w:hAnsi="Times New Roman"/>
          <w:sz w:val="28"/>
          <w:u w:color="FFFFFF"/>
        </w:rPr>
        <w:lastRenderedPageBreak/>
        <w:t>пределах компетенции, предусмотренной статьей 51 Градостроительного кодекса Российской Федерации;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выдает разрешения на ввод в эксплуатацию объектов капитального строительства при осуществлении строительства  и реконструкции объектов капитального строительства, расположенных на территории поселения, за исключением случаев, когда разрешение на строительство объекта капитального строительства выдано федеральным органом исполнительной власти, органом исполнительной власти Самарской области или уполномоченной организацией, указанной  в статьей 55 Градостроительного кодекса Российской Федерации;</w:t>
      </w:r>
    </w:p>
    <w:p w:rsidR="00AB22B1" w:rsidRPr="008769D2"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осуществляет контроль за соблюдением Администрацией поселения, Комиссией по подготовке проекта правил землепользования и застройки поселения, должностными лицами местного самоуправления поселения законодательства о градостроительной деятельности, земельного законодательства, Правил и иных муниципальных правовых актов в сфере землепользования и застройки.</w:t>
      </w:r>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bookmarkStart w:id="1" w:name="_Toc215295500"/>
      <w:bookmarkStart w:id="2" w:name="_Toc234175848"/>
      <w:bookmarkStart w:id="3" w:name="_Toc234176016"/>
      <w:bookmarkStart w:id="4" w:name="_Toc209979960"/>
      <w:r w:rsidRPr="00215774">
        <w:rPr>
          <w:rFonts w:ascii="Times New Roman" w:hAnsi="Times New Roman"/>
          <w:b/>
          <w:sz w:val="28"/>
          <w:szCs w:val="28"/>
        </w:rPr>
        <w:t>Комиссия по подготовке проекта правил землепользования и застройки поселения</w:t>
      </w:r>
      <w:bookmarkEnd w:id="1"/>
      <w:bookmarkEnd w:id="2"/>
      <w:bookmarkEnd w:id="3"/>
      <w:bookmarkEnd w:id="4"/>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Комиссия по подготовке проекта правил землепользования и застройки поселения (далее также – Комиссия) является постоянно действующим коллегиальным совещательным органом при Администрации поселения, образованным в целях подготовки проекта правил землепользования и застройки, обеспечения соблюдения требований Правил, предъявляемых к землепользованию и застройке в поселении, организации исполнения положений Правил.</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Состав и порядок деятельности Комиссии утверждается постановлением Администрации поселения в соответствии с требованиями федерального законодательства о градостроительной деятельности, Закона </w:t>
      </w:r>
      <w:r w:rsidRPr="00215774">
        <w:rPr>
          <w:rFonts w:ascii="Times New Roman" w:hAnsi="Times New Roman"/>
          <w:sz w:val="28"/>
          <w:u w:color="FFFFFF"/>
        </w:rPr>
        <w:lastRenderedPageBreak/>
        <w:t>Самарской области «О градостроительной деятельности в Самарской области» и Правилами.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К полномочиям Комиссии относятся:</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обеспечение подготовки проекта правил землепользования и застройки и проектов о внесении изменений в Правила;</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рассмотрение предложений о внесении изменений в Правила, а также проектов муниципальных правовых актов, связанных  с реализацией и применением Правил;</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рассмотрение заявлений о предоставлении разрешений на условно разрешенный вид использования земельного участка или объекта капитального строительства и подготовка рекомендаций для Главы поселения;</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 xml:space="preserve">рассмотрение заявлений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и подготовка рекомендаций для Главы поселения; </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организация и проведение публичных слушаний на территории поселения по проекту правил землепользования и застройки, внесению изменений в правила, предоставлению разрешений на условно разрешенный вид использования земельного участка или объекта капитального строительства, предоставлению разрешений на отклонение от предельных параметров разрешенного строительства, реконструкции объектов капитального строительства;</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иные полномочия, отнесенные к компетенции комиссии по подготовке проекта правил землепользования и застройки градостроительным законодательством, Правилами, а также Положением о Комиссии по подготовке проекта правил землепользования и застройки поселения, утвержденным постановлением Администрации поселения в соответствии с законодательством о градостроительной деятельности и Правилами.</w:t>
      </w:r>
    </w:p>
    <w:p w:rsidR="00AB22B1" w:rsidRDefault="00AB22B1" w:rsidP="00AB22B1"/>
    <w:p w:rsidR="00AB22B1" w:rsidRDefault="00AB22B1" w:rsidP="00AB22B1"/>
    <w:p w:rsidR="00AB22B1" w:rsidRDefault="00AB22B1" w:rsidP="00AB22B1"/>
    <w:p w:rsidR="00AB22B1" w:rsidRDefault="00AB22B1" w:rsidP="00AB22B1"/>
    <w:p w:rsidR="00AB22B1" w:rsidRDefault="00AB22B1" w:rsidP="00AB22B1"/>
    <w:p w:rsidR="00AB22B1" w:rsidRDefault="00AB22B1" w:rsidP="00AB22B1"/>
    <w:p w:rsidR="00AB22B1" w:rsidRDefault="00AB22B1" w:rsidP="00AB22B1"/>
    <w:p w:rsidR="00AB22B1" w:rsidRPr="00215774" w:rsidRDefault="00AB22B1" w:rsidP="00AB22B1"/>
    <w:p w:rsidR="00AB22B1" w:rsidRPr="00215774" w:rsidRDefault="00AB22B1" w:rsidP="00AB22B1">
      <w:pPr>
        <w:numPr>
          <w:ilvl w:val="1"/>
          <w:numId w:val="3"/>
        </w:numPr>
        <w:spacing w:before="360" w:after="240"/>
        <w:jc w:val="center"/>
        <w:outlineLvl w:val="1"/>
        <w:rPr>
          <w:rFonts w:ascii="Times New Roman" w:hAnsi="Times New Roman"/>
          <w:b/>
          <w:sz w:val="28"/>
          <w:szCs w:val="28"/>
        </w:rPr>
      </w:pPr>
      <w:bookmarkStart w:id="5" w:name="_Toc103606924"/>
      <w:bookmarkStart w:id="6" w:name="_Toc215295503"/>
      <w:bookmarkStart w:id="7" w:name="_Toc131313918"/>
      <w:bookmarkStart w:id="8" w:name="_Toc234175852"/>
      <w:bookmarkStart w:id="9" w:name="_Toc234176020"/>
      <w:bookmarkStart w:id="10" w:name="_Toc209979964"/>
      <w:r w:rsidRPr="00215774">
        <w:rPr>
          <w:rFonts w:ascii="Times New Roman" w:hAnsi="Times New Roman"/>
          <w:b/>
          <w:sz w:val="28"/>
          <w:szCs w:val="28"/>
        </w:rPr>
        <w:t xml:space="preserve">Градостроительное </w:t>
      </w:r>
      <w:bookmarkEnd w:id="5"/>
      <w:r w:rsidRPr="00215774">
        <w:rPr>
          <w:rFonts w:ascii="Times New Roman" w:hAnsi="Times New Roman"/>
          <w:b/>
          <w:sz w:val="28"/>
          <w:szCs w:val="28"/>
        </w:rPr>
        <w:t>зонирование территории</w:t>
      </w:r>
      <w:bookmarkStart w:id="11" w:name="_Toc215295504"/>
      <w:bookmarkEnd w:id="6"/>
      <w:r w:rsidRPr="00215774">
        <w:rPr>
          <w:rFonts w:ascii="Times New Roman" w:hAnsi="Times New Roman"/>
          <w:b/>
          <w:sz w:val="28"/>
          <w:szCs w:val="28"/>
        </w:rPr>
        <w:t xml:space="preserve"> поселения</w:t>
      </w:r>
      <w:bookmarkEnd w:id="7"/>
      <w:bookmarkEnd w:id="8"/>
      <w:bookmarkEnd w:id="9"/>
      <w:bookmarkEnd w:id="10"/>
      <w:bookmarkEnd w:id="11"/>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bookmarkStart w:id="12" w:name="_Зонирование_территории_городского"/>
      <w:bookmarkStart w:id="13" w:name="_Toc131313919"/>
      <w:bookmarkStart w:id="14" w:name="_Toc215295505"/>
      <w:bookmarkStart w:id="15" w:name="_Toc234175853"/>
      <w:bookmarkStart w:id="16" w:name="_Toc234176021"/>
      <w:bookmarkStart w:id="17" w:name="_Toc209979965"/>
      <w:bookmarkEnd w:id="12"/>
      <w:r w:rsidRPr="00215774">
        <w:rPr>
          <w:rFonts w:ascii="Times New Roman" w:hAnsi="Times New Roman"/>
          <w:b/>
          <w:sz w:val="28"/>
          <w:szCs w:val="28"/>
        </w:rPr>
        <w:t>Градостроительное зонирование территории поселения</w:t>
      </w:r>
      <w:bookmarkEnd w:id="13"/>
      <w:bookmarkEnd w:id="14"/>
      <w:bookmarkEnd w:id="15"/>
      <w:bookmarkEnd w:id="16"/>
      <w:bookmarkEnd w:id="17"/>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Правила устанавливают градостроительное зонирование территории поселения в целях определения территориальных зон и установления градостроительных регламентов.</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Территориальные зоны устанавливаются на карте градостроительного зонирования территории поселения в соответствии с требованиями Градостроительного кодекса Российской Федерации. </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Границы территориальных зон должны отвечать требованию однозначной идентификации принадлежности каждого земельного участка только к одной из территориальных зон, выделенных на карте градостроительного зонирования поселения.</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В пределах территориальных зон настоящими Правилами установлены подзоны с одинаковыми видами разрешенного использования земельных участков и объектов капитального строительства, но с различными  предельными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Границы подзон отображены на карте градостроительного зонирования территории поселения в границах территориальных зон. </w:t>
      </w:r>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bookmarkStart w:id="18" w:name="_Градостроительные_регламенты"/>
      <w:bookmarkStart w:id="19" w:name="_Зоны_с_особыми"/>
      <w:bookmarkStart w:id="20" w:name="_Разрешенное_использование_земельных"/>
      <w:bookmarkStart w:id="21" w:name="_Toc103606929"/>
      <w:bookmarkStart w:id="22" w:name="_Toc131313922"/>
      <w:bookmarkStart w:id="23" w:name="_Toc215295508"/>
      <w:bookmarkStart w:id="24" w:name="_Toc234175856"/>
      <w:bookmarkStart w:id="25" w:name="_Toc234176024"/>
      <w:bookmarkStart w:id="26" w:name="_Toc209979968"/>
      <w:bookmarkEnd w:id="18"/>
      <w:bookmarkEnd w:id="19"/>
      <w:bookmarkEnd w:id="20"/>
      <w:r w:rsidRPr="00215774">
        <w:rPr>
          <w:rFonts w:ascii="Times New Roman" w:hAnsi="Times New Roman"/>
          <w:b/>
          <w:sz w:val="28"/>
          <w:szCs w:val="28"/>
        </w:rPr>
        <w:t>Градостроительные регламенты</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Для всех территориальных зон поселения Правилами устанавливаются градостроительные регламенты, включающие:</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lastRenderedPageBreak/>
        <w:t>виды разрешенного использования земельных участков и объектов капитального строительства;</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Действие градостроительного регламента распространяется в равной мере на все земельные участки и объекты капитального строительства в пределах границ территориальной зоны, обозначенной на карте градостроительного зонирования территории поселения, за исключением случаев, предусмотренных частями 4, 6 статьи 36 Градостроительного кодекса Российской Федерации.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Разрешенное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Самарской области или постановлением Администрации поселения в соответствии с положениями федеральных законов регулирующими разграничение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по управлению такими земельными участками.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Правообладатели земельных участков и объектов капитального строительства обязаны соблюдать:</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градостроительный регламент, установленный Правилами применительно к территориальной зоне, в границах которой расположен земельный участок или иное недвижимое имущество;</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lastRenderedPageBreak/>
        <w:t xml:space="preserve">ограничения, установленные применительно к зонам с особыми условиями использования территорий, – в случаях, когда земельный участок или иное недвижимое имущество расположены в границах данных зон; </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иные ограничения по использованию недвижимого имущества, установленные в соответствии с законодательством Российской Федерации (включая нормативные правовые акты об установлении публичных сервитутов);</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технические регламенты, нормативы градостроительного проектирования и иные обязательные требования, установленные в соответствии с законодательством Российской Федерации;</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положения основной части утвержденного проекта планировки территории.</w:t>
      </w:r>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r w:rsidRPr="00215774">
        <w:rPr>
          <w:rFonts w:ascii="Times New Roman" w:hAnsi="Times New Roman"/>
          <w:b/>
          <w:sz w:val="28"/>
          <w:szCs w:val="28"/>
        </w:rPr>
        <w:t>Разрешенное использование земельных участков и объектов капитального строительства</w:t>
      </w:r>
      <w:bookmarkEnd w:id="21"/>
      <w:bookmarkEnd w:id="22"/>
      <w:bookmarkEnd w:id="23"/>
      <w:bookmarkEnd w:id="24"/>
      <w:bookmarkEnd w:id="25"/>
      <w:bookmarkEnd w:id="26"/>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Применительно к каждой территориальной зоне градостроительными регламентами устанавливаются виды разрешенного использования земельных участков и объектов капитального строительства.</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Разрешенное использование земельных участков и объектов капитального строительства может быть следующих видов:</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основные виды разрешенного использования;</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условно разрешенные виды использования;</w:t>
      </w:r>
    </w:p>
    <w:p w:rsidR="00AB22B1" w:rsidRPr="0021577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215774">
        <w:rPr>
          <w:rFonts w:ascii="Times New Roman" w:hAnsi="Times New Roman"/>
          <w:sz w:val="28"/>
          <w:u w:color="FFFFFF"/>
        </w:rPr>
        <w:t>вспомогательные виды разрешенного использования (допускаются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совместно с ними).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Основные и вспомогательные виды разрешенного использования земельных участков и объектов капитального строительства выбираются правообладателями земельных участков и объектов капитального строительства самостоятельно без дополнительных разрешений и </w:t>
      </w:r>
      <w:r w:rsidRPr="00215774">
        <w:rPr>
          <w:rFonts w:ascii="Times New Roman" w:hAnsi="Times New Roman"/>
          <w:sz w:val="28"/>
          <w:u w:color="FFFFFF"/>
        </w:rPr>
        <w:lastRenderedPageBreak/>
        <w:t>согласований, за исключением случаев, предусмотренных частью 4 настоящей статьи.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Выбор основных и вспомогательных видов разрешенного использования земельных участков и объектов капитального строительства, правообладателями которых являются органы государственной власти, органы местного самоуправления, государственные и муниципальные учреждения, а также государственные и муниципальные унитарные предприятия, осуществляется в соответствии с действующим законодательством Российской Федерации.</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Допускается осуществление двух и более разрешенных видов использования в пределах одного земельного участка, в том числе в пределах одного объекта капитального строительства, при условии соблюдения требований технических регламентов, строительных, санитарных, экологических и противопожарных норм и правил, иных требований, предъявляемых законодательством Российской Федерации. В объектах капитального строительства, сочетающих различные виды использования, помещения, предполагающие нежилые виды использования, должны располагаться под помещениями жилого назначения.</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Инженерно-технические объекты, сооружения и коммуникации, обеспечивающие реализацию разрешенного использования недвижимого имущества в пределах отдельных земельных участков (объекты электро-, водо-, газоснабжения, водоотведения, телефонизации) являются разрешенными применительно ко всем территориальным зонам,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bookmarkStart w:id="27" w:name="_Изменение_видов_разрешенного"/>
      <w:bookmarkStart w:id="28" w:name="_Toc234175857"/>
      <w:bookmarkStart w:id="29" w:name="_Toc234176025"/>
      <w:bookmarkStart w:id="30" w:name="_Toc209979969"/>
      <w:bookmarkEnd w:id="27"/>
      <w:r w:rsidRPr="00215774">
        <w:rPr>
          <w:rFonts w:ascii="Times New Roman" w:hAnsi="Times New Roman"/>
          <w:b/>
          <w:sz w:val="28"/>
          <w:szCs w:val="28"/>
        </w:rPr>
        <w:t>Изменение видов разрешенного использования земельных участков и объектов капитального строительства</w:t>
      </w:r>
      <w:bookmarkEnd w:id="28"/>
      <w:bookmarkEnd w:id="29"/>
      <w:bookmarkEnd w:id="30"/>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lastRenderedPageBreak/>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Изменение одного вида разрешенного использования земельных участков и объектов капитального строительства на другой вид такого использования, отнесенный градостроительным регламентом к перечню основных или вспомогательных видов разрешенного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без дополнительных согласований и разрешений, за исключением случаев, предусмотренных частью 4 статьи 6 Правил.</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Изменение одного вида разрешенного использования земельных участков и объектов капитального строительства на другой вид такого использования, отнесенный градостроительным регламентом к перечню условно разрешенных видов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в порядке, предусмотренном статьей 8 Правил. </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 xml:space="preserve">Изменение одного вида разрешенного использования земельных участков и объектов капитального строительства на другой вид такого использования, не предусмотренный градостроительным регламентом, осуществляется путем внесения изменений в Правила в порядке, предусмотренном главой V Правил. </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AB22B1" w:rsidRPr="00215774" w:rsidRDefault="00AB22B1" w:rsidP="00AB22B1">
      <w:pPr>
        <w:numPr>
          <w:ilvl w:val="2"/>
          <w:numId w:val="4"/>
        </w:numPr>
        <w:spacing w:before="360" w:after="240"/>
        <w:ind w:firstLine="709"/>
        <w:jc w:val="both"/>
        <w:outlineLvl w:val="2"/>
        <w:rPr>
          <w:rFonts w:ascii="Times New Roman" w:hAnsi="Times New Roman"/>
          <w:b/>
          <w:sz w:val="28"/>
          <w:szCs w:val="28"/>
        </w:rPr>
      </w:pPr>
      <w:bookmarkStart w:id="31" w:name="_Предоставление_разрешения_на"/>
      <w:bookmarkStart w:id="32" w:name="_Toc131313923"/>
      <w:bookmarkStart w:id="33" w:name="_Toc215295509"/>
      <w:bookmarkStart w:id="34" w:name="_Toc234175858"/>
      <w:bookmarkStart w:id="35" w:name="_Toc234176026"/>
      <w:bookmarkStart w:id="36" w:name="_Toc209979970"/>
      <w:bookmarkEnd w:id="31"/>
      <w:r w:rsidRPr="00215774">
        <w:rPr>
          <w:rFonts w:ascii="Times New Roman" w:hAnsi="Times New Roman"/>
          <w:b/>
          <w:sz w:val="28"/>
          <w:szCs w:val="28"/>
        </w:rPr>
        <w:lastRenderedPageBreak/>
        <w:t>Предоставление разрешения на условно разрешенный вид использования земельного участка или объекта капитального строительства</w:t>
      </w:r>
      <w:bookmarkEnd w:id="32"/>
      <w:bookmarkEnd w:id="33"/>
      <w:bookmarkEnd w:id="34"/>
      <w:bookmarkEnd w:id="35"/>
      <w:bookmarkEnd w:id="36"/>
      <w:r w:rsidRPr="00215774">
        <w:rPr>
          <w:rFonts w:ascii="Times New Roman" w:hAnsi="Times New Roman"/>
          <w:b/>
          <w:sz w:val="28"/>
          <w:szCs w:val="28"/>
        </w:rPr>
        <w:t>, разрешения на отклонение от предельных параметров разрешенного строительства, реконструкции объектов капитального строительства</w:t>
      </w:r>
    </w:p>
    <w:p w:rsidR="00AB22B1" w:rsidRPr="0021577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215774">
        <w:rPr>
          <w:rFonts w:ascii="Times New Roman" w:hAnsi="Times New Roman"/>
          <w:sz w:val="28"/>
          <w:u w:color="FFFFFF"/>
        </w:rPr>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разрешение на отклонение от предельных параметров разрешённого строительства, реконструкции объектов капитального строительства  (далее</w:t>
      </w:r>
      <w:r>
        <w:rPr>
          <w:rFonts w:ascii="Times New Roman" w:hAnsi="Times New Roman"/>
          <w:sz w:val="28"/>
          <w:u w:color="FFFFFF"/>
        </w:rPr>
        <w:t xml:space="preserve"> –</w:t>
      </w:r>
      <w:r w:rsidRPr="00215774">
        <w:rPr>
          <w:rFonts w:ascii="Times New Roman" w:hAnsi="Times New Roman"/>
          <w:sz w:val="28"/>
          <w:u w:color="FFFFFF"/>
        </w:rPr>
        <w:t xml:space="preserve"> разрешение на отклонение) направляет заявление о предоставлении соответствующего разрешения в Комиссию в порядке, установленном частями 4 - 8 настоящий статьи Правил.</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 xml:space="preserve">Вопрос о предоставлении разрешения на условно разрешенный вид использования, разрешения на отклонение подлежит обсуждению на публичных слушаниях, проводимых в порядке, предусмотренном </w:t>
      </w:r>
      <w:hyperlink w:anchor="_Общие_положения_об" w:history="1">
        <w:r w:rsidRPr="0009227C">
          <w:rPr>
            <w:rFonts w:ascii="Times New Roman" w:hAnsi="Times New Roman"/>
            <w:sz w:val="28"/>
            <w:u w:color="FFFFFF"/>
          </w:rPr>
          <w:t>главой IV</w:t>
        </w:r>
      </w:hyperlink>
      <w:r w:rsidRPr="0009227C">
        <w:rPr>
          <w:rFonts w:ascii="Times New Roman" w:hAnsi="Times New Roman"/>
          <w:sz w:val="28"/>
          <w:u w:color="FFFFFF"/>
        </w:rPr>
        <w:t xml:space="preserve"> Правил в соответствии с Градостроительным кодексом Российской Федерации. </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На основании заключения о результатах публичных слушаний Комиссия в срок, не превышающий десяти дней со дня опубликования заключения, осуществляет подготовку рекомендаций о предоставлении разрешения на условно разрешенный вид использования, разрешение на отклонение или об отказе в предоставлении таких разрешений и направляет их Главе поселения. Рекомендации Комиссии должны учитывать результаты публичных слушаний и быть мотивированными.</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bookmarkStart w:id="37" w:name="_Предельные_размеры_земельных"/>
      <w:bookmarkStart w:id="38" w:name="_Отклонение_от_предельных"/>
      <w:bookmarkEnd w:id="37"/>
      <w:bookmarkEnd w:id="38"/>
      <w:r w:rsidRPr="0009227C">
        <w:rPr>
          <w:rFonts w:ascii="Times New Roman" w:hAnsi="Times New Roman"/>
          <w:sz w:val="28"/>
          <w:u w:color="FFFFFF"/>
        </w:rPr>
        <w:t>Заявление о предоставлении разрешения на условно разрешенный вид использования, разрешения на отклонение направляется физическими и (или) юридическими лицами в Комиссию и должно содержать следующую информацию:</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lastRenderedPageBreak/>
        <w:t>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 xml:space="preserve">данные о земельном участке и объекте капитального строительства, </w:t>
      </w:r>
      <w:bookmarkStart w:id="39" w:name="OLE_LINK3"/>
      <w:r w:rsidRPr="0009227C">
        <w:rPr>
          <w:rFonts w:ascii="Times New Roman" w:hAnsi="Times New Roman"/>
          <w:sz w:val="28"/>
          <w:u w:color="FFFFFF"/>
        </w:rPr>
        <w:t xml:space="preserve">для которых испрашивается условно разрешенный вид использования, отклонение от предельных параметров </w:t>
      </w:r>
      <w:bookmarkEnd w:id="39"/>
      <w:r w:rsidRPr="0009227C">
        <w:rPr>
          <w:rFonts w:ascii="Times New Roman" w:hAnsi="Times New Roman"/>
          <w:sz w:val="28"/>
          <w:u w:color="FFFFFF"/>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испрашиваемый заявителем условно разрешенный вид использования, испрашиваемое заявителем отклонение от предельных параметров;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 xml:space="preserve">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о </w:t>
      </w:r>
      <w:r w:rsidRPr="0009227C">
        <w:rPr>
          <w:rFonts w:ascii="Times New Roman" w:hAnsi="Times New Roman"/>
          <w:sz w:val="28"/>
          <w:u w:color="FFFFFF"/>
        </w:rPr>
        <w:lastRenderedPageBreak/>
        <w:t>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 а также подтверждение соответствия испрашиваемых отклонений требованиям технических регламентов;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сведения о соседних земельных участках и объектах капитального строительства, на них расположенных, с указанием их адресов и правообладателей;</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подтверждение готовности нести расходы, связанные с организацией и проведением публичных слушаний, предусмотренных настоящей статьей.</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К заявлению, предусмотренному частью 4 настоящей статьи, должны прилагаться следующие документы:</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кадастровый паспорт земельного участка и технический план объекта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нотариально заверенные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lastRenderedPageBreak/>
        <w:t>документы, подтверждающие обстоятельства, указанные в пунктах 7 и 8 части 4 настоящей статьи;</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ситуационный план, фиксирующий расположение соседних земельных участков и объектов капитального строительства, на них расположенных, с указанием их адресов;</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Заявление и документы, предусмотренные частями 4 и 5 настоящей статьи, подаются в Комиссию заявителем или его представителем лично либо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Документы (их копии или сведения, содержащиеся в них), указанные в пунктах 2, 3 части 5 настоящей статьи запрашиваются Комиссией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Самарской области, правовыми актами поселения, если заявитель  не представил указанные документы самостоятельно.</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Документы, указанные в части 7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lastRenderedPageBreak/>
        <w:t>Комиссия рассматривает заявление о предоставлении разрешения на условно разрешенный вид использования, заявление о предоставлении разрешения на отклонение от предельных параметров в течение пяти рабочих дней со дня поступления такого заявления.</w:t>
      </w:r>
    </w:p>
    <w:p w:rsidR="00AB22B1"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По результатам рассмотрения Комиссией заявления подготавливается заключение, содержащее одну из следующих рекомендаций:</w:t>
      </w:r>
    </w:p>
    <w:p w:rsidR="00AB22B1" w:rsidRPr="0009227C" w:rsidRDefault="00AB22B1" w:rsidP="00AB22B1">
      <w:pPr>
        <w:spacing w:line="360" w:lineRule="auto"/>
        <w:ind w:firstLine="709"/>
        <w:jc w:val="both"/>
        <w:rPr>
          <w:rFonts w:ascii="Times New Roman" w:hAnsi="Times New Roman"/>
          <w:sz w:val="28"/>
          <w:szCs w:val="28"/>
        </w:rPr>
      </w:pPr>
      <w:r w:rsidRPr="0009227C">
        <w:rPr>
          <w:rFonts w:ascii="Times New Roman" w:hAnsi="Times New Roman"/>
          <w:sz w:val="28"/>
          <w:szCs w:val="28"/>
        </w:rPr>
        <w:t>о назначении публичных слушаний;</w:t>
      </w:r>
    </w:p>
    <w:p w:rsidR="00AB22B1" w:rsidRPr="0009227C" w:rsidRDefault="00AB22B1" w:rsidP="00AB22B1">
      <w:pPr>
        <w:spacing w:line="360" w:lineRule="auto"/>
        <w:ind w:firstLine="709"/>
        <w:jc w:val="both"/>
        <w:rPr>
          <w:rFonts w:ascii="Times New Roman" w:hAnsi="Times New Roman"/>
          <w:sz w:val="28"/>
          <w:szCs w:val="28"/>
        </w:rPr>
      </w:pPr>
      <w:r w:rsidRPr="0009227C">
        <w:rPr>
          <w:rFonts w:ascii="Times New Roman" w:hAnsi="Times New Roman"/>
          <w:sz w:val="28"/>
          <w:szCs w:val="28"/>
        </w:rPr>
        <w:t>о невозможности назначения публичных слушаний.</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Заключение Комиссии с рекомендацией о невозможности назначения публичных слушаний может быть принято только при наличии одного или нескольких из следующих условий:</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заявление подано с нарушением требований, установленных настоящей статьей;</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заявление содержит недостоверную информацию;</w:t>
      </w:r>
    </w:p>
    <w:p w:rsidR="00AB22B1" w:rsidRPr="0009227C"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9227C">
        <w:rPr>
          <w:rFonts w:ascii="Times New Roman" w:hAnsi="Times New Roman"/>
          <w:sz w:val="28"/>
          <w:u w:color="FFFFFF"/>
        </w:rPr>
        <w:t>у заявителя отсутствуют права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Глава поселения не позднее трех дней со дня получения заключения Комиссии, предусмотренного частью 8 настоящей статьи, издает постановление Главы поселения о назначении публичных слушаний или о невозможности назначения публичных слушаний.</w:t>
      </w:r>
    </w:p>
    <w:p w:rsidR="00AB22B1" w:rsidRPr="0009227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9227C">
        <w:rPr>
          <w:rFonts w:ascii="Times New Roman" w:hAnsi="Times New Roman"/>
          <w:sz w:val="28"/>
          <w:u w:color="FFFFFF"/>
        </w:rPr>
        <w:t xml:space="preserve">Не позднее десяти дней со дня принятия постановления о назначении публичных слушаний, Комиссия направляет сообщения о проведении публичных слушаний по вопросу предоставления разрешения на условно разрешенный вид использования, разрешения на отклонение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w:t>
      </w:r>
      <w:r w:rsidRPr="0009227C">
        <w:rPr>
          <w:rFonts w:ascii="Times New Roman" w:hAnsi="Times New Roman"/>
          <w:sz w:val="28"/>
          <w:u w:color="FFFFFF"/>
        </w:rPr>
        <w:lastRenderedPageBreak/>
        <w:t>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AB22B1" w:rsidRPr="006A6624" w:rsidRDefault="00AB22B1" w:rsidP="00AB22B1">
      <w:pPr>
        <w:numPr>
          <w:ilvl w:val="1"/>
          <w:numId w:val="3"/>
        </w:numPr>
        <w:spacing w:before="360" w:after="240"/>
        <w:jc w:val="center"/>
        <w:outlineLvl w:val="1"/>
        <w:rPr>
          <w:rFonts w:ascii="Times New Roman" w:hAnsi="Times New Roman"/>
          <w:b/>
          <w:sz w:val="28"/>
          <w:szCs w:val="28"/>
        </w:rPr>
      </w:pPr>
      <w:r w:rsidRPr="006A6624">
        <w:rPr>
          <w:rFonts w:ascii="Times New Roman" w:hAnsi="Times New Roman"/>
          <w:b/>
          <w:sz w:val="28"/>
          <w:szCs w:val="28"/>
        </w:rPr>
        <w:t>Планировка территории поселения</w:t>
      </w:r>
    </w:p>
    <w:p w:rsidR="00AB22B1" w:rsidRPr="006A6624" w:rsidRDefault="00AB22B1" w:rsidP="00AB22B1">
      <w:pPr>
        <w:numPr>
          <w:ilvl w:val="2"/>
          <w:numId w:val="4"/>
        </w:numPr>
        <w:spacing w:before="360" w:after="240"/>
        <w:ind w:firstLine="709"/>
        <w:jc w:val="both"/>
        <w:outlineLvl w:val="2"/>
        <w:rPr>
          <w:rFonts w:ascii="Times New Roman" w:hAnsi="Times New Roman"/>
          <w:b/>
          <w:sz w:val="28"/>
          <w:szCs w:val="28"/>
        </w:rPr>
      </w:pPr>
      <w:bookmarkStart w:id="40" w:name="_Назначение_документации_по"/>
      <w:bookmarkStart w:id="41" w:name="_Виды_документации_по"/>
      <w:bookmarkStart w:id="42" w:name="_Toc131313928"/>
      <w:bookmarkStart w:id="43" w:name="_Toc215295515"/>
      <w:bookmarkStart w:id="44" w:name="_Toc234175864"/>
      <w:bookmarkStart w:id="45" w:name="_Toc234176032"/>
      <w:bookmarkStart w:id="46" w:name="_Toc209979976"/>
      <w:bookmarkStart w:id="47" w:name="_Toc103606939"/>
      <w:bookmarkStart w:id="48" w:name="_Toc131313933"/>
      <w:bookmarkEnd w:id="40"/>
      <w:bookmarkEnd w:id="41"/>
      <w:r w:rsidRPr="006A6624">
        <w:rPr>
          <w:rFonts w:ascii="Times New Roman" w:hAnsi="Times New Roman"/>
          <w:b/>
          <w:sz w:val="28"/>
          <w:szCs w:val="28"/>
        </w:rPr>
        <w:t>Виды документации по планировке территории поселения</w:t>
      </w:r>
      <w:bookmarkEnd w:id="42"/>
      <w:bookmarkEnd w:id="43"/>
      <w:bookmarkEnd w:id="44"/>
      <w:bookmarkEnd w:id="45"/>
      <w:bookmarkEnd w:id="46"/>
    </w:p>
    <w:p w:rsidR="00AB22B1" w:rsidRPr="006A662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A6624">
        <w:rPr>
          <w:rFonts w:ascii="Times New Roman" w:hAnsi="Times New Roman"/>
          <w:sz w:val="28"/>
          <w:u w:color="FFFFFF"/>
        </w:rPr>
        <w:t>Планировка территории поселения осуществляется посредством ра</w:t>
      </w:r>
      <w:r>
        <w:rPr>
          <w:rFonts w:ascii="Times New Roman" w:hAnsi="Times New Roman"/>
          <w:sz w:val="28"/>
          <w:u w:color="FFFFFF"/>
        </w:rPr>
        <w:t>зработки следующей документации</w:t>
      </w:r>
      <w:r w:rsidRPr="006A6624">
        <w:rPr>
          <w:rFonts w:ascii="Times New Roman" w:hAnsi="Times New Roman"/>
          <w:sz w:val="28"/>
          <w:u w:color="FFFFFF"/>
        </w:rPr>
        <w:t xml:space="preserve"> по планировке территории:</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проектов планировки как отдельных документов;</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проектов планировки с проектами межевания в их составе;</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проектов планировки с проектами межевания в их составе и с градостроительными планами земельных участков в составе проектов межевания;</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проектов межевания как отдельных документов;</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проектов межевания с градостроительными планами земельных участков в их составе;</w:t>
      </w:r>
    </w:p>
    <w:p w:rsidR="00AB22B1" w:rsidRPr="006A662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6A6624">
        <w:rPr>
          <w:rFonts w:ascii="Times New Roman" w:hAnsi="Times New Roman"/>
          <w:sz w:val="28"/>
          <w:u w:color="FFFFFF"/>
        </w:rPr>
        <w:t>градостроительных планов земельных участков как отдельных документов.</w:t>
      </w:r>
    </w:p>
    <w:p w:rsidR="00AB22B1" w:rsidRPr="006A662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A6624">
        <w:rPr>
          <w:rFonts w:ascii="Times New Roman" w:hAnsi="Times New Roman"/>
          <w:sz w:val="28"/>
          <w:u w:color="FFFFFF"/>
        </w:rPr>
        <w:t>Разработка проекта межевания территории в виде отдельного документа или проекта межевания территории с градостроительными планами земельных участков в его составе допускается только при наличии утвержденного в установленном порядке проекта планировки данной территории.</w:t>
      </w:r>
    </w:p>
    <w:p w:rsidR="00AB22B1" w:rsidRPr="006A662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A6624">
        <w:rPr>
          <w:rFonts w:ascii="Times New Roman" w:hAnsi="Times New Roman"/>
          <w:sz w:val="28"/>
          <w:u w:color="FFFFFF"/>
        </w:rPr>
        <w:t xml:space="preserve">При разработке документации по планировке территории в целях размещения, строительства, реконструкции линейного объекта разрабатывается проект планировки территории с проектом межевания в его составе. </w:t>
      </w:r>
    </w:p>
    <w:p w:rsidR="00AB22B1" w:rsidRPr="006A662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A6624">
        <w:rPr>
          <w:rFonts w:ascii="Times New Roman" w:hAnsi="Times New Roman"/>
          <w:sz w:val="28"/>
          <w:u w:color="FFFFFF"/>
        </w:rPr>
        <w:lastRenderedPageBreak/>
        <w:t>Разработка документации по планировке территории осуществляется с учётом требований статей 42</w:t>
      </w:r>
      <w:r>
        <w:rPr>
          <w:rFonts w:ascii="Times New Roman" w:hAnsi="Times New Roman"/>
          <w:sz w:val="28"/>
          <w:u w:color="FFFFFF"/>
        </w:rPr>
        <w:t xml:space="preserve"> – </w:t>
      </w:r>
      <w:r w:rsidRPr="006A6624">
        <w:rPr>
          <w:rFonts w:ascii="Times New Roman" w:hAnsi="Times New Roman"/>
          <w:sz w:val="28"/>
          <w:u w:color="FFFFFF"/>
        </w:rPr>
        <w:t xml:space="preserve">44 Градостроительного кодекса Российской Федерации. </w:t>
      </w:r>
    </w:p>
    <w:p w:rsidR="00AB22B1" w:rsidRPr="00013F04" w:rsidRDefault="00AB22B1" w:rsidP="00AB22B1">
      <w:pPr>
        <w:numPr>
          <w:ilvl w:val="2"/>
          <w:numId w:val="4"/>
        </w:numPr>
        <w:spacing w:before="360" w:after="240"/>
        <w:ind w:firstLine="709"/>
        <w:jc w:val="both"/>
        <w:outlineLvl w:val="2"/>
        <w:rPr>
          <w:rFonts w:ascii="Times New Roman" w:hAnsi="Times New Roman"/>
          <w:b/>
          <w:sz w:val="28"/>
          <w:szCs w:val="28"/>
        </w:rPr>
      </w:pPr>
      <w:bookmarkStart w:id="49" w:name="_Принятие_решения_о"/>
      <w:bookmarkStart w:id="50" w:name="_Toc131313929"/>
      <w:bookmarkStart w:id="51" w:name="_Toc215295516"/>
      <w:bookmarkStart w:id="52" w:name="_Toc234175865"/>
      <w:bookmarkStart w:id="53" w:name="_Toc234176033"/>
      <w:bookmarkStart w:id="54" w:name="_Toc209979977"/>
      <w:bookmarkEnd w:id="49"/>
      <w:r w:rsidRPr="00013F04">
        <w:rPr>
          <w:rFonts w:ascii="Times New Roman" w:hAnsi="Times New Roman"/>
          <w:b/>
          <w:sz w:val="28"/>
          <w:szCs w:val="28"/>
        </w:rPr>
        <w:t>Принятие решения о подготовке документации по планировке территории поселения</w:t>
      </w:r>
      <w:bookmarkEnd w:id="50"/>
      <w:bookmarkEnd w:id="51"/>
      <w:bookmarkEnd w:id="52"/>
      <w:bookmarkEnd w:id="53"/>
      <w:bookmarkEnd w:id="54"/>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В границах поселения решения о подготовке документации по планировке территории поселения принимаются путем издания Администрации поселения</w:t>
      </w:r>
      <w:r>
        <w:rPr>
          <w:rFonts w:ascii="Times New Roman" w:hAnsi="Times New Roman"/>
          <w:sz w:val="28"/>
          <w:u w:color="FFFFFF"/>
        </w:rPr>
        <w:t>, за исключением случаев, когда</w:t>
      </w:r>
      <w:r w:rsidRPr="00013F04">
        <w:rPr>
          <w:rFonts w:ascii="Times New Roman" w:hAnsi="Times New Roman"/>
          <w:sz w:val="28"/>
          <w:u w:color="FFFFFF"/>
        </w:rPr>
        <w:t xml:space="preserve"> в соответствии со статьей 45 Градостроительного кодекса Российской Федерации решения о подготовке документации по планировке территории принимаются уполномоченными федеральным органом исполнительной власти, органом исполнительной власти Самарской области.</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Решение о подготовке документации по планировке территории принимается по инициативе органов местного самоуправления поселения или по инициативе физических и (или) юридических лиц о подготовке документации по планировке территории, а также на основании заявлений о принятии решений о подготовке документации по планировке территории от лиц, указанных в части 8.1 статьи 45 Градостроительного кодекса Российской Федерации настоящей статьи.</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Физические и (или) юридические лица, заинтересованные в проведении работ по планировке территории, подают заявление о подготовке документации по планировке территории в Администрацию поселения. В указанном заявлении должны содержаться следующие сведения:</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о границах территории, применительно к которой заявителем предлагается осуществить планировку территории (в виде описания и соответствующей схемы);</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обоснование необходимости выполнения планировки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lastRenderedPageBreak/>
        <w:t>инвестиционно-строительные намерения заявителя, которые не должны противоречить градостроительным регламентам, установленным Правилами применительно к соответствующей территориальной зоне.</w:t>
      </w:r>
    </w:p>
    <w:p w:rsidR="00AB22B1" w:rsidRPr="00013F04" w:rsidRDefault="00AB22B1" w:rsidP="00AB22B1">
      <w:pPr>
        <w:tabs>
          <w:tab w:val="left" w:pos="1134"/>
        </w:tabs>
        <w:spacing w:line="360" w:lineRule="auto"/>
        <w:ind w:firstLine="709"/>
        <w:jc w:val="both"/>
        <w:rPr>
          <w:rFonts w:ascii="Times New Roman" w:hAnsi="Times New Roman"/>
          <w:sz w:val="28"/>
          <w:u w:color="FFFFFF"/>
        </w:rPr>
      </w:pPr>
      <w:r w:rsidRPr="00013F04">
        <w:rPr>
          <w:rFonts w:ascii="Times New Roman" w:hAnsi="Times New Roman"/>
          <w:sz w:val="28"/>
          <w:u w:color="FFFFFF"/>
        </w:rPr>
        <w:t>В целях подтверждения инвестиционно-строительных намерений заявителя могут прилагаться графические материалы, чертежи, карты, схемы, технико-экономические обоснования.</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В течение четырнадцати рабочих дней со дня представления заинтересованными лицами заявления, указанного в части 3 настоящей статьи, Администрация поселения издает постановление Администрации поселения о подготовке документации по планировке территории либо направляет мотивированный отказ в подготовке документации по планировке территории. </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В принятии решения о подготовке документации по планировке территории не может быть отказано, если заявление подано лицом, являющимся законным владельцем хотя бы одного земельного участка, расположенного на подлежащей планированию территории, и указанное лицо выразило намерение обеспечить подготовку проекта планировки территории за свой счет.</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В постановлении Администрации поселения о подготовке документации по планировке территории должны содержаться следующие сведения:</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о границах территории, применительно к которой осуществляется планировка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цели планировки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сроки проведения работ по планировке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вид разрабатываемой документации по планировке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срок подачи физическими и (или) юридическими лицами предложений, касающихся порядка, сроков подготовки и содержания документации по планировке территории;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lastRenderedPageBreak/>
        <w:t>срок представления проекта планировки территории на рассмотрение Администрации поселения (если подготовка проекта планировки осуществляется за счет физических или юридических лиц).</w:t>
      </w:r>
    </w:p>
    <w:p w:rsidR="00AB22B1" w:rsidRPr="00013F04" w:rsidRDefault="00AB22B1" w:rsidP="00AB22B1">
      <w:pPr>
        <w:numPr>
          <w:ilvl w:val="2"/>
          <w:numId w:val="4"/>
        </w:numPr>
        <w:spacing w:before="360" w:after="240"/>
        <w:ind w:firstLine="709"/>
        <w:jc w:val="both"/>
        <w:outlineLvl w:val="2"/>
        <w:rPr>
          <w:rFonts w:ascii="Times New Roman" w:hAnsi="Times New Roman"/>
          <w:b/>
          <w:sz w:val="28"/>
          <w:szCs w:val="28"/>
        </w:rPr>
      </w:pPr>
      <w:bookmarkStart w:id="55" w:name="_Подготовка_документации_по"/>
      <w:bookmarkStart w:id="56" w:name="_Toc131313930"/>
      <w:bookmarkStart w:id="57" w:name="_Toc215295517"/>
      <w:bookmarkStart w:id="58" w:name="_Toc234175866"/>
      <w:bookmarkStart w:id="59" w:name="_Toc234176034"/>
      <w:bookmarkStart w:id="60" w:name="_Toc209979978"/>
      <w:bookmarkEnd w:id="55"/>
      <w:r w:rsidRPr="00013F04">
        <w:rPr>
          <w:rFonts w:ascii="Times New Roman" w:hAnsi="Times New Roman"/>
          <w:b/>
          <w:sz w:val="28"/>
          <w:szCs w:val="28"/>
        </w:rPr>
        <w:t>Подготовка документации по планировке территории поселения</w:t>
      </w:r>
      <w:bookmarkEnd w:id="56"/>
      <w:bookmarkEnd w:id="57"/>
      <w:bookmarkEnd w:id="58"/>
      <w:bookmarkEnd w:id="59"/>
      <w:bookmarkEnd w:id="60"/>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Администрация поселения обеспечивает подготовку документации по планировке территории поселения за исключением случаев, предусмотренных статьей 45 Градостроительного кодекса Российской Федерации.</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В случае заключения муниципального контракта на подготовку документации по планировке территории, договора о выполнении работ по подготовке документации по планировке территории обязательному включению в муниципальный контракт, договор подлежит условие об обязанности подрядчика доработать документацию по планировке территории с учетом результатов публичных слушаний, проведенных по проектам планировки территории и проектам межевания территории, подготовленным подрядчиком в составе документации по планировке территории. </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В порядке и в сроки, предусмотренные муниципальным контрактом, договором о выполнении работ по подготовке документации по планировке территории поселения, подрядчик передает Администрации поселения результат работ в виде документации по планировке территории поселения.</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Администрация поселения в течение тридцати дней со дня получения от подрядчика документации по планировке территории осуществляет проверку указанной документации на соответствие требованиям, установленным частью 10 статьи 45 Градостроительного кодекса Российской Федерации.</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lastRenderedPageBreak/>
        <w:t>В случае принятия Администрацией поселения решения о несоответствии документации по планировке территории требованиям, установленным частью 10 статьи 45 Градостроительного кодекса Российской Федерации, Администрация поселения направляет документацию по планировке территории  на доработку.</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В случае принятия Администрацией поселения решения о соответствии документации по планировке территории требованиям, установленным частью 10 статьи 45 Градостроительного кодекса Российской Федерации, проекты планировки территории и проекты межевания территории, подготовленные в составе документации по планировке территории, до их утверждения подлежат обязательному обсуждению на публичных слушаниях в порядке, предусмотренном </w:t>
      </w:r>
      <w:hyperlink w:anchor="_Общие_положения_об" w:history="1">
        <w:r w:rsidRPr="00013F04">
          <w:rPr>
            <w:rFonts w:ascii="Times New Roman" w:hAnsi="Times New Roman"/>
            <w:sz w:val="28"/>
            <w:u w:color="FFFFFF"/>
          </w:rPr>
          <w:t>главой V</w:t>
        </w:r>
      </w:hyperlink>
      <w:r w:rsidRPr="00013F04">
        <w:rPr>
          <w:rFonts w:ascii="Times New Roman" w:hAnsi="Times New Roman"/>
          <w:sz w:val="28"/>
          <w:u w:color="FFFFFF"/>
        </w:rPr>
        <w:t xml:space="preserve"> Правил.</w:t>
      </w:r>
    </w:p>
    <w:p w:rsidR="00AB22B1" w:rsidRPr="00013F04" w:rsidRDefault="00AB22B1" w:rsidP="00AB22B1">
      <w:pPr>
        <w:numPr>
          <w:ilvl w:val="2"/>
          <w:numId w:val="4"/>
        </w:numPr>
        <w:spacing w:before="360" w:after="240"/>
        <w:ind w:firstLine="709"/>
        <w:jc w:val="both"/>
        <w:outlineLvl w:val="2"/>
        <w:rPr>
          <w:rFonts w:ascii="Times New Roman" w:hAnsi="Times New Roman"/>
          <w:b/>
          <w:sz w:val="28"/>
          <w:szCs w:val="28"/>
        </w:rPr>
      </w:pPr>
      <w:bookmarkStart w:id="61" w:name="_Утверждение_документации_по"/>
      <w:bookmarkStart w:id="62" w:name="_Toc234175895"/>
      <w:bookmarkStart w:id="63" w:name="_Toc234176063"/>
      <w:bookmarkStart w:id="64" w:name="_Toc209980007"/>
      <w:bookmarkStart w:id="65" w:name="_Toc131313944"/>
      <w:bookmarkStart w:id="66" w:name="_Toc215295537"/>
      <w:bookmarkEnd w:id="61"/>
      <w:r w:rsidRPr="00013F04">
        <w:rPr>
          <w:rFonts w:ascii="Times New Roman" w:hAnsi="Times New Roman"/>
          <w:b/>
          <w:sz w:val="28"/>
          <w:szCs w:val="28"/>
        </w:rPr>
        <w:t>Использование территорий общего пользования. Красные линии</w:t>
      </w:r>
      <w:bookmarkEnd w:id="62"/>
      <w:bookmarkEnd w:id="63"/>
      <w:bookmarkEnd w:id="64"/>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Территории общего пользования поселения – территории, которыми беспрепятственно пользуется неограниченный круг лиц, включающие:</w:t>
      </w:r>
    </w:p>
    <w:p w:rsidR="00AB22B1" w:rsidRPr="00775867"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75867">
        <w:rPr>
          <w:rFonts w:ascii="Times New Roman" w:hAnsi="Times New Roman"/>
          <w:sz w:val="28"/>
          <w:u w:color="FFFFFF"/>
        </w:rPr>
        <w:t>территории, используемые в качестве путей сообщения (площади, улицы, переулки, проезды, дороги, набережные, береговые полосы водных объектов общего пользования);</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территории, используемые для отдыха и туризма (парки, лесопарки, скверы, сады, бульвары, водоемы, пляжи);</w:t>
      </w:r>
    </w:p>
    <w:p w:rsidR="00AB22B1" w:rsidRPr="00013F0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013F04">
        <w:rPr>
          <w:rFonts w:ascii="Times New Roman" w:hAnsi="Times New Roman"/>
          <w:sz w:val="28"/>
          <w:u w:color="FFFFFF"/>
        </w:rPr>
        <w:t>территории, служащие для удовлетворения иных нужд жителей поселения.</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Существующие, планируемые (изменяемые, вновь образуемые) границы территорий общего пользования поселения обозначаются красными линиями.</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Порядок использования территорий общего пользования, находящихся в муниципальной собственности поселения, устанавливается </w:t>
      </w:r>
      <w:r w:rsidRPr="00013F04">
        <w:rPr>
          <w:rFonts w:ascii="Times New Roman" w:hAnsi="Times New Roman"/>
          <w:sz w:val="28"/>
          <w:u w:color="FFFFFF"/>
        </w:rPr>
        <w:lastRenderedPageBreak/>
        <w:t>настоящими Правилами, а также постановлениями Администрации поселения.</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Виды разрешенного использования земельных участков, сформированных в пределах территорий общего пользования поселения, определяются и изменяются постановлением Администрации поселения. При этом постановление Администрации поселения может содержать указание на виды деятельности, осуществление которых допускается на соответствующем земельном участке, индивидуальные условия и ограничения использования земельного участка. </w:t>
      </w:r>
    </w:p>
    <w:p w:rsidR="00AB22B1" w:rsidRPr="00013F0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013F04">
        <w:rPr>
          <w:rFonts w:ascii="Times New Roman" w:hAnsi="Times New Roman"/>
          <w:sz w:val="28"/>
          <w:u w:color="FFFFFF"/>
        </w:rPr>
        <w:t xml:space="preserve">Корректировка (изменение) красных линий осуществляется постановлением Администрации поселения об утверждении проекта планировки территории или внесения изменений в утвержденные проекты планировки территории поселения  в порядке, установленном Правилами. </w:t>
      </w:r>
      <w:bookmarkEnd w:id="65"/>
      <w:bookmarkEnd w:id="66"/>
    </w:p>
    <w:p w:rsidR="00AB22B1" w:rsidRPr="003E302E" w:rsidRDefault="00AB22B1" w:rsidP="00AB22B1">
      <w:pPr>
        <w:numPr>
          <w:ilvl w:val="1"/>
          <w:numId w:val="3"/>
        </w:numPr>
        <w:spacing w:before="360" w:after="240"/>
        <w:jc w:val="center"/>
        <w:outlineLvl w:val="1"/>
        <w:rPr>
          <w:rFonts w:ascii="Times New Roman" w:hAnsi="Times New Roman"/>
          <w:b/>
          <w:sz w:val="28"/>
          <w:szCs w:val="28"/>
        </w:rPr>
      </w:pPr>
      <w:bookmarkStart w:id="67" w:name="_Toc234175874"/>
      <w:bookmarkStart w:id="68" w:name="_Toc234176042"/>
      <w:bookmarkStart w:id="69" w:name="_Toc209979986"/>
      <w:bookmarkStart w:id="70" w:name="_Toc103510876"/>
      <w:bookmarkStart w:id="71" w:name="_Toc103510982"/>
      <w:bookmarkStart w:id="72" w:name="_Toc103511237"/>
      <w:bookmarkStart w:id="73" w:name="_Toc103512586"/>
      <w:bookmarkStart w:id="74" w:name="_Toc105485623"/>
      <w:bookmarkStart w:id="75" w:name="_Toc103606945"/>
      <w:bookmarkEnd w:id="47"/>
      <w:bookmarkEnd w:id="48"/>
      <w:r w:rsidRPr="003E302E">
        <w:rPr>
          <w:rFonts w:ascii="Times New Roman" w:hAnsi="Times New Roman"/>
          <w:b/>
          <w:sz w:val="28"/>
          <w:szCs w:val="28"/>
        </w:rPr>
        <w:t>Порядок организации и проведения публичных слушаний по вопросам градостроительной деятельности на территории поселения</w:t>
      </w:r>
      <w:bookmarkEnd w:id="67"/>
      <w:bookmarkEnd w:id="68"/>
      <w:bookmarkEnd w:id="69"/>
    </w:p>
    <w:p w:rsidR="00AB22B1" w:rsidRPr="003E302E" w:rsidRDefault="00AB22B1" w:rsidP="00AB22B1">
      <w:pPr>
        <w:numPr>
          <w:ilvl w:val="2"/>
          <w:numId w:val="4"/>
        </w:numPr>
        <w:spacing w:before="360" w:after="240"/>
        <w:ind w:firstLine="709"/>
        <w:jc w:val="both"/>
        <w:outlineLvl w:val="2"/>
        <w:rPr>
          <w:rFonts w:ascii="Times New Roman" w:hAnsi="Times New Roman"/>
          <w:b/>
          <w:sz w:val="28"/>
          <w:szCs w:val="28"/>
        </w:rPr>
      </w:pPr>
      <w:bookmarkStart w:id="76" w:name="_Общие_положения_об"/>
      <w:bookmarkStart w:id="77" w:name="_Toc234175875"/>
      <w:bookmarkStart w:id="78" w:name="_Toc234176043"/>
      <w:bookmarkStart w:id="79" w:name="_Toc209979987"/>
      <w:bookmarkEnd w:id="70"/>
      <w:bookmarkEnd w:id="71"/>
      <w:bookmarkEnd w:id="72"/>
      <w:bookmarkEnd w:id="73"/>
      <w:bookmarkEnd w:id="74"/>
      <w:bookmarkEnd w:id="76"/>
      <w:r w:rsidRPr="003E302E">
        <w:rPr>
          <w:rFonts w:ascii="Times New Roman" w:hAnsi="Times New Roman"/>
          <w:b/>
          <w:sz w:val="28"/>
          <w:szCs w:val="28"/>
        </w:rPr>
        <w:t>Общие положения об организации и проведении публичных слушаний в сфере градостроительной деятельности поселения</w:t>
      </w:r>
      <w:bookmarkEnd w:id="77"/>
      <w:bookmarkEnd w:id="78"/>
      <w:bookmarkEnd w:id="79"/>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Публичные слушания проводятся в поселении по следующим вопросам градостроительной деятельности: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проект правил землепользования и застройки, в том числе проект правил землепользования и застройки, подготовленный применительно к части территории поселения, проект изменений в Правила, в том числе, проект изменений в Правила в части внесения изменений в градостроительный регламент, установленный для конкретной территориальной зоны;</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проект генерального плана поселения, внесение изменений в генеральный план поселения;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проект планировки территории поселения и (или) проект межевания территории поселения;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lastRenderedPageBreak/>
        <w:t xml:space="preserve">предоставление разрешения на условно разрешенный вид использования земельного участка или объекта капитального строительства;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по иным вопросам, установленным законодательством о градостроительной деятельности.</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В публичных слушаниях по вопросам градостроительной деятельности поселения вправе участвовать жители поселения – физические лица, достигшие ко дню начала публичных слушаний восемнадцатилетнего возраста, постоянно или преимущественно проживающие на территории поселения либо имеющие на территории поселения недвижимое имущество на праве собственности, земельный участок на праве собственности, праве постоянного (бессрочного) пользования, праве пожизненного наследуемого владения. Понятия «жители поселения» и «население поселения» используются в настоящей главе Правил как равнозначные.</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Участниками публичных слушаний в сфере градостроительной деятельности на территории поселения являются:</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t>Собрание представителей поселения;</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t>Глава поселения;</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Pr>
          <w:rFonts w:ascii="Times New Roman" w:hAnsi="Times New Roman"/>
          <w:sz w:val="28"/>
          <w:u w:color="FFFFFF"/>
        </w:rPr>
        <w:t xml:space="preserve">орган, </w:t>
      </w:r>
      <w:r w:rsidRPr="005915C3">
        <w:rPr>
          <w:rFonts w:ascii="Times New Roman" w:hAnsi="Times New Roman"/>
          <w:sz w:val="28"/>
          <w:u w:color="FFFFFF"/>
        </w:rPr>
        <w:t>уполномоченный на проведение публичных слушаний;</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t>жители поселения;</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t>иные заинтересованные лица (физические и юридические лица, права и обязанности которых могут быть затронуты при проведении публичных слушаний в сфере градостроительной деятельности).</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Уполномоченными органами на организацию и проведение публичных слушания являются:</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t xml:space="preserve">Комиссия - по вопросам, предусмотренным пунктами 1, 4 и 5 части 2 настоящей статьи. </w:t>
      </w:r>
    </w:p>
    <w:p w:rsidR="00AB22B1" w:rsidRPr="005915C3" w:rsidRDefault="00AB22B1" w:rsidP="00AB22B1">
      <w:pPr>
        <w:tabs>
          <w:tab w:val="left" w:pos="1134"/>
        </w:tabs>
        <w:spacing w:line="360" w:lineRule="auto"/>
        <w:ind w:firstLine="709"/>
        <w:jc w:val="both"/>
        <w:rPr>
          <w:rFonts w:ascii="Times New Roman" w:hAnsi="Times New Roman"/>
          <w:sz w:val="28"/>
          <w:u w:color="FFFFFF"/>
        </w:rPr>
      </w:pPr>
      <w:r w:rsidRPr="005915C3">
        <w:rPr>
          <w:rFonts w:ascii="Times New Roman" w:hAnsi="Times New Roman"/>
          <w:sz w:val="28"/>
          <w:u w:color="FFFFFF"/>
        </w:rPr>
        <w:lastRenderedPageBreak/>
        <w:t>Администрация поселения - по вопросам, предусмотренным пунктами 2, 3 и 6 части 2 статьи настоящей статьи.</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В целях доведения до населения информации по вопросу публичных слушаний, уполномоченный на проведение публичных слушаний орган организует выставки, экспозиции демонстрационных материалов проектов нормативных правовых актов, выступления, должностных лиц местного самоуправления поселения на собраниях жителей, в печатных средствах массовой информации, по радио и телевидению.</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В целях применения настоящих Правил мероприятием по информированию населения по вопросам публичных слушаний является собрание граждан, проводимое по инициативе Главы поселения в целях информирования населения о вопросах территориального планирования, землепользования и застройки, вынесенных на публичные слушания, и их обсуждения.</w:t>
      </w:r>
    </w:p>
    <w:p w:rsidR="00AB22B1" w:rsidRPr="003E302E" w:rsidRDefault="00AB22B1" w:rsidP="00AB22B1">
      <w:pPr>
        <w:numPr>
          <w:ilvl w:val="2"/>
          <w:numId w:val="4"/>
        </w:numPr>
        <w:spacing w:before="360" w:after="240"/>
        <w:ind w:firstLine="709"/>
        <w:jc w:val="both"/>
        <w:outlineLvl w:val="2"/>
        <w:rPr>
          <w:rFonts w:ascii="Times New Roman" w:hAnsi="Times New Roman"/>
          <w:b/>
          <w:sz w:val="28"/>
          <w:szCs w:val="28"/>
        </w:rPr>
      </w:pPr>
      <w:bookmarkStart w:id="80" w:name="_Назначение_публичных_слушаний"/>
      <w:bookmarkStart w:id="81" w:name="_Toc103510881"/>
      <w:bookmarkStart w:id="82" w:name="_Toc103510987"/>
      <w:bookmarkStart w:id="83" w:name="_Toc103511242"/>
      <w:bookmarkStart w:id="84" w:name="_Toc103512591"/>
      <w:bookmarkStart w:id="85" w:name="_Toc105485627"/>
      <w:bookmarkStart w:id="86" w:name="_Toc234175876"/>
      <w:bookmarkStart w:id="87" w:name="_Toc234176044"/>
      <w:bookmarkStart w:id="88" w:name="_Toc209979988"/>
      <w:bookmarkEnd w:id="80"/>
      <w:r w:rsidRPr="003E302E">
        <w:rPr>
          <w:rFonts w:ascii="Times New Roman" w:hAnsi="Times New Roman"/>
          <w:b/>
          <w:sz w:val="28"/>
          <w:szCs w:val="28"/>
        </w:rPr>
        <w:t>Назначение публичных слушаний в сфере градостроительной деятельности</w:t>
      </w:r>
      <w:bookmarkEnd w:id="81"/>
      <w:bookmarkEnd w:id="82"/>
      <w:bookmarkEnd w:id="83"/>
      <w:bookmarkEnd w:id="84"/>
      <w:bookmarkEnd w:id="85"/>
      <w:bookmarkEnd w:id="86"/>
      <w:bookmarkEnd w:id="87"/>
      <w:bookmarkEnd w:id="88"/>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Публичные слушания по вопросам градостроительной деятельности назначаются постановлением Главы поселения по инициативе Администрации поселения или на основании рекомендации уполномоченного в соответствии с частью 4 статьи 16 Правил на проведение публичных слушаний органа.</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Постановление Главы поселения о проведении публичных слушаний, а также текст проекта муниципального правового акта, выносимого на публичные слушания,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 сайте поселения в сети Интернет.</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В постановлении Администрации поселения о проведении публичных слушаний должны быть определены:</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lastRenderedPageBreak/>
        <w:t>предмет (вопросы)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срок проведения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орган, уполномоченный в соответствии со частью 4 статьи 16 Правил на организацию и проведение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место проведения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дата и место (места) проведения мероприятия (мероприятий) по информированию населения поселения по вопросам публичных слушаний;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порядок и место ознакомления жителей поселения и иных заинтересованных лиц с документами и материалами по вопросу, являющемуся предметом публичных слушаний, а в случае если предметом публичных слушаний является проект муниципального правового акта – с проектом муниципального правового акта (указанное место ознакомления может быть определено в месте ведения протокола публичных слушаний и (или) в месте проведения мероприятия по информированию жителей  по вопросам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порядок и сроки подачи жителями поселения и иными заинтересованными лицами замечаний и предложений по вопросу, являющемуся предметом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лицо, ответственное за ведение протокола публичных слушаний и протокола мероприятия по информированию жителей по вопросам публичных слушаний (далее также – лицо, ответственное за ведение протокола;</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лицо, уполномоченное на проведение мероприятия (мероприятий) по информированию населения по вопросам публичных слушаний.</w:t>
      </w:r>
    </w:p>
    <w:p w:rsidR="00AB22B1" w:rsidRPr="003E302E" w:rsidRDefault="00AB22B1" w:rsidP="00AB22B1">
      <w:pPr>
        <w:numPr>
          <w:ilvl w:val="2"/>
          <w:numId w:val="4"/>
        </w:numPr>
        <w:spacing w:before="360" w:after="240"/>
        <w:ind w:firstLine="709"/>
        <w:jc w:val="both"/>
        <w:outlineLvl w:val="2"/>
        <w:rPr>
          <w:rFonts w:ascii="Times New Roman" w:hAnsi="Times New Roman"/>
          <w:b/>
          <w:sz w:val="28"/>
          <w:szCs w:val="28"/>
        </w:rPr>
      </w:pPr>
      <w:bookmarkStart w:id="89" w:name="_Срок_проведения_публичных"/>
      <w:bookmarkStart w:id="90" w:name="_Toc234175877"/>
      <w:bookmarkStart w:id="91" w:name="_Toc234176045"/>
      <w:bookmarkStart w:id="92" w:name="_Toc209979989"/>
      <w:bookmarkEnd w:id="89"/>
      <w:r w:rsidRPr="003E302E">
        <w:rPr>
          <w:rFonts w:ascii="Times New Roman" w:hAnsi="Times New Roman"/>
          <w:b/>
          <w:sz w:val="28"/>
          <w:szCs w:val="28"/>
        </w:rPr>
        <w:t>Срок проведения публичных слушаний в сфере градостроительной деятельности</w:t>
      </w:r>
      <w:bookmarkEnd w:id="90"/>
      <w:bookmarkEnd w:id="91"/>
      <w:bookmarkEnd w:id="92"/>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Срок проведения публичных слушаний по вопросам градостроительной деятельности составляет:</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по проекту Правил, внесению изменений в Правила – 60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lastRenderedPageBreak/>
        <w:t>по проекту Правил, подготовленному применительно к части территории поселения – 25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по внесению изменений в Правила в части изменений в градостроительный регламент, установленный для конкретной территориальной зоны, - 20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по проекту генерального плана поселения, внесению изменений в генеральный план поселения – 30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 xml:space="preserve"> по проекту планировки территории поселения и (или) проекту межевания территории поселения – 30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по вопросам предоставления разрешения на условно разрешенный вид использования земельного участка или объекта капитального строительства, предоставления разрешения на отклонение от предельных параметров разрешенного строительства, реконструкции объектов капитального строительства – 25 дней;</w:t>
      </w:r>
    </w:p>
    <w:p w:rsidR="00AB22B1" w:rsidRPr="003E302E"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3E302E">
        <w:rPr>
          <w:rFonts w:ascii="Times New Roman" w:hAnsi="Times New Roman"/>
          <w:sz w:val="28"/>
          <w:u w:color="FFFFFF"/>
        </w:rPr>
        <w:t>по иным вопросам градостроительной деятельности, если законодательством не установлен иной срок, - 20 дней.</w:t>
      </w:r>
    </w:p>
    <w:p w:rsidR="00AB22B1" w:rsidRPr="003E302E"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E302E">
        <w:rPr>
          <w:rFonts w:ascii="Times New Roman" w:hAnsi="Times New Roman"/>
          <w:sz w:val="28"/>
          <w:u w:color="FFFFFF"/>
        </w:rPr>
        <w:t xml:space="preserve">Срок проведения публичных слушаний исчисляется со дня оповещения жителей поселения о времени и месте их проведения в соответствии с частью 2 статьи 14 Правил до дня опубликования заключения о результатах публичных слушаний, за исключением случая, предусмотренного частью 3 настоящей статьи Правил. </w:t>
      </w:r>
    </w:p>
    <w:p w:rsidR="00AB22B1" w:rsidRPr="003E302E"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E302E">
        <w:rPr>
          <w:rFonts w:ascii="Times New Roman" w:hAnsi="Times New Roman"/>
          <w:sz w:val="28"/>
          <w:u w:color="FFFFFF"/>
        </w:rPr>
        <w:t xml:space="preserve">Срок проведения публичных слушаний по вопросам, указанным в пунктах 1-3 части 1 настоящей статьи исчисляется со дня опубликования соответствующего проекта Правил, проекта по внесению изменений в Правила. </w:t>
      </w:r>
    </w:p>
    <w:p w:rsidR="00AB22B1" w:rsidRPr="003E302E"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E302E">
        <w:rPr>
          <w:rFonts w:ascii="Times New Roman" w:hAnsi="Times New Roman"/>
          <w:sz w:val="28"/>
          <w:u w:color="FFFFFF"/>
        </w:rPr>
        <w:t xml:space="preserve">Срок проведения публичных слушаний, указанный в пункте 1 настоящей статьи, может быть увеличен на срок не более 5 дней с учетом срока, необходимого </w:t>
      </w:r>
      <w:r>
        <w:rPr>
          <w:rFonts w:ascii="Times New Roman" w:hAnsi="Times New Roman"/>
          <w:sz w:val="28"/>
          <w:u w:color="FFFFFF"/>
        </w:rPr>
        <w:t>для официального опубликования</w:t>
      </w:r>
      <w:r w:rsidRPr="003E302E">
        <w:rPr>
          <w:rFonts w:ascii="Times New Roman" w:hAnsi="Times New Roman"/>
          <w:sz w:val="28"/>
          <w:u w:color="FFFFFF"/>
        </w:rPr>
        <w:t xml:space="preserve"> заключения о результатах публичных слушаний.</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lastRenderedPageBreak/>
        <w:t xml:space="preserve">Выходные и праздничные дни включаются в общий срок проведения публичных слушаний. </w:t>
      </w:r>
    </w:p>
    <w:p w:rsidR="00AB22B1" w:rsidRPr="003E302E"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E302E">
        <w:rPr>
          <w:rFonts w:ascii="Times New Roman" w:hAnsi="Times New Roman"/>
          <w:sz w:val="28"/>
          <w:u w:color="FFFFFF"/>
        </w:rPr>
        <w:t>Срок подачи жителями поселения и иными заинтересованными лицами замечаний и предложений по вопросам публичных слушаний исчисляется со дня начала проведения публичных слушаний и прекращается за семь дней до окончания срока проведения публичных слушаний.</w:t>
      </w:r>
    </w:p>
    <w:p w:rsidR="00AB22B1" w:rsidRPr="003E302E" w:rsidRDefault="00AB22B1" w:rsidP="00AB22B1">
      <w:pPr>
        <w:numPr>
          <w:ilvl w:val="2"/>
          <w:numId w:val="4"/>
        </w:numPr>
        <w:spacing w:before="360" w:after="240"/>
        <w:ind w:firstLine="709"/>
        <w:jc w:val="both"/>
        <w:outlineLvl w:val="2"/>
        <w:rPr>
          <w:rFonts w:ascii="Times New Roman" w:hAnsi="Times New Roman"/>
          <w:b/>
          <w:sz w:val="28"/>
          <w:szCs w:val="28"/>
        </w:rPr>
      </w:pPr>
      <w:bookmarkStart w:id="93" w:name="_Место_проведения_публичных"/>
      <w:bookmarkStart w:id="94" w:name="_Уполномоченный_на_организацию"/>
      <w:bookmarkStart w:id="95" w:name="_Финансирование_мероприятий_по"/>
      <w:bookmarkStart w:id="96" w:name="_Проведение_мероприятия_по"/>
      <w:bookmarkStart w:id="97" w:name="_Заключение_о_результатах"/>
      <w:bookmarkStart w:id="98" w:name="_Toc234175883"/>
      <w:bookmarkStart w:id="99" w:name="_Toc234176051"/>
      <w:bookmarkStart w:id="100" w:name="_Toc209979995"/>
      <w:bookmarkEnd w:id="93"/>
      <w:bookmarkEnd w:id="94"/>
      <w:bookmarkEnd w:id="95"/>
      <w:bookmarkEnd w:id="96"/>
      <w:bookmarkEnd w:id="97"/>
      <w:r w:rsidRPr="003E302E">
        <w:rPr>
          <w:rFonts w:ascii="Times New Roman" w:hAnsi="Times New Roman"/>
          <w:b/>
          <w:sz w:val="28"/>
          <w:szCs w:val="28"/>
        </w:rPr>
        <w:t>Заключение о результатах публичных слушаний</w:t>
      </w:r>
      <w:bookmarkEnd w:id="98"/>
      <w:bookmarkEnd w:id="99"/>
      <w:bookmarkEnd w:id="100"/>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Заключение о результатах публичных слушаний подготавливается на основе протокола публичных слушаний уполномоченным на проведение публичных слушаний органом не позднее чем за день до окончания срока публичных слушаний.</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Заключение о результатах публичных слушаний должно содержать следующие сведения: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общее число жителей поселения и иных заинтересованных лиц, принявших участие в публичных слушаниях;</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срок проведения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вопросы, вынесенные для обсуждения на публичных слушаниях;</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описание проведенных мероприятий по информированию населения по вопросам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обобщенные сведения, полученные при учете мнений, выраженных жителями поселения и иными заинтересованными лицами по вопросам, вынесенным на публичные слушания;</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общее количество замечаний и предложений, внесенных жителями поселения и иными заинтересованными лицами;</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замечания и предложения, внесенные жителями поселения и иными заинтересованными лицами, которые рекомендуется: </w:t>
      </w:r>
    </w:p>
    <w:p w:rsidR="00AB22B1" w:rsidRPr="003E302E" w:rsidRDefault="00AB22B1" w:rsidP="00AB22B1">
      <w:pPr>
        <w:tabs>
          <w:tab w:val="left" w:pos="1134"/>
        </w:tabs>
        <w:spacing w:line="360" w:lineRule="auto"/>
        <w:ind w:firstLine="709"/>
        <w:jc w:val="both"/>
        <w:rPr>
          <w:rFonts w:ascii="Times New Roman" w:hAnsi="Times New Roman"/>
          <w:sz w:val="28"/>
          <w:u w:color="FFFFFF"/>
        </w:rPr>
      </w:pPr>
      <w:r w:rsidRPr="003E302E">
        <w:rPr>
          <w:rFonts w:ascii="Times New Roman" w:hAnsi="Times New Roman"/>
          <w:sz w:val="28"/>
          <w:u w:color="FFFFFF"/>
        </w:rPr>
        <w:t xml:space="preserve">отразить в проекте муниципального правового акта, являющегося предметом публичных слушаний, либо учесть иным образом, </w:t>
      </w:r>
    </w:p>
    <w:p w:rsidR="00AB22B1" w:rsidRPr="003E302E" w:rsidRDefault="00AB22B1" w:rsidP="00AB22B1">
      <w:pPr>
        <w:tabs>
          <w:tab w:val="left" w:pos="1134"/>
        </w:tabs>
        <w:spacing w:line="360" w:lineRule="auto"/>
        <w:ind w:firstLine="709"/>
        <w:jc w:val="both"/>
        <w:rPr>
          <w:rFonts w:ascii="Times New Roman" w:hAnsi="Times New Roman"/>
          <w:sz w:val="28"/>
          <w:u w:color="FFFFFF"/>
        </w:rPr>
      </w:pPr>
      <w:r w:rsidRPr="003E302E">
        <w:rPr>
          <w:rFonts w:ascii="Times New Roman" w:hAnsi="Times New Roman"/>
          <w:sz w:val="28"/>
          <w:u w:color="FFFFFF"/>
        </w:rPr>
        <w:lastRenderedPageBreak/>
        <w:t>учесть при решении иных вопросов, являющихся предметом публичных слушаний;</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краткое обоснование отклонения непринятых замечаний и предложений жителей поселения по вопросам публичных слушаний.</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В случае если при проведении публичных слушаний осуществлялось ведение нескольких протоколов публичных слушаний, заключение о результатах публичных слушаний подготавливается на основании данных, содержащихся во всех протоколах, с соблюдением требований, установленных Правилами.</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Заключение о результатах публичных слушаний подписывается руководителем органа, уполномоченного на проведение публичных слушаний, и направляется вместе с протоколом публичных слушаний Главе поселения.</w:t>
      </w:r>
    </w:p>
    <w:p w:rsidR="00AB22B1" w:rsidRPr="001074E4" w:rsidRDefault="00AB22B1" w:rsidP="00AB22B1">
      <w:pPr>
        <w:numPr>
          <w:ilvl w:val="1"/>
          <w:numId w:val="3"/>
        </w:numPr>
        <w:spacing w:before="360" w:after="240"/>
        <w:jc w:val="center"/>
        <w:outlineLvl w:val="1"/>
        <w:rPr>
          <w:rFonts w:ascii="Times New Roman" w:hAnsi="Times New Roman"/>
          <w:b/>
          <w:sz w:val="28"/>
          <w:szCs w:val="28"/>
        </w:rPr>
      </w:pPr>
      <w:bookmarkStart w:id="101" w:name="_Особенности_проведения_публичных_"/>
      <w:bookmarkStart w:id="102" w:name="_Особенности_проведения_публичных"/>
      <w:bookmarkStart w:id="103" w:name="_Особенности_проведения_публичных_1"/>
      <w:bookmarkStart w:id="104" w:name="_Особенности_организации_и"/>
      <w:bookmarkStart w:id="105" w:name="_Использование_территорий_общего"/>
      <w:bookmarkStart w:id="106" w:name="_Контроль_в_сфере"/>
      <w:bookmarkStart w:id="107" w:name="_Toc131313945"/>
      <w:bookmarkStart w:id="108" w:name="_Toc103606949"/>
      <w:bookmarkStart w:id="109" w:name="_Toc215295538"/>
      <w:bookmarkStart w:id="110" w:name="_Toc234175898"/>
      <w:bookmarkStart w:id="111" w:name="_Toc234176066"/>
      <w:bookmarkStart w:id="112" w:name="_Toc209980010"/>
      <w:bookmarkEnd w:id="75"/>
      <w:bookmarkEnd w:id="101"/>
      <w:bookmarkEnd w:id="102"/>
      <w:bookmarkEnd w:id="103"/>
      <w:bookmarkEnd w:id="104"/>
      <w:bookmarkEnd w:id="105"/>
      <w:bookmarkEnd w:id="106"/>
      <w:r w:rsidRPr="001074E4">
        <w:rPr>
          <w:rFonts w:ascii="Times New Roman" w:hAnsi="Times New Roman"/>
          <w:b/>
          <w:sz w:val="28"/>
          <w:szCs w:val="28"/>
        </w:rPr>
        <w:t>Внесение изменений</w:t>
      </w:r>
      <w:bookmarkEnd w:id="107"/>
      <w:bookmarkEnd w:id="108"/>
      <w:r w:rsidRPr="001074E4">
        <w:rPr>
          <w:rFonts w:ascii="Times New Roman" w:hAnsi="Times New Roman"/>
          <w:b/>
          <w:sz w:val="28"/>
          <w:szCs w:val="28"/>
        </w:rPr>
        <w:t xml:space="preserve">в Правила землепользования </w:t>
      </w:r>
      <w:r>
        <w:rPr>
          <w:rFonts w:ascii="Times New Roman" w:hAnsi="Times New Roman"/>
          <w:b/>
          <w:sz w:val="28"/>
          <w:szCs w:val="28"/>
        </w:rPr>
        <w:br/>
      </w:r>
      <w:r w:rsidRPr="001074E4">
        <w:rPr>
          <w:rFonts w:ascii="Times New Roman" w:hAnsi="Times New Roman"/>
          <w:b/>
          <w:sz w:val="28"/>
          <w:szCs w:val="28"/>
        </w:rPr>
        <w:t>и застройки поселения</w:t>
      </w:r>
      <w:bookmarkEnd w:id="109"/>
      <w:bookmarkEnd w:id="110"/>
      <w:bookmarkEnd w:id="111"/>
      <w:bookmarkEnd w:id="112"/>
    </w:p>
    <w:p w:rsidR="00AB22B1" w:rsidRDefault="00AB22B1" w:rsidP="00AB22B1">
      <w:pPr>
        <w:numPr>
          <w:ilvl w:val="2"/>
          <w:numId w:val="4"/>
        </w:numPr>
        <w:spacing w:before="360" w:after="240"/>
        <w:ind w:firstLine="709"/>
        <w:jc w:val="both"/>
        <w:outlineLvl w:val="2"/>
        <w:rPr>
          <w:rFonts w:ascii="Times New Roman" w:hAnsi="Times New Roman"/>
          <w:b/>
          <w:sz w:val="28"/>
          <w:szCs w:val="28"/>
        </w:rPr>
      </w:pPr>
      <w:bookmarkStart w:id="113" w:name="_Основания_для_внесения"/>
      <w:bookmarkStart w:id="114" w:name="_Toc131313946"/>
      <w:bookmarkStart w:id="115" w:name="_Toc215295539"/>
      <w:bookmarkStart w:id="116" w:name="_Toc234175899"/>
      <w:bookmarkStart w:id="117" w:name="_Toc234176067"/>
      <w:bookmarkStart w:id="118" w:name="_Toc209980011"/>
      <w:bookmarkEnd w:id="113"/>
      <w:r w:rsidRPr="001074E4">
        <w:rPr>
          <w:rFonts w:ascii="Times New Roman" w:hAnsi="Times New Roman"/>
          <w:b/>
          <w:sz w:val="28"/>
          <w:szCs w:val="28"/>
        </w:rPr>
        <w:t>Основания для внесения изменений в Правила</w:t>
      </w:r>
      <w:bookmarkEnd w:id="114"/>
      <w:bookmarkEnd w:id="115"/>
      <w:r w:rsidRPr="001074E4">
        <w:rPr>
          <w:rFonts w:ascii="Times New Roman" w:hAnsi="Times New Roman"/>
          <w:b/>
          <w:sz w:val="28"/>
          <w:szCs w:val="28"/>
        </w:rPr>
        <w:t>, порядок рассмотрения предложений и инициатив по внесению изменений в Правила</w:t>
      </w:r>
      <w:bookmarkEnd w:id="116"/>
      <w:bookmarkEnd w:id="117"/>
      <w:bookmarkEnd w:id="118"/>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bookmarkStart w:id="119" w:name="_Toc103606951"/>
      <w:r w:rsidRPr="001074E4">
        <w:rPr>
          <w:rFonts w:ascii="Times New Roman" w:hAnsi="Times New Roman"/>
          <w:sz w:val="28"/>
          <w:u w:color="FFFFFF"/>
        </w:rPr>
        <w:t>Основания для рассмотрения Главой поселения вопроса о внесении изменений в Правила и перечень субъектов, уполномоченных на представление в Комиссию предложений о внесении изменений в Правила, устанавливаются статьей 33 Градостроительного кодекса Российской Федерации.</w:t>
      </w:r>
      <w:bookmarkEnd w:id="119"/>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Рассмотрение предложений о внесении изменений в Правила производится Комиссией в течение тридцати дней со дня их внесения.</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По результатам рассмотрения предложения по внесению изменений в Правила Комиссией принимается заключение, содержащее одну из следующих рекомендаций:</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о принятии предложения по внесению изменений в Правила и о внесении соответствующих изменений в Правила;</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lastRenderedPageBreak/>
        <w:t>об отклонении предложения по внесению изменений в Правила, с указанием причин отклонения.</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Комиссия направляет заключение, предусмотренное частью 3 настоящей статьи, Главе поселения, который в течение двадцати пяти дней со дня получения такого заключения с учетом рекомендаций, содержащихся в заключении Комиссии, издает постановление Администрации поселения о подготовке проекта решения Собрания представителей поселения о внесении изменений в Правила (далее также – проект о внесении изменений в Правила) или об отклонении предложения о внесении изменений в Правила с указанием причин отклонения.</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В постановлении Администрации поселения  о подготовке проекта решения о внесении изменений в Правила устанавливаются:</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порядок и сроки проведения работ по подготовке проекта решения о внесении изменений в Правила;</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порядок направления в Комиссию предложений заинтересованных лиц по подготовке проекта решения о внесении изменений в Правила;</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иные положения, касающиеся организации указанных работ.</w:t>
      </w:r>
    </w:p>
    <w:p w:rsidR="00AB22B1"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Глава поселения не позднее десяти дней с</w:t>
      </w:r>
      <w:r>
        <w:rPr>
          <w:rFonts w:ascii="Times New Roman" w:hAnsi="Times New Roman"/>
          <w:sz w:val="28"/>
          <w:u w:color="FFFFFF"/>
        </w:rPr>
        <w:t>о дня</w:t>
      </w:r>
      <w:r w:rsidRPr="001074E4">
        <w:rPr>
          <w:rFonts w:ascii="Times New Roman" w:hAnsi="Times New Roman"/>
          <w:sz w:val="28"/>
          <w:u w:color="FFFFFF"/>
        </w:rPr>
        <w:t xml:space="preserve"> издания постановления Администрации поселения о подготовке проекта решения о внесении изменений в Правила обеспечивает опубликование указанного постановления в порядке, установленном Уставом поселения для официального опубликования муниципальных правовых актов, и размещение на официальном сайте поселения или муниципального района </w:t>
      </w:r>
      <w:r>
        <w:rPr>
          <w:rFonts w:ascii="Times New Roman" w:hAnsi="Times New Roman"/>
          <w:sz w:val="28"/>
          <w:u w:color="FFFFFF"/>
        </w:rPr>
        <w:t>Алексеевский</w:t>
      </w:r>
      <w:r w:rsidRPr="001074E4">
        <w:rPr>
          <w:rFonts w:ascii="Times New Roman" w:hAnsi="Times New Roman"/>
          <w:sz w:val="28"/>
          <w:u w:color="FFFFFF"/>
        </w:rPr>
        <w:t xml:space="preserve"> Самарской области в сети Интернет.</w:t>
      </w:r>
    </w:p>
    <w:p w:rsidR="00AB22B1" w:rsidRDefault="00AB22B1" w:rsidP="00AB22B1">
      <w:pPr>
        <w:tabs>
          <w:tab w:val="left" w:pos="1134"/>
        </w:tabs>
        <w:spacing w:line="360" w:lineRule="auto"/>
        <w:ind w:left="709" w:hanging="709"/>
        <w:jc w:val="both"/>
        <w:rPr>
          <w:rFonts w:ascii="Times New Roman" w:hAnsi="Times New Roman"/>
          <w:sz w:val="28"/>
          <w:u w:color="FFFFFF"/>
        </w:rPr>
      </w:pPr>
    </w:p>
    <w:p w:rsidR="00AB22B1" w:rsidRDefault="00AB22B1" w:rsidP="00AB22B1">
      <w:pPr>
        <w:tabs>
          <w:tab w:val="left" w:pos="1134"/>
        </w:tabs>
        <w:spacing w:line="360" w:lineRule="auto"/>
        <w:ind w:left="709" w:hanging="709"/>
        <w:jc w:val="both"/>
        <w:rPr>
          <w:rFonts w:ascii="Times New Roman" w:hAnsi="Times New Roman"/>
          <w:sz w:val="28"/>
          <w:u w:color="FFFFFF"/>
        </w:rPr>
      </w:pPr>
    </w:p>
    <w:p w:rsidR="00AB22B1" w:rsidRPr="001074E4" w:rsidRDefault="00AB22B1" w:rsidP="00AB22B1">
      <w:pPr>
        <w:tabs>
          <w:tab w:val="left" w:pos="1134"/>
        </w:tabs>
        <w:spacing w:line="360" w:lineRule="auto"/>
        <w:ind w:left="709" w:hanging="709"/>
        <w:jc w:val="both"/>
        <w:rPr>
          <w:rFonts w:ascii="Times New Roman" w:hAnsi="Times New Roman"/>
          <w:sz w:val="28"/>
          <w:u w:color="FFFFFF"/>
        </w:rPr>
      </w:pPr>
    </w:p>
    <w:p w:rsidR="00AB22B1" w:rsidRPr="001074E4" w:rsidRDefault="00AB22B1" w:rsidP="00AB22B1">
      <w:pPr>
        <w:numPr>
          <w:ilvl w:val="2"/>
          <w:numId w:val="4"/>
        </w:numPr>
        <w:spacing w:before="360" w:after="240"/>
        <w:ind w:firstLine="709"/>
        <w:jc w:val="both"/>
        <w:outlineLvl w:val="2"/>
        <w:rPr>
          <w:rFonts w:ascii="Times New Roman" w:hAnsi="Times New Roman"/>
          <w:b/>
          <w:sz w:val="28"/>
          <w:szCs w:val="28"/>
        </w:rPr>
      </w:pPr>
      <w:r>
        <w:rPr>
          <w:rFonts w:ascii="Times New Roman" w:hAnsi="Times New Roman"/>
          <w:b/>
          <w:sz w:val="28"/>
          <w:szCs w:val="28"/>
        </w:rPr>
        <w:t>Подготовка и принятие проекта решения о внесении изменений в правила</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bookmarkStart w:id="120" w:name="_Подготовка_и_принятие"/>
      <w:bookmarkEnd w:id="120"/>
      <w:r w:rsidRPr="001074E4">
        <w:rPr>
          <w:rFonts w:ascii="Times New Roman" w:hAnsi="Times New Roman"/>
          <w:sz w:val="28"/>
          <w:u w:color="FFFFFF"/>
        </w:rPr>
        <w:lastRenderedPageBreak/>
        <w:t>В целях осуществления работ по подготовке проекта решения о внесении изменений в Правила Администрация поселения вправе заключать муниципальные контракты по итогам размещения заказа в соответствии с законодательством Российской Федерации.</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В случае заключения муниципального контракта по подготовке проекта решения о внесении изменений в Правила, Комиссия:</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осуществляет контроль за подготовкой проекта решения о внесении изменений в Правила;</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рассматривает, анализирует и обобщает направленные в Комиссию предложения заинтересованных лиц по подготовке проекта решения о внесении изменений в Правила в целях внесения их исполнителю по муниципальному контракту;</w:t>
      </w:r>
    </w:p>
    <w:p w:rsidR="00AB22B1" w:rsidRPr="001074E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1074E4">
        <w:rPr>
          <w:rFonts w:ascii="Times New Roman" w:hAnsi="Times New Roman"/>
          <w:sz w:val="28"/>
          <w:u w:color="FFFFFF"/>
        </w:rPr>
        <w:t>подготавливает предложения и замечания по проекту решения о внесении изменений в Правила.</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Администрация поселения осуществляет проверку проекта решения о внесении изменений в Правила, представленного Комиссией, на соответствие требованиям технических регламентов и документам территориального планирования.</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По результатам указанной в части 3 настоящей статьи проверки Администрация поселения направляет проект решения о внесении изменений в Правила Главе поселения или в случае обнаружения его несоответствия требованиям и документам, указанным в части 3 настоящей статьи, в Комиссию на доработку.</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Глава поселения издает постановление </w:t>
      </w:r>
      <w:r>
        <w:rPr>
          <w:rFonts w:ascii="Times New Roman" w:hAnsi="Times New Roman"/>
          <w:sz w:val="28"/>
          <w:u w:color="FFFFFF"/>
        </w:rPr>
        <w:t xml:space="preserve">Главы </w:t>
      </w:r>
      <w:r w:rsidRPr="001074E4">
        <w:rPr>
          <w:rFonts w:ascii="Times New Roman" w:hAnsi="Times New Roman"/>
          <w:sz w:val="28"/>
          <w:u w:color="FFFFFF"/>
        </w:rPr>
        <w:t>поселения о проведении публичных слушаний по вопросу о внесении изменений в Правила в срок не позднее чем через десять дней со дня получения такого проекта решения о внесении изменений в Правила.</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После завершения публичных слушаний по вопросу о внесении изменений в Правила, Комиссия с учетом результатов публичных слушаний обеспечивает внесение изменений в проект решения о внесении изменений в </w:t>
      </w:r>
      <w:r w:rsidRPr="001074E4">
        <w:rPr>
          <w:rFonts w:ascii="Times New Roman" w:hAnsi="Times New Roman"/>
          <w:sz w:val="28"/>
          <w:u w:color="FFFFFF"/>
        </w:rPr>
        <w:lastRenderedPageBreak/>
        <w:t>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Глава поселения в течение десяти дней после представления ему проекта решения о внесении изменений в Правила  и указанных в части 6 настоящей статьи обязательных приложений должен принять решение о направлении указанного проекта в Собрание представителей поселения или об отклонении проекта и о направлении его на доработку с указанием даты его повторного представления.</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Собрание представителей поселения по результатам рассмотрения проекта решения о внесении изменений в Правила и обязательных приложений к нему принимает указанный проект или направляет его Главе поселения на доработку в соответствии с результатами публичных слушаний по проекту.</w:t>
      </w:r>
    </w:p>
    <w:p w:rsidR="00AB22B1" w:rsidRPr="001074E4" w:rsidRDefault="00AB22B1" w:rsidP="00AB22B1">
      <w:pPr>
        <w:numPr>
          <w:ilvl w:val="1"/>
          <w:numId w:val="3"/>
        </w:numPr>
        <w:spacing w:before="360" w:after="240"/>
        <w:jc w:val="center"/>
        <w:outlineLvl w:val="1"/>
        <w:rPr>
          <w:rFonts w:ascii="Times New Roman" w:hAnsi="Times New Roman"/>
          <w:b/>
          <w:sz w:val="28"/>
          <w:szCs w:val="28"/>
        </w:rPr>
      </w:pPr>
      <w:r w:rsidRPr="001074E4">
        <w:rPr>
          <w:rFonts w:ascii="Times New Roman" w:hAnsi="Times New Roman"/>
          <w:b/>
          <w:sz w:val="28"/>
          <w:szCs w:val="28"/>
        </w:rPr>
        <w:t>Действие Правил во времени</w:t>
      </w:r>
    </w:p>
    <w:p w:rsidR="00AB22B1" w:rsidRPr="001074E4" w:rsidRDefault="00AB22B1" w:rsidP="00AB22B1">
      <w:pPr>
        <w:numPr>
          <w:ilvl w:val="2"/>
          <w:numId w:val="4"/>
        </w:numPr>
        <w:spacing w:before="360" w:after="240"/>
        <w:ind w:firstLine="709"/>
        <w:jc w:val="both"/>
        <w:outlineLvl w:val="2"/>
        <w:rPr>
          <w:rFonts w:ascii="Times New Roman" w:hAnsi="Times New Roman"/>
          <w:b/>
          <w:sz w:val="28"/>
          <w:szCs w:val="28"/>
        </w:rPr>
      </w:pPr>
      <w:bookmarkStart w:id="121" w:name="_Заключительные_положения"/>
      <w:bookmarkEnd w:id="121"/>
      <w:r w:rsidRPr="001074E4">
        <w:rPr>
          <w:rFonts w:ascii="Times New Roman" w:hAnsi="Times New Roman"/>
          <w:b/>
          <w:sz w:val="28"/>
          <w:szCs w:val="28"/>
        </w:rPr>
        <w:t>Порядок действия Правил во времени</w:t>
      </w:r>
    </w:p>
    <w:p w:rsidR="00AB22B1" w:rsidRPr="009651D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9651D3">
        <w:rPr>
          <w:rFonts w:ascii="Times New Roman" w:hAnsi="Times New Roman"/>
          <w:sz w:val="28"/>
          <w:u w:color="FFFFFF"/>
        </w:rPr>
        <w:t xml:space="preserve">Правила, решения о внесении изменений в Правила подлежат опубликованию в порядке, установленном Уставом поселения для официального опубликования муниципальных нормативных правовых актов, и вступают </w:t>
      </w:r>
      <w:r w:rsidRPr="009651D3">
        <w:rPr>
          <w:rFonts w:ascii="Times New Roman" w:hAnsi="Times New Roman"/>
          <w:sz w:val="28"/>
          <w:szCs w:val="28"/>
        </w:rPr>
        <w:t>в силу на следующий день после их официального опубликования (обнародования)</w:t>
      </w:r>
      <w:r w:rsidRPr="009651D3">
        <w:rPr>
          <w:rFonts w:ascii="Times New Roman" w:hAnsi="Times New Roman"/>
          <w:sz w:val="28"/>
          <w:u w:color="FFFFFF"/>
        </w:rPr>
        <w:t>.</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Правила, решения о внесении изменений в Правила  не применяются к отношениям по землепользованию и застройке в поселении, в том числе к отношениям по архитектурно-строительному проектированию, строительству и реконструкции объектов капитального строительства, возникшим до вступления их в силу.</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Установленные Правилами градостроительные регламенты не являются препятствием для оформления в установленном законодательством </w:t>
      </w:r>
      <w:r w:rsidRPr="001074E4">
        <w:rPr>
          <w:rFonts w:ascii="Times New Roman" w:hAnsi="Times New Roman"/>
          <w:sz w:val="28"/>
          <w:u w:color="FFFFFF"/>
        </w:rPr>
        <w:lastRenderedPageBreak/>
        <w:t>порядке прав на объекты капитального строительства, построенные или реконструированные до вступления в силу Правил или решений о внесении изменений в Правила, в том числе без разрешения на строительство и (или) разрешения н</w:t>
      </w:r>
      <w:r>
        <w:rPr>
          <w:rFonts w:ascii="Times New Roman" w:hAnsi="Times New Roman"/>
          <w:sz w:val="28"/>
          <w:u w:color="FFFFFF"/>
        </w:rPr>
        <w:t xml:space="preserve">а ввод объекта в эксплуатацию, </w:t>
      </w:r>
      <w:r w:rsidRPr="001074E4">
        <w:rPr>
          <w:rFonts w:ascii="Times New Roman" w:hAnsi="Times New Roman"/>
          <w:sz w:val="28"/>
          <w:u w:color="FFFFFF"/>
        </w:rPr>
        <w:t xml:space="preserve">фактическое использование которых соответствовало градостроительным регламентам, действующим на момент завершения строительства или реконструкции данных объектов капитального строительства. </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Принятые до вступления в силу Правил муниципальные правовые акты поселения по вопросам землепользования и застройки применяются в части, не противоречащей Правилам.</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Разрешения на строительство, реконструкцию объектов капитального строительства, выданные физическим и юридическим лицам до вступления в силу настоящих Правил, решений о внесении изменений в Правила являются действительными. Разрешения на ввод в эксплуатацию построенных или реконструированных на основе таких разрешений на строительство объектов капитального строительства выдаются в соответствии с действующими на момент выдачи разрешения на строительство градостроительными регламентами.  </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Градостроительные планы земельных участков, решения о предварительном согласовании места размещения объекта, выданные (принятые) до вступления в силу настоящих Правил, решений о внесении изменений в Правила применяются в части, не противоречащей установленным Правилами градостроительным регламентам. Предоставление земельных участков с предварительным согласованием места размещения объектов на территории поселения запрещается по истечение шести месяцев со дня вступления в силу настоящих Правил.</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При выявлении земельных участков,  сведения о границах которых были внесены в земельный кадастр до вступления в силу Правил и расположенных на территориях, отнесенных Правилами к двум и более территориальным зонам, Администрация поселения не позднее тридцати </w:t>
      </w:r>
      <w:r w:rsidRPr="001074E4">
        <w:rPr>
          <w:rFonts w:ascii="Times New Roman" w:hAnsi="Times New Roman"/>
          <w:sz w:val="28"/>
          <w:u w:color="FFFFFF"/>
        </w:rPr>
        <w:lastRenderedPageBreak/>
        <w:t>дней со дня получения соответствующей информации направляет в Комиссию предложение о внесении в Правила изменений, касающихся отнесения данных земельных участков к одной территориальной зоне. Комиссия обеспечивает внесение указанных изменений в Правила в соответствии с главой V Правил.</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До внесения в Правила изменений, предусмотренных частью 7 настоящей статьи, земельные участки, расположенные на территориях, отнесенных Правилами к двум и более территориальным зонам, используются по выбору правообладателей таких земельных участков в соответствии с любым из градостроительных регламентов, установленных Правилами применительно к данным территориальным зонам.</w:t>
      </w:r>
    </w:p>
    <w:p w:rsidR="00AB22B1" w:rsidRPr="001074E4"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Не допускается предоставление гражданам и юридическим лицам земельных участков, находящихся в муниципальной собственности поселения и расположенных в границах двух и более различных территориальных зон, до внесения в Правила изменений, предусмотренных частью 7 настоящей статьи.</w:t>
      </w:r>
    </w:p>
    <w:p w:rsidR="00AB22B1" w:rsidRPr="003878A8"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1074E4">
        <w:rPr>
          <w:rFonts w:ascii="Times New Roman" w:hAnsi="Times New Roman"/>
          <w:sz w:val="28"/>
          <w:u w:color="FFFFFF"/>
        </w:rPr>
        <w:t xml:space="preserve">Перечень видов разрешенного использования земельных участков и объектов капитального строительства для территориальной зоны </w:t>
      </w:r>
      <w:r>
        <w:rPr>
          <w:rFonts w:ascii="Times New Roman" w:hAnsi="Times New Roman"/>
          <w:sz w:val="28"/>
          <w:u w:color="FFFFFF"/>
        </w:rPr>
        <w:t>«</w:t>
      </w:r>
      <w:r w:rsidRPr="001074E4">
        <w:rPr>
          <w:rFonts w:ascii="Times New Roman" w:hAnsi="Times New Roman"/>
          <w:sz w:val="28"/>
          <w:u w:color="FFFFFF"/>
        </w:rPr>
        <w:t xml:space="preserve">Ж8 </w:t>
      </w:r>
      <w:r>
        <w:rPr>
          <w:rFonts w:ascii="Times New Roman" w:hAnsi="Times New Roman"/>
          <w:sz w:val="28"/>
          <w:u w:color="FFFFFF"/>
        </w:rPr>
        <w:t xml:space="preserve">Зона комплексной застройки» </w:t>
      </w:r>
      <w:r w:rsidRPr="001074E4">
        <w:rPr>
          <w:rFonts w:ascii="Times New Roman" w:hAnsi="Times New Roman"/>
          <w:sz w:val="28"/>
          <w:u w:color="FFFFFF"/>
        </w:rPr>
        <w:t xml:space="preserve">не применяется до вступления в силу постановления Администрации поселения об утверждении проектов </w:t>
      </w:r>
      <w:r w:rsidRPr="0080466C">
        <w:rPr>
          <w:rFonts w:ascii="Times New Roman" w:hAnsi="Times New Roman"/>
          <w:sz w:val="28"/>
          <w:u w:color="FFFFFF"/>
        </w:rPr>
        <w:t xml:space="preserve">планировки и межевания территории, находящейся в границах территориальной зоны </w:t>
      </w:r>
      <w:r>
        <w:rPr>
          <w:rFonts w:ascii="Times New Roman" w:hAnsi="Times New Roman"/>
          <w:sz w:val="28"/>
          <w:u w:color="FFFFFF"/>
        </w:rPr>
        <w:t>«</w:t>
      </w:r>
      <w:r w:rsidRPr="0080466C">
        <w:rPr>
          <w:rFonts w:ascii="Times New Roman" w:hAnsi="Times New Roman"/>
          <w:sz w:val="28"/>
          <w:u w:color="FFFFFF"/>
        </w:rPr>
        <w:t xml:space="preserve">Ж8 </w:t>
      </w:r>
      <w:r>
        <w:rPr>
          <w:rFonts w:ascii="Times New Roman" w:hAnsi="Times New Roman"/>
          <w:sz w:val="28"/>
          <w:u w:color="FFFFFF"/>
        </w:rPr>
        <w:t>Зона</w:t>
      </w:r>
      <w:r w:rsidRPr="0080466C">
        <w:rPr>
          <w:rFonts w:ascii="Times New Roman" w:hAnsi="Times New Roman"/>
          <w:sz w:val="28"/>
          <w:u w:color="FFFFFF"/>
        </w:rPr>
        <w:t xml:space="preserve"> комплексной застройки</w:t>
      </w:r>
      <w:r>
        <w:rPr>
          <w:rFonts w:ascii="Times New Roman" w:hAnsi="Times New Roman"/>
          <w:sz w:val="28"/>
          <w:u w:color="FFFFFF"/>
        </w:rPr>
        <w:t>»</w:t>
      </w:r>
      <w:r w:rsidRPr="003878A8">
        <w:rPr>
          <w:rFonts w:ascii="Times New Roman" w:hAnsi="Times New Roman"/>
          <w:sz w:val="28"/>
          <w:u w:color="FFFFFF"/>
        </w:rPr>
        <w:t xml:space="preserve">. </w:t>
      </w:r>
    </w:p>
    <w:p w:rsidR="00AB22B1" w:rsidRPr="003878A8"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878A8">
        <w:rPr>
          <w:rFonts w:ascii="Times New Roman" w:hAnsi="Times New Roman"/>
          <w:sz w:val="28"/>
          <w:u w:color="FFFFFF"/>
        </w:rPr>
        <w:t>До вступления в силу постановления Администрации поселения об утверждении проекта планировки и межевания территории, указанного в части 1</w:t>
      </w:r>
      <w:r>
        <w:rPr>
          <w:rFonts w:ascii="Times New Roman" w:hAnsi="Times New Roman"/>
          <w:sz w:val="28"/>
          <w:u w:color="FFFFFF"/>
        </w:rPr>
        <w:t>0</w:t>
      </w:r>
      <w:r w:rsidRPr="003878A8">
        <w:rPr>
          <w:rFonts w:ascii="Times New Roman" w:hAnsi="Times New Roman"/>
          <w:sz w:val="28"/>
          <w:u w:color="FFFFFF"/>
        </w:rPr>
        <w:t xml:space="preserve"> настоящей статьи, перечень видов разрешенного использования применяется только в целях разработки проектов планировки и межевания территории.</w:t>
      </w:r>
    </w:p>
    <w:p w:rsidR="00AB22B1" w:rsidRPr="0080466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3878A8">
        <w:rPr>
          <w:rFonts w:ascii="Times New Roman" w:hAnsi="Times New Roman"/>
          <w:sz w:val="28"/>
          <w:u w:color="FFFFFF"/>
        </w:rPr>
        <w:t xml:space="preserve">Параметры разрешенного строительства, реконструкции объектов капитального строительства в границах территориальной зоны </w:t>
      </w:r>
      <w:r>
        <w:rPr>
          <w:rFonts w:ascii="Times New Roman" w:hAnsi="Times New Roman"/>
          <w:sz w:val="28"/>
          <w:u w:color="FFFFFF"/>
        </w:rPr>
        <w:t>«</w:t>
      </w:r>
      <w:r w:rsidRPr="0080466C">
        <w:rPr>
          <w:rFonts w:ascii="Times New Roman" w:hAnsi="Times New Roman"/>
          <w:sz w:val="28"/>
          <w:u w:color="FFFFFF"/>
        </w:rPr>
        <w:t xml:space="preserve">Ж8 </w:t>
      </w:r>
      <w:r>
        <w:rPr>
          <w:rFonts w:ascii="Times New Roman" w:hAnsi="Times New Roman"/>
          <w:sz w:val="28"/>
          <w:u w:color="FFFFFF"/>
        </w:rPr>
        <w:lastRenderedPageBreak/>
        <w:t>Зона</w:t>
      </w:r>
      <w:r w:rsidRPr="0080466C">
        <w:rPr>
          <w:rFonts w:ascii="Times New Roman" w:hAnsi="Times New Roman"/>
          <w:sz w:val="28"/>
          <w:u w:color="FFFFFF"/>
        </w:rPr>
        <w:t>комплексной застройки</w:t>
      </w:r>
      <w:r>
        <w:rPr>
          <w:rFonts w:ascii="Times New Roman" w:hAnsi="Times New Roman"/>
          <w:sz w:val="28"/>
          <w:u w:color="FFFFFF"/>
        </w:rPr>
        <w:t>»</w:t>
      </w:r>
      <w:r w:rsidRPr="003878A8">
        <w:rPr>
          <w:rFonts w:ascii="Times New Roman" w:hAnsi="Times New Roman"/>
          <w:sz w:val="28"/>
          <w:u w:color="FFFFFF"/>
        </w:rPr>
        <w:t xml:space="preserve"> обосновываются проектом планировки соответ</w:t>
      </w:r>
      <w:r w:rsidRPr="0080466C">
        <w:rPr>
          <w:rFonts w:ascii="Times New Roman" w:hAnsi="Times New Roman"/>
          <w:sz w:val="28"/>
          <w:u w:color="FFFFFF"/>
        </w:rPr>
        <w:t>ств</w:t>
      </w:r>
      <w:r w:rsidRPr="003878A8">
        <w:rPr>
          <w:rFonts w:ascii="Times New Roman" w:hAnsi="Times New Roman"/>
          <w:sz w:val="28"/>
          <w:u w:color="FFFFFF"/>
        </w:rPr>
        <w:t>у</w:t>
      </w:r>
      <w:r w:rsidRPr="0080466C">
        <w:rPr>
          <w:rFonts w:ascii="Times New Roman" w:hAnsi="Times New Roman"/>
          <w:sz w:val="28"/>
          <w:u w:color="FFFFFF"/>
        </w:rPr>
        <w:t xml:space="preserve">ющей территории. </w:t>
      </w:r>
    </w:p>
    <w:p w:rsidR="00AB22B1" w:rsidRPr="0080466C"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80466C">
        <w:rPr>
          <w:rFonts w:ascii="Times New Roman" w:hAnsi="Times New Roman"/>
          <w:sz w:val="28"/>
          <w:u w:color="FFFFFF"/>
        </w:rPr>
        <w:t>На основании утвержденного проекта планировки территории в настоящие Правила вносятся изменения в целях корректировки предельных параметров разрешенного строительства, реконструкции объектов ка</w:t>
      </w:r>
      <w:r w:rsidRPr="001074E4">
        <w:rPr>
          <w:rFonts w:ascii="Times New Roman" w:hAnsi="Times New Roman"/>
          <w:sz w:val="28"/>
          <w:u w:color="FFFFFF"/>
        </w:rPr>
        <w:t xml:space="preserve">питального строительствав территориальной зоне </w:t>
      </w:r>
      <w:r>
        <w:rPr>
          <w:rFonts w:ascii="Times New Roman" w:hAnsi="Times New Roman"/>
          <w:sz w:val="28"/>
          <w:u w:color="FFFFFF"/>
        </w:rPr>
        <w:t>«</w:t>
      </w:r>
      <w:r w:rsidRPr="0080466C">
        <w:rPr>
          <w:rFonts w:ascii="Times New Roman" w:hAnsi="Times New Roman"/>
          <w:sz w:val="28"/>
          <w:u w:color="FFFFFF"/>
        </w:rPr>
        <w:t xml:space="preserve">Ж8 </w:t>
      </w:r>
      <w:r>
        <w:rPr>
          <w:rFonts w:ascii="Times New Roman" w:hAnsi="Times New Roman"/>
          <w:sz w:val="28"/>
          <w:u w:color="FFFFFF"/>
        </w:rPr>
        <w:t>Зона комплексной застройки в отношении»  в отношении территории, для которой утвержден соответствующий проект планировки территории</w:t>
      </w:r>
      <w:r w:rsidRPr="0080466C">
        <w:rPr>
          <w:rFonts w:ascii="Times New Roman" w:hAnsi="Times New Roman"/>
          <w:sz w:val="28"/>
          <w:u w:color="FFFFFF"/>
        </w:rPr>
        <w:t>.</w:t>
      </w:r>
    </w:p>
    <w:p w:rsidR="00AB22B1" w:rsidRPr="00334DF8" w:rsidRDefault="00AB22B1" w:rsidP="00AB22B1">
      <w:pPr>
        <w:tabs>
          <w:tab w:val="left" w:pos="1134"/>
        </w:tabs>
        <w:spacing w:line="360" w:lineRule="auto"/>
        <w:ind w:firstLine="709"/>
        <w:jc w:val="both"/>
        <w:rPr>
          <w:rFonts w:ascii="Times New Roman" w:hAnsi="Times New Roman"/>
          <w:sz w:val="28"/>
          <w:u w:color="FFFFFF"/>
        </w:rPr>
      </w:pPr>
      <w:r w:rsidRPr="00334DF8">
        <w:rPr>
          <w:rFonts w:ascii="Times New Roman" w:hAnsi="Times New Roman"/>
          <w:sz w:val="28"/>
          <w:u w:color="FFFFFF"/>
        </w:rPr>
        <w:t>14. Предельные размеры земельных участков, установленные Правил</w:t>
      </w:r>
      <w:r>
        <w:rPr>
          <w:rFonts w:ascii="Times New Roman" w:hAnsi="Times New Roman"/>
          <w:sz w:val="28"/>
          <w:u w:color="FFFFFF"/>
        </w:rPr>
        <w:t>ами</w:t>
      </w:r>
      <w:r w:rsidRPr="00334DF8">
        <w:rPr>
          <w:rFonts w:ascii="Times New Roman" w:hAnsi="Times New Roman"/>
          <w:sz w:val="28"/>
          <w:u w:color="FFFFFF"/>
        </w:rPr>
        <w:t>, не применяются к земельным участкам:</w:t>
      </w:r>
    </w:p>
    <w:p w:rsidR="00AB22B1" w:rsidRPr="00334DF8" w:rsidRDefault="00AB22B1" w:rsidP="00AB22B1">
      <w:pPr>
        <w:numPr>
          <w:ilvl w:val="4"/>
          <w:numId w:val="4"/>
        </w:numPr>
        <w:tabs>
          <w:tab w:val="left" w:pos="1134"/>
        </w:tabs>
        <w:spacing w:line="360" w:lineRule="auto"/>
        <w:ind w:firstLine="709"/>
        <w:contextualSpacing/>
        <w:jc w:val="both"/>
        <w:rPr>
          <w:sz w:val="28"/>
          <w:u w:color="FFFFFF"/>
        </w:rPr>
      </w:pPr>
      <w:r w:rsidRPr="00334DF8">
        <w:rPr>
          <w:sz w:val="28"/>
          <w:u w:color="FFFFFF"/>
        </w:rPr>
        <w:t>сформированным до вступления в силу Правил;</w:t>
      </w:r>
    </w:p>
    <w:p w:rsidR="00AB22B1" w:rsidRPr="00334DF8" w:rsidRDefault="00AB22B1" w:rsidP="00AB22B1">
      <w:pPr>
        <w:numPr>
          <w:ilvl w:val="4"/>
          <w:numId w:val="4"/>
        </w:numPr>
        <w:tabs>
          <w:tab w:val="left" w:pos="1134"/>
        </w:tabs>
        <w:spacing w:line="360" w:lineRule="auto"/>
        <w:ind w:firstLine="709"/>
        <w:contextualSpacing/>
        <w:jc w:val="both"/>
        <w:rPr>
          <w:sz w:val="28"/>
          <w:u w:color="FFFFFF"/>
        </w:rPr>
      </w:pPr>
      <w:r w:rsidRPr="00334DF8">
        <w:rPr>
          <w:sz w:val="28"/>
          <w:u w:color="FFFFFF"/>
        </w:rPr>
        <w:t xml:space="preserve"> предоставляемым в собственность бесплатно из земель, находящихся в государственной или муниципальной собственности льготным категориям граждан.</w:t>
      </w:r>
    </w:p>
    <w:p w:rsidR="00AB22B1" w:rsidRPr="00212E94" w:rsidRDefault="00AB22B1" w:rsidP="00AB22B1">
      <w:pPr>
        <w:tabs>
          <w:tab w:val="left" w:pos="1134"/>
        </w:tabs>
        <w:spacing w:line="360" w:lineRule="auto"/>
        <w:ind w:firstLine="709"/>
        <w:jc w:val="both"/>
        <w:rPr>
          <w:rFonts w:ascii="Times New Roman" w:hAnsi="Times New Roman"/>
          <w:sz w:val="28"/>
          <w:u w:color="FFFFFF"/>
        </w:rPr>
      </w:pPr>
      <w:r>
        <w:rPr>
          <w:rFonts w:ascii="Times New Roman" w:hAnsi="Times New Roman"/>
          <w:sz w:val="28"/>
          <w:u w:color="FFFFFF"/>
        </w:rPr>
        <w:t>15</w:t>
      </w:r>
      <w:r w:rsidRPr="00212E94">
        <w:rPr>
          <w:rFonts w:ascii="Times New Roman" w:hAnsi="Times New Roman"/>
          <w:sz w:val="28"/>
          <w:u w:color="FFFFFF"/>
        </w:rPr>
        <w:t xml:space="preserve">. Градостроительные регламенты территориальных </w:t>
      </w:r>
      <w:r>
        <w:rPr>
          <w:rFonts w:ascii="Times New Roman" w:hAnsi="Times New Roman"/>
          <w:sz w:val="28"/>
          <w:u w:color="FFFFFF"/>
        </w:rPr>
        <w:t>зон инженерной и транспортной инфраструктур, зон специального назначения, производственных зон применяются к территориям,</w:t>
      </w:r>
      <w:r w:rsidRPr="00212E94">
        <w:rPr>
          <w:rFonts w:ascii="Times New Roman" w:hAnsi="Times New Roman"/>
          <w:sz w:val="28"/>
          <w:u w:color="FFFFFF"/>
        </w:rPr>
        <w:t xml:space="preserve"> расположенным на карте градостроительного зонирования поселения за границами населенных пунктов:</w:t>
      </w:r>
    </w:p>
    <w:p w:rsidR="00AB22B1" w:rsidRPr="00BB34AC" w:rsidRDefault="00AB22B1" w:rsidP="00AB22B1">
      <w:pPr>
        <w:tabs>
          <w:tab w:val="left" w:pos="1134"/>
        </w:tabs>
        <w:spacing w:line="360" w:lineRule="auto"/>
        <w:ind w:firstLine="709"/>
        <w:jc w:val="both"/>
        <w:rPr>
          <w:rFonts w:ascii="Times New Roman" w:hAnsi="Times New Roman"/>
          <w:sz w:val="28"/>
          <w:u w:color="FFFFFF"/>
        </w:rPr>
      </w:pPr>
      <w:r w:rsidRPr="00BB34AC">
        <w:rPr>
          <w:rFonts w:ascii="Times New Roman" w:hAnsi="Times New Roman"/>
          <w:sz w:val="28"/>
          <w:u w:color="FFFFFF"/>
        </w:rPr>
        <w:t>1) отнесенным к землям промышленности, энергетики, транспорта, связи, радиовещания, телевидения, информатики, землям для обеспечения космической деятельности, землям обороны, безопасности и землям иного специального назначения – со дня вступления в силу настоящих Правил;</w:t>
      </w:r>
    </w:p>
    <w:p w:rsidR="00AB22B1" w:rsidRDefault="00AB22B1" w:rsidP="00AB22B1">
      <w:pPr>
        <w:tabs>
          <w:tab w:val="left" w:pos="1134"/>
        </w:tabs>
        <w:spacing w:line="360" w:lineRule="auto"/>
        <w:ind w:firstLine="709"/>
        <w:jc w:val="both"/>
        <w:rPr>
          <w:sz w:val="28"/>
          <w:u w:color="FFFFFF"/>
        </w:rPr>
      </w:pPr>
      <w:r>
        <w:rPr>
          <w:sz w:val="28"/>
          <w:u w:color="FFFFFF"/>
        </w:rPr>
        <w:t xml:space="preserve">2) </w:t>
      </w:r>
      <w:r w:rsidRPr="00BE402C">
        <w:rPr>
          <w:sz w:val="28"/>
          <w:u w:color="FFFFFF"/>
        </w:rPr>
        <w:t xml:space="preserve">отнесенным к землям сельскохозяйственного назначения  – со дня осуществления государственного кадастрового учета земельных участков в связи с их переводом в категорию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соответствии с Федеральным законом Российской Федерации от 21 </w:t>
      </w:r>
      <w:r w:rsidRPr="00BE402C">
        <w:rPr>
          <w:sz w:val="28"/>
          <w:u w:color="FFFFFF"/>
        </w:rPr>
        <w:lastRenderedPageBreak/>
        <w:t>декабря 2004 года № 172-ФЗ «О переводе земель и земельных участков из одной категории в другую</w:t>
      </w:r>
      <w:r>
        <w:rPr>
          <w:sz w:val="28"/>
          <w:u w:color="FFFFFF"/>
        </w:rPr>
        <w:t>».</w:t>
      </w:r>
    </w:p>
    <w:p w:rsidR="00AB22B1" w:rsidRPr="00F71070" w:rsidRDefault="00AB22B1" w:rsidP="00AB22B1">
      <w:pPr>
        <w:tabs>
          <w:tab w:val="left" w:pos="1134"/>
        </w:tabs>
        <w:spacing w:line="360" w:lineRule="auto"/>
        <w:ind w:firstLine="709"/>
        <w:jc w:val="both"/>
        <w:rPr>
          <w:rFonts w:ascii="Times New Roman" w:hAnsi="Times New Roman"/>
          <w:sz w:val="28"/>
          <w:u w:color="FFFFFF"/>
        </w:rPr>
      </w:pPr>
      <w:r w:rsidRPr="00F71070">
        <w:rPr>
          <w:rFonts w:ascii="Times New Roman" w:hAnsi="Times New Roman"/>
          <w:sz w:val="28"/>
          <w:u w:color="FFFFFF"/>
        </w:rPr>
        <w:t>16. Градостроительные регламенты территориальных зон   рекреационного назначения применяются к территориям, расположенным на карте градостроительного зонирования поселения за границами населенных пунктов:</w:t>
      </w:r>
    </w:p>
    <w:p w:rsidR="00AB22B1" w:rsidRPr="00F71070" w:rsidRDefault="00AB22B1" w:rsidP="00AB22B1">
      <w:pPr>
        <w:tabs>
          <w:tab w:val="left" w:pos="1134"/>
        </w:tabs>
        <w:spacing w:line="360" w:lineRule="auto"/>
        <w:ind w:firstLine="709"/>
        <w:jc w:val="both"/>
        <w:rPr>
          <w:rFonts w:ascii="Times New Roman" w:hAnsi="Times New Roman"/>
          <w:sz w:val="28"/>
          <w:u w:color="FFFFFF"/>
        </w:rPr>
      </w:pPr>
      <w:r w:rsidRPr="00F71070">
        <w:rPr>
          <w:rFonts w:ascii="Times New Roman" w:hAnsi="Times New Roman"/>
          <w:sz w:val="28"/>
          <w:u w:color="FFFFFF"/>
        </w:rPr>
        <w:t>1) отнесенным к землям особо охраняемых территорий и объектов – со дня вступления в силу настоящих Правил;</w:t>
      </w:r>
    </w:p>
    <w:p w:rsidR="00AB22B1" w:rsidRDefault="00AB22B1" w:rsidP="00AB22B1">
      <w:pPr>
        <w:tabs>
          <w:tab w:val="left" w:pos="1134"/>
        </w:tabs>
        <w:spacing w:line="360" w:lineRule="auto"/>
        <w:ind w:firstLine="567"/>
        <w:jc w:val="both"/>
        <w:rPr>
          <w:rFonts w:ascii="Times New Roman" w:hAnsi="Times New Roman"/>
          <w:sz w:val="28"/>
          <w:u w:color="FFFFFF"/>
        </w:rPr>
      </w:pPr>
      <w:r w:rsidRPr="00F71070">
        <w:rPr>
          <w:rFonts w:ascii="Times New Roman" w:hAnsi="Times New Roman"/>
          <w:sz w:val="28"/>
          <w:u w:color="FFFFFF"/>
        </w:rPr>
        <w:t>2) отнесенным к землям сельскохозяйственного назначения  – со дня осуществления государственного кадастрового учета земельных участков в связи с их переводом в категорию земель особо охраняемых территорий и объектов в соответствии с Федеральным законом Российской Федерации от 21 декабря 2004 года № 172-ФЗ «О переводе земель и земельных участков из одной категории в другую</w:t>
      </w:r>
      <w:r>
        <w:rPr>
          <w:rFonts w:ascii="Times New Roman" w:hAnsi="Times New Roman"/>
          <w:sz w:val="28"/>
          <w:u w:color="FFFFFF"/>
        </w:rPr>
        <w:t>.</w:t>
      </w:r>
    </w:p>
    <w:p w:rsidR="00AB22B1" w:rsidRDefault="00AB22B1" w:rsidP="00AB22B1">
      <w:pPr>
        <w:tabs>
          <w:tab w:val="left" w:pos="1134"/>
        </w:tabs>
        <w:spacing w:line="360" w:lineRule="auto"/>
        <w:ind w:firstLine="567"/>
        <w:jc w:val="both"/>
        <w:rPr>
          <w:rFonts w:ascii="Times New Roman" w:hAnsi="Times New Roman"/>
          <w:sz w:val="28"/>
          <w:u w:color="FFFFFF"/>
        </w:rPr>
      </w:pPr>
      <w:r>
        <w:rPr>
          <w:rFonts w:ascii="Times New Roman" w:hAnsi="Times New Roman"/>
          <w:sz w:val="28"/>
          <w:u w:color="FFFFFF"/>
        </w:rPr>
        <w:br w:type="page"/>
      </w:r>
    </w:p>
    <w:p w:rsidR="00AB22B1" w:rsidRPr="001D77CC" w:rsidRDefault="00AB22B1" w:rsidP="00AB22B1">
      <w:pPr>
        <w:numPr>
          <w:ilvl w:val="0"/>
          <w:numId w:val="2"/>
        </w:numPr>
        <w:tabs>
          <w:tab w:val="left" w:pos="1560"/>
        </w:tabs>
        <w:jc w:val="center"/>
        <w:outlineLvl w:val="0"/>
        <w:rPr>
          <w:rFonts w:ascii="Times New Roman" w:hAnsi="Times New Roman"/>
          <w:b/>
          <w:bCs/>
          <w:caps/>
          <w:sz w:val="28"/>
          <w:szCs w:val="28"/>
        </w:rPr>
      </w:pPr>
      <w:r>
        <w:rPr>
          <w:rFonts w:ascii="Times New Roman" w:hAnsi="Times New Roman"/>
          <w:b/>
          <w:bCs/>
          <w:caps/>
          <w:sz w:val="28"/>
          <w:szCs w:val="28"/>
        </w:rPr>
        <w:lastRenderedPageBreak/>
        <w:t>Карта градостроительного зонирования территории поселения</w:t>
      </w:r>
    </w:p>
    <w:p w:rsidR="00AB22B1" w:rsidRPr="001D77CC" w:rsidRDefault="00AB22B1" w:rsidP="00AB22B1">
      <w:pPr>
        <w:numPr>
          <w:ilvl w:val="1"/>
          <w:numId w:val="3"/>
        </w:numPr>
        <w:spacing w:before="360" w:after="240"/>
        <w:jc w:val="center"/>
        <w:outlineLvl w:val="1"/>
        <w:rPr>
          <w:rFonts w:ascii="Times New Roman" w:hAnsi="Times New Roman"/>
          <w:b/>
          <w:sz w:val="28"/>
          <w:szCs w:val="28"/>
        </w:rPr>
      </w:pPr>
      <w:r>
        <w:rPr>
          <w:rFonts w:ascii="Times New Roman" w:hAnsi="Times New Roman"/>
          <w:b/>
          <w:sz w:val="28"/>
          <w:szCs w:val="28"/>
        </w:rPr>
        <w:t>Карта градостроительного зонирования территории поселения</w:t>
      </w:r>
    </w:p>
    <w:p w:rsidR="00AB22B1" w:rsidRPr="001D77CC" w:rsidRDefault="00AB22B1" w:rsidP="00AB22B1">
      <w:pPr>
        <w:numPr>
          <w:ilvl w:val="2"/>
          <w:numId w:val="4"/>
        </w:numPr>
        <w:spacing w:before="360" w:after="240"/>
        <w:ind w:firstLine="709"/>
        <w:jc w:val="both"/>
        <w:outlineLvl w:val="2"/>
        <w:rPr>
          <w:rFonts w:ascii="Times New Roman" w:hAnsi="Times New Roman"/>
          <w:b/>
          <w:sz w:val="28"/>
          <w:szCs w:val="28"/>
        </w:rPr>
      </w:pPr>
      <w:r>
        <w:rPr>
          <w:rFonts w:ascii="Times New Roman" w:hAnsi="Times New Roman"/>
          <w:b/>
          <w:sz w:val="28"/>
          <w:szCs w:val="28"/>
        </w:rPr>
        <w:t>Карта градостроительного зонирования территории поселения</w:t>
      </w:r>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 xml:space="preserve">Карта градостроительного зонирования территории поселения (далее – </w:t>
      </w:r>
      <w:r>
        <w:rPr>
          <w:rFonts w:ascii="Times New Roman" w:hAnsi="Times New Roman"/>
          <w:sz w:val="28"/>
          <w:u w:color="FFFFFF"/>
        </w:rPr>
        <w:t>к</w:t>
      </w:r>
      <w:r w:rsidRPr="005915C3">
        <w:rPr>
          <w:rFonts w:ascii="Times New Roman" w:hAnsi="Times New Roman"/>
          <w:sz w:val="28"/>
          <w:u w:color="FFFFFF"/>
        </w:rPr>
        <w:t>арта градостроительного зонирования) выполнена в масштабах 1:25</w:t>
      </w:r>
      <w:r>
        <w:rPr>
          <w:rFonts w:ascii="Times New Roman" w:hAnsi="Times New Roman"/>
          <w:sz w:val="28"/>
          <w:u w:color="FFFFFF"/>
        </w:rPr>
        <w:t> </w:t>
      </w:r>
      <w:r w:rsidRPr="005915C3">
        <w:rPr>
          <w:rFonts w:ascii="Times New Roman" w:hAnsi="Times New Roman"/>
          <w:sz w:val="28"/>
          <w:u w:color="FFFFFF"/>
        </w:rPr>
        <w:t>000 и 1:5</w:t>
      </w:r>
      <w:r>
        <w:rPr>
          <w:rFonts w:ascii="Times New Roman" w:hAnsi="Times New Roman"/>
          <w:sz w:val="28"/>
          <w:u w:color="FFFFFF"/>
        </w:rPr>
        <w:t> </w:t>
      </w:r>
      <w:r w:rsidRPr="005915C3">
        <w:rPr>
          <w:rFonts w:ascii="Times New Roman" w:hAnsi="Times New Roman"/>
          <w:sz w:val="28"/>
          <w:u w:color="FFFFFF"/>
        </w:rPr>
        <w:t>000.</w:t>
      </w:r>
      <w:bookmarkStart w:id="122" w:name="_Карта_зон_действия"/>
      <w:bookmarkEnd w:id="122"/>
    </w:p>
    <w:p w:rsidR="00AB22B1" w:rsidRPr="005915C3"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На карте градостроительного зонирования территории поселения отображаются  границы зон с особыми условиями использования территории поселения и границы территорий объектов культурного наследия.</w:t>
      </w:r>
    </w:p>
    <w:p w:rsidR="00AB22B1"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5915C3">
        <w:rPr>
          <w:rFonts w:ascii="Times New Roman" w:hAnsi="Times New Roman"/>
          <w:sz w:val="28"/>
          <w:u w:color="FFFFFF"/>
        </w:rPr>
        <w:t xml:space="preserve"> Границы зон с особыми условиями использования территорий, границы территорий объектов культурного наследия, устанавливаемые в соответствии с действующим законодательством и не отображенные на карте градостроительного зонирования территории поселения, после их утверждения в установленном действующим законодательством порядке, включаются в Правила в соответствии с главой V Правил.</w:t>
      </w:r>
    </w:p>
    <w:p w:rsidR="00AB22B1" w:rsidRDefault="00AB22B1" w:rsidP="00AB22B1">
      <w:pPr>
        <w:tabs>
          <w:tab w:val="left" w:pos="1134"/>
        </w:tabs>
        <w:spacing w:line="360" w:lineRule="auto"/>
        <w:ind w:firstLine="567"/>
        <w:jc w:val="both"/>
        <w:rPr>
          <w:rFonts w:ascii="Times New Roman" w:hAnsi="Times New Roman"/>
          <w:sz w:val="28"/>
          <w:u w:color="FFFFFF"/>
        </w:rPr>
      </w:pPr>
    </w:p>
    <w:p w:rsidR="00AB22B1" w:rsidRPr="001074E4" w:rsidRDefault="00AB22B1" w:rsidP="00AB22B1">
      <w:pPr>
        <w:tabs>
          <w:tab w:val="left" w:pos="1134"/>
        </w:tabs>
        <w:spacing w:line="360" w:lineRule="auto"/>
        <w:ind w:firstLine="567"/>
        <w:jc w:val="both"/>
        <w:rPr>
          <w:rFonts w:ascii="Times New Roman" w:hAnsi="Times New Roman"/>
          <w:sz w:val="28"/>
          <w:u w:color="FFFFFF"/>
        </w:rPr>
      </w:pPr>
      <w:r>
        <w:rPr>
          <w:rFonts w:ascii="Times New Roman" w:hAnsi="Times New Roman"/>
          <w:sz w:val="28"/>
          <w:u w:color="FFFFFF"/>
        </w:rPr>
        <w:br w:type="page"/>
      </w:r>
    </w:p>
    <w:p w:rsidR="00AB22B1" w:rsidRPr="008769D2" w:rsidRDefault="00AB22B1" w:rsidP="00AB22B1">
      <w:pPr>
        <w:numPr>
          <w:ilvl w:val="0"/>
          <w:numId w:val="2"/>
        </w:numPr>
        <w:tabs>
          <w:tab w:val="left" w:pos="1843"/>
        </w:tabs>
        <w:jc w:val="center"/>
        <w:outlineLvl w:val="0"/>
        <w:rPr>
          <w:rFonts w:ascii="Times New Roman" w:hAnsi="Times New Roman"/>
          <w:b/>
          <w:bCs/>
          <w:caps/>
          <w:sz w:val="28"/>
          <w:szCs w:val="28"/>
        </w:rPr>
      </w:pPr>
      <w:r w:rsidRPr="008769D2">
        <w:rPr>
          <w:rFonts w:ascii="Times New Roman" w:hAnsi="Times New Roman"/>
          <w:b/>
          <w:bCs/>
          <w:caps/>
          <w:sz w:val="28"/>
          <w:szCs w:val="28"/>
        </w:rPr>
        <w:lastRenderedPageBreak/>
        <w:t>Градостроительные регламенты</w:t>
      </w:r>
    </w:p>
    <w:p w:rsidR="00AB22B1" w:rsidRPr="008769D2" w:rsidRDefault="00AB22B1" w:rsidP="00AB22B1">
      <w:pPr>
        <w:numPr>
          <w:ilvl w:val="1"/>
          <w:numId w:val="3"/>
        </w:numPr>
        <w:tabs>
          <w:tab w:val="left" w:pos="1701"/>
        </w:tabs>
        <w:spacing w:before="360" w:after="240"/>
        <w:jc w:val="center"/>
        <w:outlineLvl w:val="1"/>
        <w:rPr>
          <w:rFonts w:ascii="Times New Roman" w:hAnsi="Times New Roman"/>
          <w:b/>
          <w:sz w:val="28"/>
          <w:szCs w:val="28"/>
        </w:rPr>
      </w:pPr>
      <w:r w:rsidRPr="008769D2">
        <w:rPr>
          <w:rFonts w:ascii="Times New Roman" w:hAnsi="Times New Roman"/>
          <w:b/>
          <w:sz w:val="28"/>
          <w:szCs w:val="28"/>
        </w:rPr>
        <w:t xml:space="preserve">Виды разрешенного использования земельных участков </w:t>
      </w:r>
      <w:r>
        <w:rPr>
          <w:rFonts w:ascii="Times New Roman" w:hAnsi="Times New Roman"/>
          <w:b/>
          <w:sz w:val="28"/>
          <w:szCs w:val="28"/>
        </w:rPr>
        <w:br/>
      </w:r>
      <w:r w:rsidRPr="008769D2">
        <w:rPr>
          <w:rFonts w:ascii="Times New Roman" w:hAnsi="Times New Roman"/>
          <w:b/>
          <w:sz w:val="28"/>
          <w:szCs w:val="28"/>
        </w:rPr>
        <w:t>и объектов капитального строительства</w:t>
      </w:r>
    </w:p>
    <w:p w:rsidR="00AB22B1" w:rsidRDefault="00AB22B1" w:rsidP="00AB22B1">
      <w:pPr>
        <w:numPr>
          <w:ilvl w:val="2"/>
          <w:numId w:val="4"/>
        </w:numPr>
        <w:spacing w:before="360" w:after="240"/>
        <w:ind w:firstLine="709"/>
        <w:jc w:val="both"/>
        <w:outlineLvl w:val="2"/>
        <w:rPr>
          <w:rFonts w:ascii="Times New Roman" w:hAnsi="Times New Roman"/>
          <w:b/>
          <w:sz w:val="28"/>
          <w:szCs w:val="28"/>
        </w:rPr>
      </w:pPr>
      <w:r>
        <w:rPr>
          <w:rFonts w:ascii="Times New Roman" w:hAnsi="Times New Roman"/>
          <w:b/>
          <w:sz w:val="28"/>
          <w:szCs w:val="28"/>
        </w:rPr>
        <w:t>Перечень территориальных зон и подзон</w:t>
      </w:r>
    </w:p>
    <w:p w:rsidR="00AB22B1" w:rsidRDefault="00AB22B1" w:rsidP="00AB22B1">
      <w:pPr>
        <w:tabs>
          <w:tab w:val="left" w:pos="0"/>
        </w:tabs>
        <w:spacing w:after="200" w:line="360" w:lineRule="auto"/>
        <w:ind w:firstLine="709"/>
        <w:jc w:val="both"/>
        <w:rPr>
          <w:rFonts w:ascii="Times New Roman" w:hAnsi="Times New Roman"/>
          <w:sz w:val="28"/>
          <w:szCs w:val="28"/>
        </w:rPr>
      </w:pPr>
      <w:r w:rsidRPr="00493E8A">
        <w:rPr>
          <w:rFonts w:ascii="Times New Roman" w:hAnsi="Times New Roman"/>
          <w:sz w:val="28"/>
          <w:szCs w:val="28"/>
        </w:rPr>
        <w:t xml:space="preserve">На карте градостроительного зонирования </w:t>
      </w:r>
      <w:r>
        <w:rPr>
          <w:rFonts w:ascii="Times New Roman" w:hAnsi="Times New Roman"/>
          <w:sz w:val="28"/>
          <w:szCs w:val="28"/>
        </w:rPr>
        <w:t xml:space="preserve">поселения </w:t>
      </w:r>
      <w:r w:rsidRPr="00493E8A">
        <w:rPr>
          <w:rFonts w:ascii="Times New Roman" w:hAnsi="Times New Roman"/>
          <w:sz w:val="28"/>
          <w:szCs w:val="28"/>
        </w:rPr>
        <w:t>выделены следующие территориальные зоны и подзоны</w:t>
      </w:r>
      <w:r>
        <w:rPr>
          <w:rFonts w:ascii="Times New Roman" w:hAnsi="Times New Roman"/>
          <w:sz w:val="28"/>
          <w:szCs w:val="28"/>
        </w:rPr>
        <w:t>:</w:t>
      </w:r>
    </w:p>
    <w:tbl>
      <w:tblPr>
        <w:tblW w:w="0" w:type="auto"/>
        <w:tblLook w:val="04A0" w:firstRow="1" w:lastRow="0" w:firstColumn="1" w:lastColumn="0" w:noHBand="0" w:noVBand="1"/>
      </w:tblPr>
      <w:tblGrid>
        <w:gridCol w:w="1384"/>
        <w:gridCol w:w="8181"/>
      </w:tblGrid>
      <w:tr w:rsidR="00AB22B1" w:rsidRPr="008330A2" w:rsidTr="00D52CFE">
        <w:tc>
          <w:tcPr>
            <w:tcW w:w="1384" w:type="dxa"/>
            <w:shd w:val="clear" w:color="auto" w:fill="auto"/>
          </w:tcPr>
          <w:p w:rsidR="00AB22B1" w:rsidRPr="008330A2" w:rsidRDefault="00AB22B1" w:rsidP="00D52CFE">
            <w:pPr>
              <w:tabs>
                <w:tab w:val="left" w:pos="0"/>
              </w:tabs>
              <w:spacing w:after="160"/>
              <w:rPr>
                <w:rFonts w:ascii="Times New Roman" w:hAnsi="Times New Roman"/>
                <w:sz w:val="28"/>
                <w:szCs w:val="28"/>
              </w:rPr>
            </w:pPr>
          </w:p>
        </w:tc>
        <w:tc>
          <w:tcPr>
            <w:tcW w:w="8181" w:type="dxa"/>
            <w:shd w:val="clear" w:color="auto" w:fill="auto"/>
          </w:tcPr>
          <w:p w:rsidR="00AB22B1" w:rsidRPr="004B712E" w:rsidRDefault="00AB22B1" w:rsidP="00D52CFE">
            <w:pPr>
              <w:tabs>
                <w:tab w:val="left" w:pos="0"/>
              </w:tabs>
              <w:spacing w:after="200"/>
              <w:ind w:firstLine="601"/>
              <w:rPr>
                <w:rFonts w:ascii="Times New Roman" w:hAnsi="Times New Roman"/>
                <w:b/>
                <w:sz w:val="28"/>
                <w:szCs w:val="28"/>
              </w:rPr>
            </w:pPr>
            <w:r w:rsidRPr="004B712E">
              <w:rPr>
                <w:rFonts w:ascii="Times New Roman" w:hAnsi="Times New Roman"/>
                <w:b/>
                <w:sz w:val="28"/>
                <w:szCs w:val="28"/>
              </w:rPr>
              <w:t>1) Жилые зоны</w:t>
            </w:r>
            <w:r>
              <w:rPr>
                <w:rFonts w:ascii="Times New Roman" w:hAnsi="Times New Roman"/>
                <w:b/>
                <w:sz w:val="28"/>
                <w:szCs w:val="28"/>
              </w:rPr>
              <w:t>:</w:t>
            </w:r>
          </w:p>
        </w:tc>
      </w:tr>
      <w:tr w:rsidR="00AB22B1" w:rsidRPr="008330A2" w:rsidTr="00D52CFE">
        <w:tc>
          <w:tcPr>
            <w:tcW w:w="1384" w:type="dxa"/>
            <w:shd w:val="clear" w:color="auto" w:fill="auto"/>
          </w:tcPr>
          <w:p w:rsidR="00AB22B1"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Ж1</w:t>
            </w:r>
          </w:p>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Ж1-1</w:t>
            </w:r>
          </w:p>
        </w:tc>
        <w:tc>
          <w:tcPr>
            <w:tcW w:w="8181" w:type="dxa"/>
            <w:shd w:val="clear" w:color="auto" w:fill="auto"/>
          </w:tcPr>
          <w:p w:rsidR="00AB22B1" w:rsidRDefault="00AB22B1" w:rsidP="00D52CFE">
            <w:pPr>
              <w:tabs>
                <w:tab w:val="left" w:pos="0"/>
              </w:tabs>
              <w:spacing w:after="200"/>
              <w:rPr>
                <w:rFonts w:ascii="Times New Roman" w:hAnsi="Times New Roman"/>
                <w:sz w:val="28"/>
                <w:szCs w:val="28"/>
              </w:rPr>
            </w:pPr>
            <w:r>
              <w:rPr>
                <w:rFonts w:ascii="Times New Roman" w:hAnsi="Times New Roman"/>
                <w:sz w:val="28"/>
                <w:szCs w:val="28"/>
              </w:rPr>
              <w:t xml:space="preserve">Зона </w:t>
            </w:r>
            <w:r w:rsidRPr="004B712E">
              <w:rPr>
                <w:rFonts w:ascii="Times New Roman" w:hAnsi="Times New Roman"/>
                <w:sz w:val="28"/>
                <w:szCs w:val="28"/>
              </w:rPr>
              <w:t xml:space="preserve">застройки индивидуальными жилыми домами; </w:t>
            </w:r>
          </w:p>
          <w:p w:rsidR="00AB22B1" w:rsidRPr="004B712E" w:rsidRDefault="00AB22B1" w:rsidP="00D52CFE">
            <w:pPr>
              <w:tabs>
                <w:tab w:val="left" w:pos="0"/>
              </w:tabs>
              <w:spacing w:after="200"/>
              <w:rPr>
                <w:rFonts w:ascii="Times New Roman" w:hAnsi="Times New Roman"/>
                <w:sz w:val="28"/>
                <w:szCs w:val="28"/>
              </w:rPr>
            </w:pPr>
            <w:r w:rsidRPr="00C365EE">
              <w:rPr>
                <w:rFonts w:ascii="Times New Roman" w:hAnsi="Times New Roman"/>
                <w:sz w:val="28"/>
                <w:szCs w:val="28"/>
              </w:rPr>
              <w:t>Подзона застройки индивидуальными жилыми домами № 1</w:t>
            </w:r>
            <w:r>
              <w:rPr>
                <w:rFonts w:ascii="Times New Roman" w:hAnsi="Times New Roman"/>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Ж2</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застройки</w:t>
            </w:r>
            <w:r>
              <w:rPr>
                <w:rFonts w:ascii="Times New Roman" w:hAnsi="Times New Roman"/>
                <w:sz w:val="28"/>
                <w:szCs w:val="28"/>
              </w:rPr>
              <w:t xml:space="preserve"> малоэтажными жилыми домами</w:t>
            </w:r>
            <w:r w:rsidRPr="004B712E">
              <w:rPr>
                <w:rFonts w:ascii="Times New Roman" w:hAnsi="Times New Roman"/>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Ж5</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размещения объектов дошкольного и общего образования;</w:t>
            </w:r>
          </w:p>
        </w:tc>
      </w:tr>
      <w:tr w:rsidR="00AB22B1" w:rsidRPr="008330A2" w:rsidTr="00D52CFE">
        <w:tc>
          <w:tcPr>
            <w:tcW w:w="1384" w:type="dxa"/>
            <w:shd w:val="clear" w:color="auto" w:fill="auto"/>
          </w:tcPr>
          <w:p w:rsidR="00AB22B1"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Ж6</w:t>
            </w:r>
          </w:p>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Ж6-1</w:t>
            </w:r>
          </w:p>
        </w:tc>
        <w:tc>
          <w:tcPr>
            <w:tcW w:w="8181" w:type="dxa"/>
            <w:shd w:val="clear" w:color="auto" w:fill="auto"/>
          </w:tcPr>
          <w:p w:rsidR="00AB22B1"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смешанной застройки;</w:t>
            </w:r>
          </w:p>
          <w:p w:rsidR="00AB22B1" w:rsidRPr="004B712E" w:rsidRDefault="00AB22B1" w:rsidP="00D52CFE">
            <w:pPr>
              <w:tabs>
                <w:tab w:val="left" w:pos="0"/>
              </w:tabs>
              <w:spacing w:after="200"/>
              <w:rPr>
                <w:rFonts w:ascii="Times New Roman" w:hAnsi="Times New Roman"/>
                <w:sz w:val="28"/>
                <w:szCs w:val="28"/>
              </w:rPr>
            </w:pPr>
            <w:r w:rsidRPr="00EA76DF">
              <w:rPr>
                <w:rFonts w:ascii="Times New Roman" w:hAnsi="Times New Roman"/>
                <w:sz w:val="28"/>
                <w:szCs w:val="28"/>
              </w:rPr>
              <w:t>Подзона смешанной застройки № 1</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Ж8</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 xml:space="preserve">Зона </w:t>
            </w:r>
            <w:r>
              <w:rPr>
                <w:rFonts w:ascii="Times New Roman" w:hAnsi="Times New Roman"/>
                <w:sz w:val="28"/>
                <w:szCs w:val="28"/>
              </w:rPr>
              <w:t>комплексной</w:t>
            </w:r>
            <w:r w:rsidRPr="004B712E">
              <w:rPr>
                <w:rFonts w:ascii="Times New Roman" w:hAnsi="Times New Roman"/>
                <w:sz w:val="28"/>
                <w:szCs w:val="28"/>
              </w:rPr>
              <w:t xml:space="preserve"> застройки;</w:t>
            </w:r>
          </w:p>
        </w:tc>
      </w:tr>
      <w:tr w:rsidR="00AB22B1" w:rsidRPr="008330A2" w:rsidTr="00D52CFE">
        <w:tc>
          <w:tcPr>
            <w:tcW w:w="1384" w:type="dxa"/>
            <w:shd w:val="clear" w:color="auto" w:fill="auto"/>
          </w:tcPr>
          <w:p w:rsidR="00AB22B1" w:rsidRPr="008330A2" w:rsidRDefault="00AB22B1" w:rsidP="00D52CFE">
            <w:pPr>
              <w:tabs>
                <w:tab w:val="left" w:pos="0"/>
              </w:tabs>
              <w:spacing w:after="160"/>
              <w:rPr>
                <w:rFonts w:ascii="Times New Roman" w:hAnsi="Times New Roman"/>
                <w:sz w:val="28"/>
                <w:szCs w:val="28"/>
              </w:rPr>
            </w:pPr>
          </w:p>
        </w:tc>
        <w:tc>
          <w:tcPr>
            <w:tcW w:w="8181" w:type="dxa"/>
            <w:shd w:val="clear" w:color="auto" w:fill="auto"/>
          </w:tcPr>
          <w:p w:rsidR="00AB22B1" w:rsidRPr="004B712E" w:rsidRDefault="00AB22B1" w:rsidP="00D52CFE">
            <w:pPr>
              <w:tabs>
                <w:tab w:val="left" w:pos="0"/>
              </w:tabs>
              <w:spacing w:after="200"/>
              <w:ind w:firstLine="601"/>
              <w:rPr>
                <w:rFonts w:ascii="Times New Roman" w:hAnsi="Times New Roman"/>
                <w:b/>
                <w:sz w:val="28"/>
                <w:szCs w:val="28"/>
              </w:rPr>
            </w:pPr>
            <w:r w:rsidRPr="004B712E">
              <w:rPr>
                <w:rFonts w:ascii="Times New Roman" w:hAnsi="Times New Roman"/>
                <w:b/>
                <w:sz w:val="28"/>
                <w:szCs w:val="28"/>
              </w:rPr>
              <w:t>2) Общественно-деловая зона</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О1</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размещения объектов делового, общественного,  коммерческого, социального и коммунально-бытового назначения;</w:t>
            </w:r>
          </w:p>
        </w:tc>
      </w:tr>
      <w:tr w:rsidR="00AB22B1" w:rsidRPr="008330A2" w:rsidTr="00D52CFE">
        <w:tc>
          <w:tcPr>
            <w:tcW w:w="1384" w:type="dxa"/>
            <w:shd w:val="clear" w:color="auto" w:fill="auto"/>
          </w:tcPr>
          <w:p w:rsidR="00AB22B1" w:rsidRPr="004B712E" w:rsidRDefault="00AB22B1" w:rsidP="00D52CFE">
            <w:pPr>
              <w:tabs>
                <w:tab w:val="left" w:pos="0"/>
              </w:tabs>
              <w:spacing w:after="160"/>
              <w:rPr>
                <w:rFonts w:ascii="Times New Roman" w:hAnsi="Times New Roman"/>
                <w:sz w:val="28"/>
                <w:szCs w:val="28"/>
              </w:rPr>
            </w:pPr>
          </w:p>
        </w:tc>
        <w:tc>
          <w:tcPr>
            <w:tcW w:w="8181" w:type="dxa"/>
            <w:shd w:val="clear" w:color="auto" w:fill="auto"/>
          </w:tcPr>
          <w:p w:rsidR="00AB22B1" w:rsidRPr="004B712E" w:rsidRDefault="00AB22B1" w:rsidP="00D52CFE">
            <w:pPr>
              <w:tabs>
                <w:tab w:val="left" w:pos="0"/>
              </w:tabs>
              <w:spacing w:after="200"/>
              <w:ind w:firstLine="601"/>
              <w:rPr>
                <w:rFonts w:ascii="Times New Roman" w:hAnsi="Times New Roman"/>
                <w:b/>
                <w:sz w:val="28"/>
                <w:szCs w:val="28"/>
              </w:rPr>
            </w:pPr>
            <w:r w:rsidRPr="004B712E">
              <w:rPr>
                <w:rFonts w:ascii="Times New Roman" w:hAnsi="Times New Roman"/>
                <w:b/>
                <w:sz w:val="28"/>
                <w:szCs w:val="28"/>
              </w:rPr>
              <w:t>3) Производственные зоны:</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П1</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Производственная зона;</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П1-3</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Подзона производственных и коммунально-складских объектов № 3;</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П1-4</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Подзона производственных и коммунально-складских объектов № 4;</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П1-5</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Подзона производственных и коммунально-складских объектов № 5;</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p>
        </w:tc>
        <w:tc>
          <w:tcPr>
            <w:tcW w:w="8181" w:type="dxa"/>
            <w:shd w:val="clear" w:color="auto" w:fill="auto"/>
          </w:tcPr>
          <w:p w:rsidR="00AB22B1" w:rsidRPr="00360E74" w:rsidRDefault="00AB22B1" w:rsidP="00D52CFE">
            <w:pPr>
              <w:tabs>
                <w:tab w:val="left" w:pos="0"/>
              </w:tabs>
              <w:spacing w:after="200"/>
              <w:ind w:firstLine="601"/>
              <w:rPr>
                <w:rFonts w:ascii="Times New Roman" w:hAnsi="Times New Roman"/>
                <w:b/>
                <w:sz w:val="28"/>
                <w:szCs w:val="28"/>
              </w:rPr>
            </w:pPr>
            <w:r w:rsidRPr="00360E74">
              <w:rPr>
                <w:rFonts w:ascii="Times New Roman" w:hAnsi="Times New Roman"/>
                <w:b/>
                <w:sz w:val="28"/>
                <w:szCs w:val="28"/>
              </w:rPr>
              <w:t>4) Зоны инженерн</w:t>
            </w:r>
            <w:r>
              <w:rPr>
                <w:rFonts w:ascii="Times New Roman" w:hAnsi="Times New Roman"/>
                <w:b/>
                <w:sz w:val="28"/>
                <w:szCs w:val="28"/>
              </w:rPr>
              <w:t>ой и транспортной инфраструктур</w:t>
            </w:r>
            <w:r w:rsidRPr="00360E74">
              <w:rPr>
                <w:rFonts w:ascii="Times New Roman" w:hAnsi="Times New Roman"/>
                <w:b/>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И</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инженерной инфраструктуры</w:t>
            </w:r>
            <w:r>
              <w:rPr>
                <w:rFonts w:ascii="Times New Roman" w:hAnsi="Times New Roman"/>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ИТ</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Зона инженерной и транспортной инфраструктур</w:t>
            </w:r>
            <w:r w:rsidRPr="004B712E">
              <w:rPr>
                <w:rFonts w:ascii="Times New Roman" w:hAnsi="Times New Roman"/>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p>
        </w:tc>
        <w:tc>
          <w:tcPr>
            <w:tcW w:w="8181" w:type="dxa"/>
            <w:shd w:val="clear" w:color="auto" w:fill="auto"/>
          </w:tcPr>
          <w:p w:rsidR="00AB22B1" w:rsidRPr="00360E74" w:rsidRDefault="00AB22B1" w:rsidP="00D52CFE">
            <w:pPr>
              <w:tabs>
                <w:tab w:val="left" w:pos="0"/>
              </w:tabs>
              <w:spacing w:after="200"/>
              <w:ind w:firstLine="601"/>
              <w:rPr>
                <w:rFonts w:ascii="Times New Roman" w:hAnsi="Times New Roman"/>
                <w:b/>
                <w:sz w:val="28"/>
                <w:szCs w:val="28"/>
              </w:rPr>
            </w:pPr>
            <w:r w:rsidRPr="00360E74">
              <w:rPr>
                <w:rFonts w:ascii="Times New Roman" w:hAnsi="Times New Roman"/>
                <w:b/>
                <w:sz w:val="28"/>
                <w:szCs w:val="28"/>
              </w:rPr>
              <w:t xml:space="preserve">5) </w:t>
            </w:r>
            <w:r>
              <w:rPr>
                <w:rFonts w:ascii="Times New Roman" w:hAnsi="Times New Roman"/>
                <w:b/>
                <w:sz w:val="28"/>
                <w:szCs w:val="28"/>
              </w:rPr>
              <w:t>Зоны рекреационного назначения</w:t>
            </w:r>
            <w:r w:rsidRPr="00360E74">
              <w:rPr>
                <w:rFonts w:ascii="Times New Roman" w:hAnsi="Times New Roman"/>
                <w:b/>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Р1</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 xml:space="preserve">Зона скверов, </w:t>
            </w:r>
            <w:r>
              <w:rPr>
                <w:rFonts w:ascii="Times New Roman" w:hAnsi="Times New Roman"/>
                <w:sz w:val="28"/>
                <w:szCs w:val="28"/>
              </w:rPr>
              <w:t xml:space="preserve">парков, </w:t>
            </w:r>
            <w:r w:rsidRPr="004B712E">
              <w:rPr>
                <w:rFonts w:ascii="Times New Roman" w:hAnsi="Times New Roman"/>
                <w:sz w:val="28"/>
                <w:szCs w:val="28"/>
              </w:rPr>
              <w:t>бульваров;</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Р2</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Зона</w:t>
            </w:r>
            <w:r w:rsidRPr="004B712E">
              <w:rPr>
                <w:rFonts w:ascii="Times New Roman" w:hAnsi="Times New Roman"/>
                <w:sz w:val="28"/>
                <w:szCs w:val="28"/>
              </w:rPr>
              <w:t xml:space="preserve"> природного ландшафта;</w:t>
            </w:r>
          </w:p>
        </w:tc>
      </w:tr>
      <w:tr w:rsidR="00AB22B1" w:rsidRPr="008330A2" w:rsidTr="00D52CFE">
        <w:tc>
          <w:tcPr>
            <w:tcW w:w="1384" w:type="dxa"/>
            <w:shd w:val="clear" w:color="auto" w:fill="auto"/>
          </w:tcPr>
          <w:p w:rsidR="00AB22B1"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Р3</w:t>
            </w:r>
          </w:p>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Р3-1</w:t>
            </w:r>
          </w:p>
        </w:tc>
        <w:tc>
          <w:tcPr>
            <w:tcW w:w="8181" w:type="dxa"/>
            <w:shd w:val="clear" w:color="auto" w:fill="auto"/>
          </w:tcPr>
          <w:p w:rsidR="00AB22B1"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отдыха, занятий физической культурой и спортом;</w:t>
            </w:r>
          </w:p>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Подзона отдыха, занятий физической культурой и спортом № 1;</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p>
        </w:tc>
        <w:tc>
          <w:tcPr>
            <w:tcW w:w="8181" w:type="dxa"/>
            <w:shd w:val="clear" w:color="auto" w:fill="auto"/>
          </w:tcPr>
          <w:p w:rsidR="00AB22B1" w:rsidRPr="00360E74" w:rsidRDefault="00AB22B1" w:rsidP="00D52CFE">
            <w:pPr>
              <w:tabs>
                <w:tab w:val="left" w:pos="0"/>
              </w:tabs>
              <w:spacing w:after="200"/>
              <w:ind w:firstLine="601"/>
              <w:rPr>
                <w:rFonts w:ascii="Times New Roman" w:hAnsi="Times New Roman"/>
                <w:b/>
                <w:sz w:val="28"/>
                <w:szCs w:val="28"/>
              </w:rPr>
            </w:pPr>
            <w:r w:rsidRPr="00360E74">
              <w:rPr>
                <w:rFonts w:ascii="Times New Roman" w:hAnsi="Times New Roman"/>
                <w:b/>
                <w:sz w:val="28"/>
                <w:szCs w:val="28"/>
              </w:rPr>
              <w:t>6) Зоны сельскохозяйственного использования:</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Pr>
                <w:rFonts w:ascii="Times New Roman" w:hAnsi="Times New Roman"/>
                <w:sz w:val="28"/>
                <w:szCs w:val="28"/>
              </w:rPr>
              <w:t>Сх1</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сельскохозяйственных угодий;</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Сх2</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занятая объектами сельскохозяйственного назначения;</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Сх2-4</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Подзона, занятая объектами сельскохозяйственного назначения № 4;</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Сх2-5</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Подзона, занятая объектами сельскохозяйственного назначения № 5;</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 xml:space="preserve">Сх3 </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 xml:space="preserve">Зона </w:t>
            </w:r>
            <w:r>
              <w:rPr>
                <w:rFonts w:ascii="Times New Roman" w:hAnsi="Times New Roman"/>
                <w:sz w:val="28"/>
                <w:szCs w:val="28"/>
              </w:rPr>
              <w:t>огородничества</w:t>
            </w:r>
            <w:r w:rsidRPr="004B712E">
              <w:rPr>
                <w:rFonts w:ascii="Times New Roman" w:hAnsi="Times New Roman"/>
                <w:sz w:val="28"/>
                <w:szCs w:val="28"/>
              </w:rPr>
              <w:t>;</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p>
        </w:tc>
        <w:tc>
          <w:tcPr>
            <w:tcW w:w="8181" w:type="dxa"/>
            <w:shd w:val="clear" w:color="auto" w:fill="auto"/>
          </w:tcPr>
          <w:p w:rsidR="00AB22B1" w:rsidRPr="00360E74" w:rsidRDefault="00AB22B1" w:rsidP="00D52CFE">
            <w:pPr>
              <w:tabs>
                <w:tab w:val="left" w:pos="0"/>
              </w:tabs>
              <w:spacing w:after="200"/>
              <w:ind w:firstLine="601"/>
              <w:rPr>
                <w:rFonts w:ascii="Times New Roman" w:hAnsi="Times New Roman"/>
                <w:b/>
                <w:sz w:val="28"/>
                <w:szCs w:val="28"/>
              </w:rPr>
            </w:pPr>
            <w:r w:rsidRPr="00360E74">
              <w:rPr>
                <w:rFonts w:ascii="Times New Roman" w:hAnsi="Times New Roman"/>
                <w:b/>
                <w:sz w:val="28"/>
                <w:szCs w:val="28"/>
              </w:rPr>
              <w:t>7) Зоны специального назначения:</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Сп1</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специального назначения, связанная с захоронениями;</w:t>
            </w:r>
          </w:p>
        </w:tc>
      </w:tr>
      <w:tr w:rsidR="00AB22B1" w:rsidRPr="008330A2" w:rsidTr="00D52CFE">
        <w:tc>
          <w:tcPr>
            <w:tcW w:w="1384"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Сп4</w:t>
            </w:r>
          </w:p>
        </w:tc>
        <w:tc>
          <w:tcPr>
            <w:tcW w:w="8181" w:type="dxa"/>
            <w:shd w:val="clear" w:color="auto" w:fill="auto"/>
          </w:tcPr>
          <w:p w:rsidR="00AB22B1" w:rsidRPr="004B712E" w:rsidRDefault="00AB22B1" w:rsidP="00D52CFE">
            <w:pPr>
              <w:tabs>
                <w:tab w:val="left" w:pos="0"/>
              </w:tabs>
              <w:spacing w:after="200"/>
              <w:rPr>
                <w:rFonts w:ascii="Times New Roman" w:hAnsi="Times New Roman"/>
                <w:sz w:val="28"/>
                <w:szCs w:val="28"/>
              </w:rPr>
            </w:pPr>
            <w:r w:rsidRPr="004B712E">
              <w:rPr>
                <w:rFonts w:ascii="Times New Roman" w:hAnsi="Times New Roman"/>
                <w:sz w:val="28"/>
                <w:szCs w:val="28"/>
              </w:rPr>
              <w:t>Зона размещения отходов производства и потребления;</w:t>
            </w:r>
          </w:p>
        </w:tc>
      </w:tr>
    </w:tbl>
    <w:p w:rsidR="00AB22B1" w:rsidRPr="008769D2" w:rsidRDefault="00AB22B1" w:rsidP="00AB22B1">
      <w:pPr>
        <w:numPr>
          <w:ilvl w:val="2"/>
          <w:numId w:val="4"/>
        </w:numPr>
        <w:spacing w:before="360" w:after="240"/>
        <w:ind w:firstLine="709"/>
        <w:jc w:val="both"/>
        <w:outlineLvl w:val="2"/>
        <w:rPr>
          <w:rFonts w:ascii="Times New Roman" w:hAnsi="Times New Roman"/>
          <w:b/>
          <w:sz w:val="28"/>
          <w:szCs w:val="28"/>
        </w:rPr>
      </w:pPr>
      <w:r w:rsidRPr="008769D2">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жилых зонах</w:t>
      </w:r>
    </w:p>
    <w:p w:rsidR="00AB22B1" w:rsidRPr="002F236C"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Ж1 Зона </w:t>
      </w:r>
      <w:r w:rsidRPr="002F236C">
        <w:rPr>
          <w:rFonts w:ascii="Times New Roman" w:hAnsi="Times New Roman"/>
          <w:b/>
          <w:sz w:val="28"/>
          <w:szCs w:val="28"/>
        </w:rPr>
        <w:t>застройки индивидуальными жилыми домами</w:t>
      </w:r>
    </w:p>
    <w:p w:rsidR="00AB22B1" w:rsidRDefault="00AB22B1" w:rsidP="00AB22B1">
      <w:pPr>
        <w:tabs>
          <w:tab w:val="left" w:pos="0"/>
        </w:tabs>
        <w:spacing w:after="200" w:line="360" w:lineRule="auto"/>
        <w:ind w:firstLine="709"/>
        <w:jc w:val="both"/>
        <w:rPr>
          <w:rFonts w:ascii="Times New Roman" w:hAnsi="Times New Roman"/>
          <w:sz w:val="28"/>
          <w:szCs w:val="28"/>
        </w:rPr>
      </w:pPr>
      <w:r w:rsidRPr="002F236C">
        <w:rPr>
          <w:rFonts w:ascii="Times New Roman" w:hAnsi="Times New Roman"/>
          <w:sz w:val="28"/>
          <w:szCs w:val="28"/>
        </w:rPr>
        <w:t>Зона Ж1 предназначена для обеспечения правовых условий формирования жилой застройки из индивидуальных и блокированных жилых домов с количеством блоков не более двух, с размещением необходимых объектов обслуживания, инженерной и транспортной инфраструктуры.</w:t>
      </w:r>
    </w:p>
    <w:p w:rsidR="00AB22B1" w:rsidRDefault="00AB22B1" w:rsidP="00AB22B1">
      <w:pPr>
        <w:tabs>
          <w:tab w:val="left" w:pos="0"/>
        </w:tabs>
        <w:spacing w:after="200" w:line="360" w:lineRule="auto"/>
        <w:ind w:firstLine="709"/>
        <w:jc w:val="both"/>
        <w:rPr>
          <w:rFonts w:ascii="Times New Roman" w:hAnsi="Times New Roman"/>
          <w:sz w:val="28"/>
          <w:szCs w:val="28"/>
        </w:rPr>
      </w:pPr>
      <w:r w:rsidRPr="00EA76DF">
        <w:rPr>
          <w:rFonts w:ascii="Times New Roman" w:hAnsi="Times New Roman"/>
          <w:sz w:val="28"/>
          <w:szCs w:val="28"/>
        </w:rPr>
        <w:t xml:space="preserve">С целью соблюдения требований, установленных санитарно-эпидемиологическим, водным законодательством Российской Федерации, Региональными нормативами градостроительного проектирования Самарской области об ограничении размещения населенных пунктов, строительства объектов капитального строительства в зонах затопления и </w:t>
      </w:r>
      <w:r w:rsidRPr="00EA76DF">
        <w:rPr>
          <w:rFonts w:ascii="Times New Roman" w:hAnsi="Times New Roman"/>
          <w:sz w:val="28"/>
          <w:szCs w:val="28"/>
        </w:rPr>
        <w:lastRenderedPageBreak/>
        <w:t>подтопления, а также в границах санитарных разрывах от магистральных трубопроводов, в зоне Ж1 устанавливается подзона Ж1-1 с параметром «Максимальная высота зданий строений сооружений – 0 м</w:t>
      </w:r>
      <w:r>
        <w:rPr>
          <w:rFonts w:ascii="Times New Roman" w:hAnsi="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189"/>
      </w:tblGrid>
      <w:tr w:rsidR="00AB22B1" w:rsidRPr="00227217" w:rsidTr="00D52CFE">
        <w:tc>
          <w:tcPr>
            <w:tcW w:w="9565" w:type="dxa"/>
            <w:gridSpan w:val="2"/>
            <w:shd w:val="clear" w:color="auto" w:fill="auto"/>
          </w:tcPr>
          <w:p w:rsidR="00AB22B1" w:rsidRPr="00227217" w:rsidRDefault="00AB22B1" w:rsidP="00D52CFE">
            <w:pPr>
              <w:autoSpaceDE w:val="0"/>
              <w:autoSpaceDN w:val="0"/>
              <w:adjustRightInd w:val="0"/>
              <w:spacing w:after="60"/>
              <w:jc w:val="center"/>
              <w:rPr>
                <w:rFonts w:ascii="Times New Roman" w:hAnsi="Times New Roman"/>
                <w:b/>
                <w:bCs/>
              </w:rPr>
            </w:pPr>
            <w:r w:rsidRPr="00227217">
              <w:rPr>
                <w:rFonts w:ascii="Times New Roman" w:hAnsi="Times New Roman"/>
                <w:b/>
                <w:bCs/>
              </w:rPr>
              <w:t xml:space="preserve">Основные виды разрешенного использования земельных участков </w:t>
            </w:r>
          </w:p>
          <w:p w:rsidR="00AB22B1" w:rsidRPr="00227217" w:rsidRDefault="00AB22B1" w:rsidP="00D52CFE">
            <w:pPr>
              <w:autoSpaceDE w:val="0"/>
              <w:autoSpaceDN w:val="0"/>
              <w:adjustRightInd w:val="0"/>
              <w:spacing w:after="60"/>
              <w:jc w:val="center"/>
              <w:rPr>
                <w:rFonts w:ascii="Times New Roman" w:hAnsi="Times New Roman"/>
                <w:b/>
                <w:bCs/>
              </w:rPr>
            </w:pPr>
            <w:r w:rsidRPr="00227217">
              <w:rPr>
                <w:rFonts w:ascii="Times New Roman" w:hAnsi="Times New Roman"/>
                <w:b/>
                <w:bCs/>
              </w:rPr>
              <w:t>и объектов капитального строительства</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jc w:val="center"/>
              <w:rPr>
                <w:rFonts w:ascii="Times New Roman" w:hAnsi="Times New Roman"/>
                <w:bCs/>
              </w:rPr>
            </w:pPr>
            <w:r w:rsidRPr="00227217">
              <w:rPr>
                <w:rFonts w:ascii="Times New Roman" w:hAnsi="Times New Roman"/>
                <w:bCs/>
              </w:rPr>
              <w:t>Вид разрешенного использования</w:t>
            </w:r>
          </w:p>
        </w:tc>
        <w:tc>
          <w:tcPr>
            <w:tcW w:w="7189" w:type="dxa"/>
            <w:shd w:val="clear" w:color="auto" w:fill="auto"/>
          </w:tcPr>
          <w:p w:rsidR="00AB22B1" w:rsidRPr="00227217" w:rsidRDefault="00AB22B1" w:rsidP="00D52CFE">
            <w:pPr>
              <w:autoSpaceDE w:val="0"/>
              <w:autoSpaceDN w:val="0"/>
              <w:adjustRightInd w:val="0"/>
              <w:spacing w:after="60"/>
              <w:jc w:val="center"/>
              <w:rPr>
                <w:rFonts w:ascii="Times New Roman" w:hAnsi="Times New Roman"/>
                <w:bCs/>
              </w:rPr>
            </w:pPr>
            <w:r w:rsidRPr="00227217">
              <w:rPr>
                <w:rFonts w:ascii="Times New Roman" w:hAnsi="Times New Roman"/>
                <w:bCs/>
              </w:rPr>
              <w:t xml:space="preserve">Деятельность, соответствующая </w:t>
            </w:r>
          </w:p>
          <w:p w:rsidR="00AB22B1" w:rsidRPr="00227217" w:rsidRDefault="00AB22B1" w:rsidP="00D52CFE">
            <w:pPr>
              <w:autoSpaceDE w:val="0"/>
              <w:autoSpaceDN w:val="0"/>
              <w:adjustRightInd w:val="0"/>
              <w:spacing w:after="60"/>
              <w:jc w:val="center"/>
              <w:rPr>
                <w:rFonts w:ascii="Times New Roman" w:hAnsi="Times New Roman"/>
                <w:bCs/>
              </w:rPr>
            </w:pPr>
            <w:r w:rsidRPr="00227217">
              <w:rPr>
                <w:rFonts w:ascii="Times New Roman" w:hAnsi="Times New Roman"/>
                <w:bCs/>
              </w:rPr>
              <w:t>виду разрешенного использования</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Индивидуальная жилая застройка</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отдельно стоящих жилых домов, предназначенных для проживания одной семьи</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Блокированная жилая застройка</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жилых домов, состоящих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дошкольного, начального общего и среднего (полного) общего  образования</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 xml:space="preserve">Строительство, реконструкция и  эксплуатация объектов, предназначенных для воспитания, образования и просвещения детей: </w:t>
            </w:r>
          </w:p>
          <w:p w:rsidR="00AB22B1" w:rsidRPr="00227217" w:rsidRDefault="00AB22B1" w:rsidP="00D52CFE">
            <w:pPr>
              <w:autoSpaceDE w:val="0"/>
              <w:autoSpaceDN w:val="0"/>
              <w:adjustRightInd w:val="0"/>
              <w:spacing w:after="60"/>
              <w:ind w:firstLine="255"/>
              <w:jc w:val="both"/>
              <w:rPr>
                <w:rFonts w:ascii="Times New Roman" w:hAnsi="Times New Roman"/>
                <w:bCs/>
              </w:rPr>
            </w:pPr>
            <w:r w:rsidRPr="00227217">
              <w:rPr>
                <w:rFonts w:ascii="Times New Roman" w:hAnsi="Times New Roman"/>
                <w:bCs/>
              </w:rPr>
              <w:t xml:space="preserve">- детские ясли, детские сады, детские клубы и иные учреждения дошкольного образования; </w:t>
            </w:r>
          </w:p>
          <w:p w:rsidR="00AB22B1" w:rsidRPr="00227217" w:rsidRDefault="00AB22B1" w:rsidP="00D52CFE">
            <w:pPr>
              <w:autoSpaceDE w:val="0"/>
              <w:autoSpaceDN w:val="0"/>
              <w:adjustRightInd w:val="0"/>
              <w:spacing w:after="60"/>
              <w:ind w:firstLine="255"/>
              <w:jc w:val="both"/>
              <w:rPr>
                <w:rFonts w:ascii="Times New Roman" w:hAnsi="Times New Roman"/>
                <w:bCs/>
              </w:rPr>
            </w:pPr>
            <w:r w:rsidRPr="00227217">
              <w:rPr>
                <w:rFonts w:ascii="Times New Roman" w:hAnsi="Times New Roman"/>
                <w:bCs/>
              </w:rPr>
              <w:t>- школы, лицеи, колледжи, гимназии и иные учреждения начального, основного и среднего (полного) общего образования;</w:t>
            </w:r>
          </w:p>
          <w:p w:rsidR="00AB22B1" w:rsidRPr="00227217" w:rsidRDefault="00AB22B1" w:rsidP="00D52CFE">
            <w:pPr>
              <w:autoSpaceDE w:val="0"/>
              <w:autoSpaceDN w:val="0"/>
              <w:adjustRightInd w:val="0"/>
              <w:spacing w:after="60"/>
              <w:ind w:firstLine="255"/>
              <w:jc w:val="both"/>
              <w:rPr>
                <w:rFonts w:ascii="Times New Roman" w:hAnsi="Times New Roman"/>
                <w:bCs/>
              </w:rPr>
            </w:pPr>
            <w:r w:rsidRPr="00227217">
              <w:rPr>
                <w:rFonts w:ascii="Times New Roman" w:hAnsi="Times New Roman"/>
                <w:bCs/>
              </w:rPr>
              <w:t>- художественные, музыкальные, хореографические, спортивные школы и студии, образовательные кружки, иные учреждения дополнительно</w:t>
            </w:r>
            <w:r>
              <w:rPr>
                <w:rFonts w:ascii="Times New Roman" w:hAnsi="Times New Roman"/>
                <w:bCs/>
              </w:rPr>
              <w:t>го образования детей;</w:t>
            </w:r>
          </w:p>
          <w:p w:rsidR="00AB22B1" w:rsidRPr="00227217" w:rsidRDefault="00AB22B1" w:rsidP="00D52CFE">
            <w:pPr>
              <w:autoSpaceDE w:val="0"/>
              <w:autoSpaceDN w:val="0"/>
              <w:adjustRightInd w:val="0"/>
              <w:spacing w:after="60"/>
              <w:ind w:firstLine="255"/>
              <w:jc w:val="both"/>
              <w:rPr>
                <w:rFonts w:ascii="Times New Roman" w:hAnsi="Times New Roman"/>
                <w:bCs/>
              </w:rPr>
            </w:pPr>
            <w:r w:rsidRPr="00227217">
              <w:rPr>
                <w:rFonts w:ascii="Times New Roman" w:hAnsi="Times New Roman"/>
                <w:bCs/>
              </w:rPr>
              <w:t xml:space="preserve">- </w:t>
            </w:r>
            <w:hyperlink r:id="rId8" w:history="1">
              <w:r w:rsidRPr="00227217">
                <w:rPr>
                  <w:rFonts w:ascii="Times New Roman" w:hAnsi="Times New Roman"/>
                  <w:bCs/>
                </w:rPr>
                <w:t>специальные (коррекционные)</w:t>
              </w:r>
            </w:hyperlink>
            <w:r w:rsidRPr="00227217">
              <w:rPr>
                <w:rFonts w:ascii="Times New Roman" w:hAnsi="Times New Roman"/>
                <w:bCs/>
              </w:rPr>
              <w:t xml:space="preserve"> учреждения для обучающихся, воспитанников с ограниченными возможностями здоровья</w:t>
            </w:r>
          </w:p>
        </w:tc>
      </w:tr>
      <w:tr w:rsidR="00AB22B1" w:rsidRPr="00227217" w:rsidTr="00D52CFE">
        <w:tc>
          <w:tcPr>
            <w:tcW w:w="2376" w:type="dxa"/>
            <w:shd w:val="clear" w:color="auto" w:fill="auto"/>
          </w:tcPr>
          <w:p w:rsidR="00AB22B1" w:rsidRPr="00227217" w:rsidRDefault="00AB22B1" w:rsidP="00D52CFE">
            <w:pPr>
              <w:spacing w:after="60"/>
              <w:rPr>
                <w:rFonts w:ascii="Times New Roman" w:hAnsi="Times New Roman"/>
                <w:bCs/>
              </w:rPr>
            </w:pPr>
            <w:r w:rsidRPr="00227217">
              <w:rPr>
                <w:rFonts w:ascii="Times New Roman" w:hAnsi="Times New Roman"/>
                <w:bCs/>
              </w:rPr>
              <w:t>Размещение объектов здравоохранения</w:t>
            </w:r>
          </w:p>
        </w:tc>
        <w:tc>
          <w:tcPr>
            <w:tcW w:w="7189" w:type="dxa"/>
            <w:shd w:val="clear" w:color="auto" w:fill="auto"/>
          </w:tcPr>
          <w:p w:rsidR="00AB22B1" w:rsidRPr="00227217" w:rsidRDefault="00AB22B1" w:rsidP="00D52CFE">
            <w:pPr>
              <w:autoSpaceDE w:val="0"/>
              <w:autoSpaceDN w:val="0"/>
              <w:adjustRightInd w:val="0"/>
              <w:spacing w:after="60"/>
              <w:ind w:firstLine="35"/>
              <w:jc w:val="both"/>
              <w:rPr>
                <w:rFonts w:ascii="Times New Roman" w:hAnsi="Times New Roman"/>
                <w:bCs/>
              </w:rPr>
            </w:pPr>
            <w:r w:rsidRPr="00227217">
              <w:rPr>
                <w:rFonts w:ascii="Times New Roman" w:hAnsi="Times New Roman"/>
                <w:bCs/>
              </w:rPr>
              <w:t xml:space="preserve">Строительство, реконструкция и эксплуатация объектов, предназначенных для оказания скорой медицинской и первичной медицинско-санитарной помощи: станции скорой медицинской помощи, </w:t>
            </w:r>
            <w:r>
              <w:rPr>
                <w:rFonts w:ascii="Times New Roman" w:hAnsi="Times New Roman"/>
                <w:bCs/>
              </w:rPr>
              <w:t>фельдшерско-акушерские пункты и (или) офисы врачей общей практики</w:t>
            </w:r>
            <w:r w:rsidRPr="00227217">
              <w:rPr>
                <w:rFonts w:ascii="Times New Roman" w:hAnsi="Times New Roman"/>
                <w:bCs/>
              </w:rPr>
              <w:t>, амбулаторно-поликлинические и стационарно-поликлинические учреждения, молочные кухни</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оказания услуг связи</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объектов, предназначенных для оказания услуг связи и информационных населению: телефонные и телеграфные станции, междугородние переговорные пункты, отделения почтовой, сотовой, пейджинговой связи и связи иных видов (за исключением особо опасных и технически сложных сооружений связи)</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общественного питания</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розничной торговли</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магазинов, иных стационарных объектов розничной торговли товарами</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lastRenderedPageBreak/>
              <w:t>Размещение аптечных организаций</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охраны порядка</w:t>
            </w:r>
          </w:p>
        </w:tc>
        <w:tc>
          <w:tcPr>
            <w:tcW w:w="7189" w:type="dxa"/>
            <w:shd w:val="clear" w:color="auto" w:fill="auto"/>
          </w:tcPr>
          <w:p w:rsidR="00AB22B1" w:rsidRPr="00227217" w:rsidRDefault="00AB22B1" w:rsidP="00D52CFE">
            <w:pPr>
              <w:autoSpaceDE w:val="0"/>
              <w:autoSpaceDN w:val="0"/>
              <w:adjustRightInd w:val="0"/>
              <w:spacing w:after="60"/>
              <w:jc w:val="both"/>
              <w:rPr>
                <w:rFonts w:ascii="Times New Roman" w:hAnsi="Times New Roman"/>
                <w:bCs/>
              </w:rPr>
            </w:pPr>
            <w:r w:rsidRPr="00227217">
              <w:rPr>
                <w:rFonts w:ascii="Times New Roman" w:hAnsi="Times New Roman"/>
                <w:bCs/>
              </w:rPr>
              <w:t xml:space="preserve">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w:t>
            </w:r>
            <w:r>
              <w:rPr>
                <w:rFonts w:ascii="Times New Roman" w:hAnsi="Times New Roman"/>
                <w:bCs/>
              </w:rPr>
              <w:t>пожарной охраны, пожарные депо</w:t>
            </w:r>
          </w:p>
        </w:tc>
      </w:tr>
      <w:tr w:rsidR="00AB22B1" w:rsidRPr="00227217" w:rsidTr="00D52CFE">
        <w:tc>
          <w:tcPr>
            <w:tcW w:w="2376" w:type="dxa"/>
            <w:shd w:val="clear" w:color="auto" w:fill="auto"/>
          </w:tcPr>
          <w:p w:rsidR="00AB22B1" w:rsidRPr="00227217" w:rsidRDefault="00AB22B1" w:rsidP="00D52CFE">
            <w:pPr>
              <w:autoSpaceDE w:val="0"/>
              <w:autoSpaceDN w:val="0"/>
              <w:adjustRightInd w:val="0"/>
              <w:spacing w:after="60"/>
              <w:rPr>
                <w:rFonts w:ascii="Times New Roman" w:hAnsi="Times New Roman"/>
                <w:bCs/>
              </w:rPr>
            </w:pPr>
            <w:r w:rsidRPr="00227217">
              <w:rPr>
                <w:rFonts w:ascii="Times New Roman" w:hAnsi="Times New Roman"/>
                <w:bCs/>
              </w:rPr>
              <w:t>Размещение объектов гражданской обороны</w:t>
            </w:r>
          </w:p>
        </w:tc>
        <w:tc>
          <w:tcPr>
            <w:tcW w:w="7189" w:type="dxa"/>
            <w:shd w:val="clear" w:color="auto" w:fill="auto"/>
          </w:tcPr>
          <w:p w:rsidR="00AB22B1" w:rsidRPr="00227217" w:rsidRDefault="00AB22B1" w:rsidP="00D52CFE">
            <w:pPr>
              <w:spacing w:after="60"/>
              <w:jc w:val="both"/>
              <w:rPr>
                <w:rFonts w:ascii="Times New Roman" w:hAnsi="Times New Roman"/>
                <w:bCs/>
              </w:rPr>
            </w:pPr>
            <w:r w:rsidRPr="00227217">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bl>
    <w:p w:rsidR="00AB22B1" w:rsidRPr="002F236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189"/>
      </w:tblGrid>
      <w:tr w:rsidR="00AB22B1" w:rsidRPr="00C926F3" w:rsidTr="00D52CFE">
        <w:tc>
          <w:tcPr>
            <w:tcW w:w="9565" w:type="dxa"/>
            <w:gridSpan w:val="2"/>
            <w:shd w:val="clear" w:color="auto" w:fill="auto"/>
          </w:tcPr>
          <w:p w:rsidR="00AB22B1" w:rsidRPr="00C926F3" w:rsidRDefault="00AB22B1" w:rsidP="00D52CFE">
            <w:pPr>
              <w:autoSpaceDE w:val="0"/>
              <w:autoSpaceDN w:val="0"/>
              <w:adjustRightInd w:val="0"/>
              <w:spacing w:after="60"/>
              <w:jc w:val="center"/>
              <w:rPr>
                <w:rFonts w:ascii="Times New Roman" w:hAnsi="Times New Roman"/>
                <w:b/>
                <w:bCs/>
              </w:rPr>
            </w:pPr>
            <w:r w:rsidRPr="00C926F3">
              <w:rPr>
                <w:rFonts w:ascii="Times New Roman" w:hAnsi="Times New Roman"/>
                <w:b/>
                <w:bCs/>
              </w:rPr>
              <w:t>Вспомогательные виды разрешенного использования земельных участков</w:t>
            </w:r>
          </w:p>
          <w:p w:rsidR="00AB22B1" w:rsidRPr="00C926F3" w:rsidRDefault="00AB22B1" w:rsidP="00D52CFE">
            <w:pPr>
              <w:autoSpaceDE w:val="0"/>
              <w:autoSpaceDN w:val="0"/>
              <w:adjustRightInd w:val="0"/>
              <w:spacing w:after="60"/>
              <w:jc w:val="center"/>
              <w:rPr>
                <w:rFonts w:ascii="Times New Roman" w:hAnsi="Times New Roman"/>
                <w:b/>
                <w:bCs/>
              </w:rPr>
            </w:pPr>
            <w:r w:rsidRPr="00C926F3">
              <w:rPr>
                <w:rFonts w:ascii="Times New Roman" w:hAnsi="Times New Roman"/>
                <w:b/>
                <w:bCs/>
              </w:rPr>
              <w:t>и объектов капитального строительства</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 разрешенного использования</w:t>
            </w:r>
          </w:p>
        </w:tc>
        <w:tc>
          <w:tcPr>
            <w:tcW w:w="7189"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 xml:space="preserve">Деятельность, соответствующая </w:t>
            </w:r>
          </w:p>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виду разрешенного использования</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Ведение огородничества </w:t>
            </w:r>
          </w:p>
        </w:tc>
        <w:tc>
          <w:tcPr>
            <w:tcW w:w="7189"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Выращивание плодовых, ягодных, овощных, бахчевых или иных сельскохозяйственных культур, с правом возведения некапитального жилого строения, хозяйственных строений и сооружений</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надворных построек </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 xml:space="preserve">Строительство, реконструкция и эксплуатация сараев, колодцев, скважин, резервуаров для хранения воды, бань, саун, бассейнов, зимних садов, оранжерей, палисадников, построек для содержания домашних животных и птицы, других хозяйственных и подсобных строений,  </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хозяйственных площадок</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 xml:space="preserve">Строительство, реконструкция и эксплуатация сооружений, размещение площадок для сушки белья, чистки одежды, ковров и предметов домашнего обихода, а также площадок иного бытового назначения. </w:t>
            </w:r>
          </w:p>
        </w:tc>
      </w:tr>
      <w:tr w:rsidR="00AB22B1" w:rsidRPr="00C926F3" w:rsidTr="00D52CFE">
        <w:trPr>
          <w:trHeight w:val="742"/>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хранения и стоянки транспортных средств</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площадок для спортивных занятий и отдыха </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Озеленение</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Размещение аллей, скверов, газонов и других озелененных территорий</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отходов потребления </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C926F3" w:rsidTr="00D52CFE">
        <w:trPr>
          <w:trHeight w:val="894"/>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пожарной безопасности</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C926F3" w:rsidTr="00D52CFE">
        <w:trPr>
          <w:trHeight w:val="894"/>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lastRenderedPageBreak/>
              <w:t>Размещение инженерно-технических объектов, сооружений и коммуникаций</w:t>
            </w:r>
          </w:p>
        </w:tc>
        <w:tc>
          <w:tcPr>
            <w:tcW w:w="7189" w:type="dxa"/>
            <w:shd w:val="clear" w:color="auto" w:fill="auto"/>
          </w:tcPr>
          <w:p w:rsidR="00AB22B1" w:rsidRPr="00C926F3" w:rsidRDefault="00AB22B1" w:rsidP="00D52CFE">
            <w:pPr>
              <w:autoSpaceDE w:val="0"/>
              <w:autoSpaceDN w:val="0"/>
              <w:adjustRightInd w:val="0"/>
              <w:spacing w:after="60"/>
              <w:jc w:val="both"/>
              <w:outlineLvl w:val="1"/>
              <w:rPr>
                <w:rFonts w:ascii="Times New Roman" w:hAnsi="Times New Roman"/>
                <w:bCs/>
              </w:rPr>
            </w:pPr>
            <w:r w:rsidRPr="00C926F3">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w:t>
            </w:r>
            <w:r>
              <w:rPr>
                <w:rFonts w:ascii="Times New Roman" w:hAnsi="Times New Roman"/>
                <w:bCs/>
              </w:rPr>
              <w:t>тведения, телефонизации, связи</w:t>
            </w:r>
            <w:r w:rsidRPr="00C926F3">
              <w:rPr>
                <w:rFonts w:ascii="Times New Roman" w:hAnsi="Times New Roman"/>
                <w:bCs/>
              </w:rPr>
              <w:t>), при условии соответствия техническим регламентам, строительным, санитарным, экологическим и противопожарным нормами правилам, иным требованиям, предъявляемым законодательством Российской Федерации к указанным объектам</w:t>
            </w:r>
          </w:p>
        </w:tc>
      </w:tr>
    </w:tbl>
    <w:p w:rsidR="00AB22B1" w:rsidRPr="002F236C"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230"/>
      </w:tblGrid>
      <w:tr w:rsidR="00AB22B1" w:rsidRPr="00C926F3" w:rsidTr="00D52CFE">
        <w:tc>
          <w:tcPr>
            <w:tcW w:w="9606" w:type="dxa"/>
            <w:gridSpan w:val="2"/>
            <w:shd w:val="clear" w:color="auto" w:fill="auto"/>
          </w:tcPr>
          <w:p w:rsidR="00AB22B1" w:rsidRPr="00C926F3" w:rsidRDefault="00AB22B1" w:rsidP="00D52CFE">
            <w:pPr>
              <w:autoSpaceDE w:val="0"/>
              <w:autoSpaceDN w:val="0"/>
              <w:adjustRightInd w:val="0"/>
              <w:spacing w:after="60"/>
              <w:ind w:firstLine="680"/>
              <w:jc w:val="center"/>
              <w:rPr>
                <w:rFonts w:ascii="Times New Roman" w:hAnsi="Times New Roman"/>
                <w:b/>
                <w:bCs/>
              </w:rPr>
            </w:pPr>
            <w:r w:rsidRPr="00C926F3">
              <w:rPr>
                <w:rFonts w:ascii="Times New Roman" w:hAnsi="Times New Roman"/>
                <w:b/>
                <w:bCs/>
              </w:rPr>
              <w:t xml:space="preserve">Условно разрешенные виды использования земельных участков </w:t>
            </w:r>
          </w:p>
          <w:p w:rsidR="00AB22B1" w:rsidRPr="00C926F3" w:rsidRDefault="00AB22B1" w:rsidP="00D52CFE">
            <w:pPr>
              <w:autoSpaceDE w:val="0"/>
              <w:autoSpaceDN w:val="0"/>
              <w:adjustRightInd w:val="0"/>
              <w:spacing w:after="60"/>
              <w:ind w:firstLine="680"/>
              <w:jc w:val="center"/>
              <w:rPr>
                <w:rFonts w:ascii="Times New Roman" w:hAnsi="Times New Roman"/>
                <w:b/>
                <w:bCs/>
              </w:rPr>
            </w:pPr>
            <w:r w:rsidRPr="00C926F3">
              <w:rPr>
                <w:rFonts w:ascii="Times New Roman" w:hAnsi="Times New Roman"/>
                <w:b/>
                <w:bCs/>
              </w:rPr>
              <w:t>и объектов капитального строительства</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 разрешенного использования</w:t>
            </w:r>
          </w:p>
        </w:tc>
        <w:tc>
          <w:tcPr>
            <w:tcW w:w="7230"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 xml:space="preserve">Деятельность, соответствующая </w:t>
            </w:r>
          </w:p>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виду разрешенного использования</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культуры и искусства</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культуры и искусства: библиотеки, музеи, выставочные залы, дома творчества, концертные залы, клубы (залы встреч и собраний) многоцелевого и специализированного назначения </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 xml:space="preserve">Размещение объектов административного и делового  назначения </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общественного управления, в том числе зданий органов государственной власти и органов местного самоуправления, государственных и муниципальных учреждений, офисов различных организаций</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финансового назначения</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коммунально-бытового обслуживания</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предназначенных для оказания коммунальных и бытовых услуг населению: дома быта, мастерские мелкого ремонта, ателье, бани, сауны, банно-оздоровительные комплексы, приёмные пункты прачечных и химчисток, пункты проката, ремонтные мастерские бытовой техники, мастерские по пошиву и изготовлению обуви, творческие мастерские, мастерские изделий народных промыслов, мастерские по изготовлению поделок по индивидуальным заказам (столярные изделия, изделия художественного литья, кузнечно-кованые изделия  т.п.), парикмахерские, салоны красоты, спа-салоны, похоронные бюро, ветеринарные клиники и ветеринарные пункты, жилищно-эксплуатационные и аварийно-диспетчерские службы </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оказания информационных услуг</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предназначенных для оказания информационных услуг населению: архивы, информационные и компьютерные центры, интернет-кафе, справочные бюро, иные объекты информационных услуг</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 xml:space="preserve">Размещение объектов физической культуры и спорта </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предназначенных для занятия физической культурой и спортом: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открытые плоскостные физкультурно-спортивные сооружения (спортивные площадки, теннисные корты, поля для гольфа, </w:t>
            </w:r>
            <w:r w:rsidRPr="00C926F3">
              <w:rPr>
                <w:rFonts w:ascii="Times New Roman" w:hAnsi="Times New Roman"/>
                <w:bCs/>
              </w:rPr>
              <w:lastRenderedPageBreak/>
              <w:t xml:space="preserve">бейсбола, футбола, фигурного катания и иных видов спорта);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открытые бассейны;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крытые спортивные сооружения (спортивные и физкультурно-оздоровительные комплексы, фитнес-центры, спортивные залы, бассейны );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спортивные клубы</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lastRenderedPageBreak/>
              <w:t>Размещение культовых зданий</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w:t>
            </w:r>
            <w:r>
              <w:rPr>
                <w:rFonts w:ascii="Times New Roman" w:hAnsi="Times New Roman"/>
                <w:bCs/>
              </w:rPr>
              <w:t>струкция и эксплуатация зданий</w:t>
            </w:r>
            <w:r w:rsidRPr="00C926F3">
              <w:rPr>
                <w:rFonts w:ascii="Times New Roman" w:hAnsi="Times New Roman"/>
                <w:bCs/>
              </w:rPr>
              <w:t xml:space="preserve">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хранения и стоянки транспортных средств</w:t>
            </w:r>
          </w:p>
        </w:tc>
        <w:tc>
          <w:tcPr>
            <w:tcW w:w="7230" w:type="dxa"/>
            <w:shd w:val="clear" w:color="auto" w:fill="auto"/>
          </w:tcPr>
          <w:p w:rsidR="00AB22B1" w:rsidRPr="00C926F3" w:rsidRDefault="00AB22B1" w:rsidP="00D52CFE">
            <w:pPr>
              <w:autoSpaceDE w:val="0"/>
              <w:autoSpaceDN w:val="0"/>
              <w:adjustRightInd w:val="0"/>
              <w:jc w:val="both"/>
              <w:rPr>
                <w:rFonts w:ascii="Times New Roman" w:hAnsi="Times New Roman"/>
                <w:bCs/>
              </w:rPr>
            </w:pPr>
            <w:r w:rsidRPr="00C926F3">
              <w:rPr>
                <w:rFonts w:ascii="Times New Roman" w:hAnsi="Times New Roman"/>
                <w:bCs/>
              </w:rPr>
              <w:t xml:space="preserve">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  </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инженерно-технических объектов, сооружений и коммуникаций, требующих установления санитарно-защитных зон или санитарных разрывов</w:t>
            </w:r>
          </w:p>
        </w:tc>
        <w:tc>
          <w:tcPr>
            <w:tcW w:w="7230"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разрешенного использования недвижимого имущества и требующие установления санитарно-защитных зон или санитарных разрывов (объекты электро-, водо-, газоснабжения, водоотведения, связи и другие)</w:t>
            </w:r>
          </w:p>
        </w:tc>
      </w:tr>
      <w:tr w:rsidR="00AB22B1" w:rsidRPr="00B003BC" w:rsidTr="00D52CFE">
        <w:tc>
          <w:tcPr>
            <w:tcW w:w="2376" w:type="dxa"/>
            <w:tcBorders>
              <w:top w:val="single" w:sz="4" w:space="0" w:color="auto"/>
              <w:left w:val="single" w:sz="4" w:space="0" w:color="auto"/>
              <w:bottom w:val="single" w:sz="4" w:space="0" w:color="auto"/>
              <w:right w:val="single" w:sz="4" w:space="0" w:color="auto"/>
            </w:tcBorders>
            <w:shd w:val="clear" w:color="auto" w:fill="auto"/>
          </w:tcPr>
          <w:p w:rsidR="00AB22B1" w:rsidRPr="00B003BC" w:rsidRDefault="00AB22B1" w:rsidP="00D52CFE">
            <w:pPr>
              <w:spacing w:after="60"/>
              <w:rPr>
                <w:rFonts w:ascii="Times New Roman" w:hAnsi="Times New Roman"/>
                <w:bCs/>
              </w:rPr>
            </w:pPr>
            <w:r w:rsidRPr="00B003BC">
              <w:rPr>
                <w:rFonts w:ascii="Times New Roman" w:hAnsi="Times New Roman"/>
                <w:bCs/>
              </w:rPr>
              <w:t>Ведение личного подсобного хозяйства</w:t>
            </w:r>
          </w:p>
        </w:tc>
        <w:tc>
          <w:tcPr>
            <w:tcW w:w="7230" w:type="dxa"/>
            <w:tcBorders>
              <w:top w:val="single" w:sz="4" w:space="0" w:color="auto"/>
              <w:left w:val="single" w:sz="4" w:space="0" w:color="auto"/>
              <w:bottom w:val="single" w:sz="4" w:space="0" w:color="auto"/>
              <w:right w:val="single" w:sz="4" w:space="0" w:color="auto"/>
            </w:tcBorders>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Производство и переработка сельскохозяйственной продукции, возведение жилого дома</w:t>
            </w:r>
          </w:p>
        </w:tc>
      </w:tr>
    </w:tbl>
    <w:p w:rsidR="00AB22B1" w:rsidRPr="002F236C"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r>
      <w:r w:rsidRPr="002F236C">
        <w:rPr>
          <w:rFonts w:ascii="Times New Roman" w:hAnsi="Times New Roman"/>
          <w:b/>
          <w:sz w:val="28"/>
          <w:szCs w:val="28"/>
        </w:rPr>
        <w:lastRenderedPageBreak/>
        <w:t xml:space="preserve">Ж2 Зона </w:t>
      </w:r>
      <w:r>
        <w:rPr>
          <w:rFonts w:ascii="Times New Roman" w:hAnsi="Times New Roman"/>
          <w:b/>
          <w:sz w:val="28"/>
          <w:szCs w:val="28"/>
        </w:rPr>
        <w:t>застройки малоэтажными жилыми домами</w:t>
      </w:r>
    </w:p>
    <w:p w:rsidR="00AB22B1" w:rsidRPr="002F236C" w:rsidRDefault="00AB22B1" w:rsidP="00AB22B1">
      <w:pPr>
        <w:tabs>
          <w:tab w:val="left" w:pos="0"/>
        </w:tabs>
        <w:spacing w:after="200" w:line="360" w:lineRule="auto"/>
        <w:ind w:firstLine="709"/>
        <w:jc w:val="both"/>
        <w:rPr>
          <w:rFonts w:ascii="Times New Roman" w:hAnsi="Times New Roman"/>
          <w:sz w:val="28"/>
          <w:szCs w:val="28"/>
        </w:rPr>
      </w:pPr>
      <w:r w:rsidRPr="002F236C">
        <w:rPr>
          <w:rFonts w:ascii="Times New Roman" w:hAnsi="Times New Roman"/>
          <w:sz w:val="28"/>
          <w:szCs w:val="28"/>
        </w:rPr>
        <w:t xml:space="preserve">Зона Ж2 предназначена для обеспечения правовых условий формирования жилых районов жилой застройки с преимущественным размещением блокированных и секционных жилых домов с размещением необходимых объектов обслуживания, инженерной и транспортной инфраструктуры. </w:t>
      </w:r>
    </w:p>
    <w:tbl>
      <w:tblPr>
        <w:tblpPr w:leftFromText="180" w:rightFromText="180" w:vertAnchor="tex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7198"/>
      </w:tblGrid>
      <w:tr w:rsidR="00AB22B1" w:rsidRPr="00C926F3" w:rsidTr="00D52CFE">
        <w:tc>
          <w:tcPr>
            <w:tcW w:w="9889" w:type="dxa"/>
            <w:gridSpan w:val="2"/>
            <w:shd w:val="clear" w:color="auto" w:fill="auto"/>
          </w:tcPr>
          <w:p w:rsidR="00AB22B1" w:rsidRPr="00C926F3" w:rsidRDefault="00AB22B1" w:rsidP="00D52CFE">
            <w:pPr>
              <w:autoSpaceDE w:val="0"/>
              <w:autoSpaceDN w:val="0"/>
              <w:adjustRightInd w:val="0"/>
              <w:spacing w:after="60"/>
              <w:jc w:val="center"/>
              <w:rPr>
                <w:rFonts w:ascii="Times New Roman" w:hAnsi="Times New Roman"/>
                <w:b/>
                <w:bCs/>
              </w:rPr>
            </w:pPr>
            <w:r w:rsidRPr="00C926F3">
              <w:rPr>
                <w:rFonts w:ascii="Times New Roman" w:hAnsi="Times New Roman"/>
                <w:b/>
                <w:bCs/>
              </w:rPr>
              <w:t>Основные виды разрешенного использования земельных участков</w:t>
            </w:r>
          </w:p>
          <w:p w:rsidR="00AB22B1" w:rsidRPr="00C926F3" w:rsidRDefault="00AB22B1" w:rsidP="00D52CFE">
            <w:pPr>
              <w:autoSpaceDE w:val="0"/>
              <w:autoSpaceDN w:val="0"/>
              <w:adjustRightInd w:val="0"/>
              <w:spacing w:after="60"/>
              <w:jc w:val="center"/>
              <w:rPr>
                <w:rFonts w:ascii="Times New Roman" w:hAnsi="Times New Roman"/>
                <w:b/>
                <w:bCs/>
              </w:rPr>
            </w:pPr>
            <w:r w:rsidRPr="00C926F3">
              <w:rPr>
                <w:rFonts w:ascii="Times New Roman" w:hAnsi="Times New Roman"/>
                <w:b/>
                <w:bCs/>
              </w:rPr>
              <w:t>и объектов капитального строительства</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 разрешенного использования</w:t>
            </w:r>
          </w:p>
        </w:tc>
        <w:tc>
          <w:tcPr>
            <w:tcW w:w="7513"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 xml:space="preserve">Деятельность, соответствующая </w:t>
            </w:r>
          </w:p>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виду разрешенного использования</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Многоквартирная жилая застройка</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многоквартирных жилых домов</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Блокированная жилая застройка</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жилых домов, состоящих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Индивидуальная жилая застройка</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отдельно стоящих жилых домов, предназначенных для проживания одной семьи</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объектов административного и делового  назначения </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общественного управления, в том числе зданий органов государственной власти и органов местного самоуправления, государственных и муниципальных учреждений, офисов различных организаций</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финансового назначения</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дошкольного, начального общего и среднего (полного) общего образования</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предназначенных для воспитания, образования и просвещения детей: </w:t>
            </w:r>
          </w:p>
          <w:p w:rsidR="00AB22B1" w:rsidRPr="00C926F3" w:rsidRDefault="00AB22B1" w:rsidP="00D52CFE">
            <w:pPr>
              <w:spacing w:after="60"/>
              <w:ind w:firstLine="284"/>
              <w:jc w:val="both"/>
              <w:rPr>
                <w:rFonts w:ascii="Times New Roman" w:hAnsi="Times New Roman"/>
                <w:bCs/>
              </w:rPr>
            </w:pPr>
            <w:r w:rsidRPr="00C926F3">
              <w:rPr>
                <w:rFonts w:ascii="Times New Roman" w:hAnsi="Times New Roman"/>
                <w:bCs/>
              </w:rPr>
              <w:t xml:space="preserve">- детские ясли, детские сады, детские клубы и иные учреждения дошкольного образования; </w:t>
            </w:r>
          </w:p>
          <w:p w:rsidR="00AB22B1" w:rsidRPr="00C926F3" w:rsidRDefault="00AB22B1" w:rsidP="00D52CFE">
            <w:pPr>
              <w:spacing w:after="60"/>
              <w:ind w:firstLine="284"/>
              <w:jc w:val="both"/>
              <w:rPr>
                <w:rFonts w:ascii="Times New Roman" w:hAnsi="Times New Roman"/>
                <w:bCs/>
              </w:rPr>
            </w:pPr>
            <w:r w:rsidRPr="00C926F3">
              <w:rPr>
                <w:rFonts w:ascii="Times New Roman" w:hAnsi="Times New Roman"/>
                <w:bCs/>
              </w:rPr>
              <w:t>- школы, лицеи, колледжи, гимназии и иные учреждения начального, основного и среднего (полного) общего образования;</w:t>
            </w:r>
          </w:p>
          <w:p w:rsidR="00AB22B1" w:rsidRPr="00C926F3" w:rsidRDefault="00AB22B1" w:rsidP="00D52CFE">
            <w:pPr>
              <w:spacing w:after="60"/>
              <w:ind w:firstLine="284"/>
              <w:jc w:val="both"/>
              <w:rPr>
                <w:rFonts w:ascii="Times New Roman" w:hAnsi="Times New Roman"/>
                <w:bCs/>
              </w:rPr>
            </w:pPr>
            <w:r w:rsidRPr="00C926F3">
              <w:rPr>
                <w:rFonts w:ascii="Times New Roman" w:hAnsi="Times New Roman"/>
                <w:bCs/>
              </w:rPr>
              <w:t xml:space="preserve">- художественные, музыкальные, хореографические, спортивные школы и студии, образовательные кружки, иные учреждения дополнительного образования детей;  </w:t>
            </w:r>
          </w:p>
          <w:p w:rsidR="00AB22B1" w:rsidRPr="00C926F3" w:rsidRDefault="00AB22B1" w:rsidP="00D52CFE">
            <w:pPr>
              <w:spacing w:after="60"/>
              <w:ind w:firstLine="284"/>
              <w:jc w:val="both"/>
              <w:rPr>
                <w:rFonts w:ascii="Times New Roman" w:hAnsi="Times New Roman"/>
                <w:bCs/>
              </w:rPr>
            </w:pPr>
            <w:r w:rsidRPr="00C926F3">
              <w:rPr>
                <w:rFonts w:ascii="Times New Roman" w:hAnsi="Times New Roman"/>
                <w:bCs/>
              </w:rPr>
              <w:t>-</w:t>
            </w:r>
            <w:hyperlink r:id="rId9" w:history="1">
              <w:r w:rsidRPr="00C926F3">
                <w:rPr>
                  <w:rFonts w:ascii="Times New Roman" w:hAnsi="Times New Roman"/>
                  <w:bCs/>
                </w:rPr>
                <w:t>специальные (коррекционные)</w:t>
              </w:r>
            </w:hyperlink>
            <w:r w:rsidRPr="00C926F3">
              <w:rPr>
                <w:rFonts w:ascii="Times New Roman" w:hAnsi="Times New Roman"/>
                <w:bCs/>
              </w:rPr>
              <w:t xml:space="preserve"> учреждения                                         для обучающихся, воспитанников с ограниченными возможностями здоровья</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 xml:space="preserve">Размещение </w:t>
            </w:r>
            <w:r w:rsidRPr="00C926F3">
              <w:rPr>
                <w:rFonts w:ascii="Times New Roman" w:hAnsi="Times New Roman"/>
                <w:bCs/>
              </w:rPr>
              <w:lastRenderedPageBreak/>
              <w:t>объектов здравоохранения</w:t>
            </w:r>
          </w:p>
        </w:tc>
        <w:tc>
          <w:tcPr>
            <w:tcW w:w="7513" w:type="dxa"/>
            <w:shd w:val="clear" w:color="auto" w:fill="auto"/>
          </w:tcPr>
          <w:p w:rsidR="00AB22B1" w:rsidRPr="00C926F3" w:rsidRDefault="00AB22B1" w:rsidP="00D52CFE">
            <w:pPr>
              <w:autoSpaceDE w:val="0"/>
              <w:autoSpaceDN w:val="0"/>
              <w:adjustRightInd w:val="0"/>
              <w:spacing w:after="60"/>
              <w:ind w:firstLine="35"/>
              <w:jc w:val="both"/>
              <w:rPr>
                <w:rFonts w:ascii="Times New Roman" w:hAnsi="Times New Roman"/>
                <w:bCs/>
              </w:rPr>
            </w:pPr>
            <w:r w:rsidRPr="00C926F3">
              <w:rPr>
                <w:rFonts w:ascii="Times New Roman" w:hAnsi="Times New Roman"/>
                <w:bCs/>
              </w:rPr>
              <w:lastRenderedPageBreak/>
              <w:t xml:space="preserve">Строительство, реконструкция и эксплуатация объектов, </w:t>
            </w:r>
            <w:r w:rsidRPr="00C926F3">
              <w:rPr>
                <w:rFonts w:ascii="Times New Roman" w:hAnsi="Times New Roman"/>
                <w:bCs/>
              </w:rPr>
              <w:lastRenderedPageBreak/>
              <w:t xml:space="preserve">предназначенных для оказания скорой медицинской и первичной медицинско-санитарной помощи: станции скорой медицинской помощи, </w:t>
            </w:r>
            <w:r>
              <w:rPr>
                <w:rFonts w:ascii="Times New Roman" w:hAnsi="Times New Roman"/>
                <w:bCs/>
              </w:rPr>
              <w:t>фельдшерско-акушерские пункты и (или) офисы врачей общей практики</w:t>
            </w:r>
            <w:r w:rsidRPr="00C926F3">
              <w:rPr>
                <w:rFonts w:ascii="Times New Roman" w:hAnsi="Times New Roman"/>
                <w:bCs/>
              </w:rPr>
              <w:t>, амбулаторно-поликлинические и стационарно-поликлинические учреждения, молочные кухни</w:t>
            </w:r>
          </w:p>
          <w:p w:rsidR="00AB22B1" w:rsidRPr="00C926F3" w:rsidRDefault="00AB22B1" w:rsidP="00D52CFE">
            <w:pPr>
              <w:spacing w:after="60"/>
              <w:jc w:val="both"/>
              <w:rPr>
                <w:rFonts w:ascii="Times New Roman" w:hAnsi="Times New Roman"/>
                <w:bCs/>
              </w:rPr>
            </w:pP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lastRenderedPageBreak/>
              <w:t xml:space="preserve">Размещение объектов оказания услуг связи </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предназначенных для оказания услуг связи населению: телефонные и телеграфные станции, междугородние переговорные пункты, отделения почтовой, сотовой, пейджинговой связи и связи иных видов</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оказания информационных услуг</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предназначенных для оказания информационных услуг населению: архивы, информационные и компьютерные центры, интернет-кафе, справочные бюро, иные объекты информационных услуг</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общественного питания</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розничной торговли</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магазинов, иных стационарных объектов розничной торговли товарами</w:t>
            </w:r>
          </w:p>
          <w:p w:rsidR="00AB22B1" w:rsidRPr="00C926F3" w:rsidRDefault="00AB22B1" w:rsidP="00D52CFE">
            <w:pPr>
              <w:spacing w:after="60"/>
              <w:jc w:val="both"/>
              <w:rPr>
                <w:rFonts w:ascii="Times New Roman" w:hAnsi="Times New Roman"/>
                <w:bCs/>
              </w:rPr>
            </w:pP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аптечных организаций</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коммунально-бытового обслуживания</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предназначенных для оказания коммунальных и бытовых услуг населению: дома быта, мастерские мелкого ремонта, ателье, бани, сауны, банно-оздоровительные комплексы, приёмные пункты прачечных и химчисток, пункты проката, ремонтные мастерские бытовой техники, мастерские по пошиву и изготовлению обуви, творческие мастерские, мастерские изделий народных промыслов, мастерские по изготовлению   поделок по индивидуальным заказам (столярные изделия, изделия художественного литья, кузнечно-кованые изделия  т.п.), парикмахерские, салоны красоты, спа-салоны, похоронные бюро, ветеринарные клиники и ветеринарные пункты, жилищно-эксплуатационные и аварийно-диспетчерские службы </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гражданской обороны</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охраны порядка</w:t>
            </w:r>
          </w:p>
        </w:tc>
        <w:tc>
          <w:tcPr>
            <w:tcW w:w="7513" w:type="dxa"/>
            <w:shd w:val="clear" w:color="auto" w:fill="auto"/>
          </w:tcPr>
          <w:p w:rsidR="00AB22B1" w:rsidRPr="00C926F3" w:rsidRDefault="00AB22B1" w:rsidP="00D52CFE">
            <w:pPr>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  </w:t>
            </w:r>
          </w:p>
        </w:tc>
      </w:tr>
    </w:tbl>
    <w:p w:rsidR="00AB22B1" w:rsidRPr="002F236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C926F3" w:rsidTr="00D52CFE">
        <w:tc>
          <w:tcPr>
            <w:tcW w:w="9889" w:type="dxa"/>
            <w:gridSpan w:val="2"/>
            <w:shd w:val="clear" w:color="auto" w:fill="auto"/>
          </w:tcPr>
          <w:p w:rsidR="00AB22B1" w:rsidRPr="00C926F3" w:rsidRDefault="00AB22B1" w:rsidP="00D52CFE">
            <w:pPr>
              <w:autoSpaceDE w:val="0"/>
              <w:autoSpaceDN w:val="0"/>
              <w:adjustRightInd w:val="0"/>
              <w:spacing w:after="60"/>
              <w:ind w:firstLine="680"/>
              <w:jc w:val="center"/>
              <w:rPr>
                <w:rFonts w:ascii="Times New Roman" w:hAnsi="Times New Roman"/>
                <w:b/>
                <w:bCs/>
              </w:rPr>
            </w:pPr>
            <w:r w:rsidRPr="00C926F3">
              <w:rPr>
                <w:rFonts w:ascii="Times New Roman" w:hAnsi="Times New Roman"/>
                <w:b/>
                <w:bCs/>
              </w:rPr>
              <w:t xml:space="preserve">Вспомогательные виды разрешенного использования </w:t>
            </w:r>
          </w:p>
          <w:p w:rsidR="00AB22B1" w:rsidRPr="00C926F3" w:rsidRDefault="00AB22B1" w:rsidP="00D52CFE">
            <w:pPr>
              <w:autoSpaceDE w:val="0"/>
              <w:autoSpaceDN w:val="0"/>
              <w:adjustRightInd w:val="0"/>
              <w:spacing w:after="60"/>
              <w:ind w:firstLine="680"/>
              <w:jc w:val="center"/>
              <w:rPr>
                <w:rFonts w:ascii="Times New Roman" w:hAnsi="Times New Roman"/>
                <w:b/>
                <w:bCs/>
              </w:rPr>
            </w:pPr>
            <w:r w:rsidRPr="00C926F3">
              <w:rPr>
                <w:rFonts w:ascii="Times New Roman" w:hAnsi="Times New Roman"/>
                <w:b/>
                <w:bCs/>
              </w:rPr>
              <w:lastRenderedPageBreak/>
              <w:t>земельных участков и объектов капитального строительства</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lastRenderedPageBreak/>
              <w:t>Вид разрешенного использования</w:t>
            </w:r>
          </w:p>
        </w:tc>
        <w:tc>
          <w:tcPr>
            <w:tcW w:w="7513"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 xml:space="preserve">Деятельность, соответствующая </w:t>
            </w:r>
          </w:p>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виду разрешенного использования</w:t>
            </w:r>
          </w:p>
        </w:tc>
      </w:tr>
      <w:tr w:rsidR="00AB22B1" w:rsidRPr="00C926F3" w:rsidTr="00D52CFE">
        <w:trPr>
          <w:trHeight w:val="1346"/>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хранения  и стоянки транспортных средств</w:t>
            </w:r>
          </w:p>
        </w:tc>
        <w:tc>
          <w:tcPr>
            <w:tcW w:w="7513" w:type="dxa"/>
            <w:shd w:val="clear" w:color="auto" w:fill="auto"/>
          </w:tcPr>
          <w:p w:rsidR="00AB22B1" w:rsidRPr="00C926F3" w:rsidRDefault="00AB22B1" w:rsidP="00D52CFE">
            <w:pPr>
              <w:autoSpaceDE w:val="0"/>
              <w:autoSpaceDN w:val="0"/>
              <w:adjustRightInd w:val="0"/>
              <w:spacing w:after="60"/>
              <w:ind w:firstLine="34"/>
              <w:jc w:val="both"/>
              <w:rPr>
                <w:rFonts w:ascii="Times New Roman" w:hAnsi="Times New Roman"/>
                <w:bCs/>
              </w:rPr>
            </w:pPr>
            <w:r w:rsidRPr="00C926F3">
              <w:rPr>
                <w:rFonts w:ascii="Times New Roman" w:hAnsi="Times New Roman"/>
                <w:bCs/>
              </w:rPr>
              <w:t xml:space="preserve">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  </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надворных построек </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сараев, колодцев, скважин, резервуаров для хранения воды, бань, саун, бассейнов, зимних садов, оранжерей, палисадников, построек для содержания   домашних животных и птицы, других хозяйственных и подсобных строений,  </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хозяйственных площадок</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сооружений, размещение площадок для сушки белья, чистки одежды, ковров   и предметов домашнего обихода, а также площадок иного бытового назначения. </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площадок для спортивных занятий и отдыха </w:t>
            </w:r>
          </w:p>
          <w:p w:rsidR="00AB22B1" w:rsidRPr="00C926F3"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Озеленение</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Размещение аллей, скверов, газонов и других озелененных территорий</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 xml:space="preserve">Размещение отходов потребления </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C926F3" w:rsidTr="00D52CFE">
        <w:trPr>
          <w:trHeight w:val="894"/>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пожарной безопасности</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C926F3" w:rsidTr="00D52CFE">
        <w:trPr>
          <w:trHeight w:val="894"/>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инженерно-технических объектов, сооружений и коммуникаций</w:t>
            </w: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водоотведения, связи  ),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tc>
      </w:tr>
      <w:tr w:rsidR="00AB22B1" w:rsidRPr="00C926F3" w:rsidTr="00D52CFE">
        <w:trPr>
          <w:trHeight w:val="894"/>
        </w:trPr>
        <w:tc>
          <w:tcPr>
            <w:tcW w:w="2376" w:type="dxa"/>
            <w:shd w:val="clear" w:color="auto" w:fill="auto"/>
          </w:tcPr>
          <w:p w:rsidR="00AB22B1" w:rsidRPr="00C926F3" w:rsidRDefault="00AB22B1" w:rsidP="00D52CFE">
            <w:pPr>
              <w:autoSpaceDE w:val="0"/>
              <w:autoSpaceDN w:val="0"/>
              <w:adjustRightInd w:val="0"/>
              <w:spacing w:after="60"/>
              <w:rPr>
                <w:rFonts w:ascii="Times New Roman" w:hAnsi="Times New Roman"/>
                <w:bCs/>
              </w:rPr>
            </w:pPr>
            <w:r w:rsidRPr="00C926F3">
              <w:rPr>
                <w:rFonts w:ascii="Times New Roman" w:hAnsi="Times New Roman"/>
                <w:bCs/>
              </w:rPr>
              <w:t>Размещение объектов благоустройства</w:t>
            </w:r>
          </w:p>
          <w:p w:rsidR="00AB22B1" w:rsidRPr="00C926F3" w:rsidRDefault="00AB22B1" w:rsidP="00D52CFE">
            <w:pPr>
              <w:autoSpaceDE w:val="0"/>
              <w:autoSpaceDN w:val="0"/>
              <w:adjustRightInd w:val="0"/>
              <w:spacing w:after="60"/>
              <w:ind w:firstLine="255"/>
              <w:rPr>
                <w:rFonts w:ascii="Times New Roman" w:hAnsi="Times New Roman"/>
                <w:bCs/>
              </w:rPr>
            </w:pPr>
          </w:p>
        </w:tc>
        <w:tc>
          <w:tcPr>
            <w:tcW w:w="7513"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  </w:t>
            </w:r>
          </w:p>
        </w:tc>
      </w:tr>
    </w:tbl>
    <w:p w:rsidR="00AB22B1" w:rsidRPr="002F236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7224"/>
      </w:tblGrid>
      <w:tr w:rsidR="00AB22B1" w:rsidRPr="00C926F3" w:rsidTr="00D52CFE">
        <w:tc>
          <w:tcPr>
            <w:tcW w:w="9904" w:type="dxa"/>
            <w:gridSpan w:val="2"/>
            <w:shd w:val="clear" w:color="auto" w:fill="auto"/>
          </w:tcPr>
          <w:p w:rsidR="00AB22B1" w:rsidRPr="00C926F3" w:rsidRDefault="00AB22B1" w:rsidP="00D52CFE">
            <w:pPr>
              <w:autoSpaceDE w:val="0"/>
              <w:autoSpaceDN w:val="0"/>
              <w:adjustRightInd w:val="0"/>
              <w:spacing w:after="60"/>
              <w:ind w:firstLine="680"/>
              <w:jc w:val="center"/>
              <w:rPr>
                <w:rFonts w:ascii="Times New Roman" w:hAnsi="Times New Roman"/>
                <w:b/>
                <w:bCs/>
              </w:rPr>
            </w:pPr>
            <w:r w:rsidRPr="00C926F3">
              <w:rPr>
                <w:rFonts w:ascii="Times New Roman" w:hAnsi="Times New Roman"/>
                <w:b/>
                <w:bCs/>
              </w:rPr>
              <w:t xml:space="preserve">Условно разрешенные виды использования земельных участков </w:t>
            </w:r>
          </w:p>
          <w:p w:rsidR="00AB22B1" w:rsidRPr="00C926F3" w:rsidRDefault="00AB22B1" w:rsidP="00D52CFE">
            <w:pPr>
              <w:autoSpaceDE w:val="0"/>
              <w:autoSpaceDN w:val="0"/>
              <w:adjustRightInd w:val="0"/>
              <w:spacing w:after="60"/>
              <w:ind w:firstLine="680"/>
              <w:jc w:val="center"/>
              <w:rPr>
                <w:rFonts w:ascii="Times New Roman" w:hAnsi="Times New Roman"/>
                <w:bCs/>
              </w:rPr>
            </w:pPr>
            <w:r w:rsidRPr="00C926F3">
              <w:rPr>
                <w:rFonts w:ascii="Times New Roman" w:hAnsi="Times New Roman"/>
                <w:b/>
                <w:bCs/>
              </w:rPr>
              <w:t>и объектов капитального строительства</w:t>
            </w:r>
          </w:p>
        </w:tc>
      </w:tr>
      <w:tr w:rsidR="00AB22B1" w:rsidRPr="00C926F3" w:rsidTr="00D52CFE">
        <w:tc>
          <w:tcPr>
            <w:tcW w:w="2376"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lastRenderedPageBreak/>
              <w:t>Вид разрешенного использования</w:t>
            </w:r>
          </w:p>
        </w:tc>
        <w:tc>
          <w:tcPr>
            <w:tcW w:w="7528" w:type="dxa"/>
            <w:shd w:val="clear" w:color="auto" w:fill="auto"/>
          </w:tcPr>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Деятельность, соответствующая</w:t>
            </w:r>
          </w:p>
          <w:p w:rsidR="00AB22B1" w:rsidRPr="00C926F3" w:rsidRDefault="00AB22B1" w:rsidP="00D52CFE">
            <w:pPr>
              <w:autoSpaceDE w:val="0"/>
              <w:autoSpaceDN w:val="0"/>
              <w:adjustRightInd w:val="0"/>
              <w:spacing w:after="60"/>
              <w:jc w:val="center"/>
              <w:rPr>
                <w:rFonts w:ascii="Times New Roman" w:hAnsi="Times New Roman"/>
                <w:bCs/>
              </w:rPr>
            </w:pPr>
            <w:r w:rsidRPr="00C926F3">
              <w:rPr>
                <w:rFonts w:ascii="Times New Roman" w:hAnsi="Times New Roman"/>
                <w:bCs/>
              </w:rPr>
              <w:t>виду разрешенного использования</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культуры и искусства</w:t>
            </w:r>
          </w:p>
        </w:tc>
        <w:tc>
          <w:tcPr>
            <w:tcW w:w="7528"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культуры и искусства: библиотеки, музеи, выставочные залы, дома творчества, концертные залы, клубы (залы встреч и собраний) многоцелевого и специализированного назначения </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социального обслуживания</w:t>
            </w:r>
          </w:p>
        </w:tc>
        <w:tc>
          <w:tcPr>
            <w:tcW w:w="7528"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 xml:space="preserve">Строительство, реконструкция и эксплуатация объектов социального обслуживания: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социально-реабилитационные центры для несовершенно-летних, центры помощи детям, оставшимся без попечения родителей;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социальные приюты для детей и подростков;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xml:space="preserve">- специальные дома для одиноких престарелых; </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центры социального обслуживания пожилых граждан и инвалидов;</w:t>
            </w:r>
          </w:p>
          <w:p w:rsidR="00AB22B1" w:rsidRPr="00C926F3" w:rsidRDefault="00AB22B1" w:rsidP="00D52CFE">
            <w:pPr>
              <w:autoSpaceDE w:val="0"/>
              <w:autoSpaceDN w:val="0"/>
              <w:adjustRightInd w:val="0"/>
              <w:spacing w:after="60"/>
              <w:ind w:firstLine="255"/>
              <w:jc w:val="both"/>
              <w:rPr>
                <w:rFonts w:ascii="Times New Roman" w:hAnsi="Times New Roman"/>
                <w:bCs/>
              </w:rPr>
            </w:pPr>
            <w:r w:rsidRPr="00C926F3">
              <w:rPr>
                <w:rFonts w:ascii="Times New Roman" w:hAnsi="Times New Roman"/>
                <w:bCs/>
              </w:rPr>
              <w:t>- стационарные учреждения социального обслуживания - дома-интернаты для престарелых и инвалидов, психоневрологические интернаты, детские дома-интернаты для умственно отсталых детей, дома-интернаты для детей с физическими недостатками</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культовых зданий</w:t>
            </w:r>
          </w:p>
        </w:tc>
        <w:tc>
          <w:tcPr>
            <w:tcW w:w="7528"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и эксплуатация зданий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объектов хранения и стоянки транспортных средств</w:t>
            </w:r>
          </w:p>
        </w:tc>
        <w:tc>
          <w:tcPr>
            <w:tcW w:w="7528" w:type="dxa"/>
            <w:shd w:val="clear" w:color="auto" w:fill="auto"/>
          </w:tcPr>
          <w:p w:rsidR="00AB22B1" w:rsidRPr="00C926F3" w:rsidRDefault="00AB22B1" w:rsidP="00D52CFE">
            <w:pPr>
              <w:autoSpaceDE w:val="0"/>
              <w:autoSpaceDN w:val="0"/>
              <w:adjustRightInd w:val="0"/>
              <w:jc w:val="both"/>
              <w:rPr>
                <w:rFonts w:ascii="Times New Roman" w:hAnsi="Times New Roman"/>
                <w:bCs/>
              </w:rPr>
            </w:pPr>
            <w:r w:rsidRPr="00C926F3">
              <w:rPr>
                <w:rFonts w:ascii="Times New Roman" w:hAnsi="Times New Roman"/>
                <w:bCs/>
              </w:rPr>
              <w:t xml:space="preserve">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  </w:t>
            </w:r>
          </w:p>
        </w:tc>
      </w:tr>
      <w:tr w:rsidR="00AB22B1" w:rsidRPr="00C926F3" w:rsidTr="00D52CFE">
        <w:tc>
          <w:tcPr>
            <w:tcW w:w="2376" w:type="dxa"/>
            <w:shd w:val="clear" w:color="auto" w:fill="auto"/>
          </w:tcPr>
          <w:p w:rsidR="00AB22B1" w:rsidRPr="00C926F3" w:rsidRDefault="00AB22B1" w:rsidP="00D52CFE">
            <w:pPr>
              <w:rPr>
                <w:rFonts w:ascii="Times New Roman" w:hAnsi="Times New Roman"/>
                <w:bCs/>
              </w:rPr>
            </w:pPr>
            <w:r w:rsidRPr="00C926F3">
              <w:rPr>
                <w:rFonts w:ascii="Times New Roman" w:hAnsi="Times New Roman"/>
                <w:bCs/>
              </w:rPr>
              <w:t>Размещение объектов технического обслуживания  и ремонта транспортных средств</w:t>
            </w:r>
          </w:p>
        </w:tc>
        <w:tc>
          <w:tcPr>
            <w:tcW w:w="7528" w:type="dxa"/>
            <w:shd w:val="clear" w:color="auto" w:fill="auto"/>
          </w:tcPr>
          <w:p w:rsidR="00AB22B1" w:rsidRPr="00C926F3" w:rsidRDefault="00AB22B1" w:rsidP="00D52CFE">
            <w:pPr>
              <w:autoSpaceDE w:val="0"/>
              <w:autoSpaceDN w:val="0"/>
              <w:adjustRightInd w:val="0"/>
              <w:jc w:val="both"/>
              <w:rPr>
                <w:rFonts w:ascii="Times New Roman" w:hAnsi="Times New Roman"/>
                <w:bCs/>
              </w:rPr>
            </w:pPr>
            <w:r w:rsidRPr="00C926F3">
              <w:rPr>
                <w:rFonts w:ascii="Times New Roman" w:hAnsi="Times New Roman"/>
                <w:bCs/>
              </w:rPr>
              <w:t>Строительство, реконструкция и эксплуатация зданий и сооружений, предназначенных для технического обслуживания, ремонта средств, хранения и стоянки транспортных средств.</w:t>
            </w:r>
          </w:p>
        </w:tc>
      </w:tr>
      <w:tr w:rsidR="00AB22B1" w:rsidRPr="00C926F3" w:rsidTr="00D52CFE">
        <w:tc>
          <w:tcPr>
            <w:tcW w:w="2376" w:type="dxa"/>
            <w:shd w:val="clear" w:color="auto" w:fill="auto"/>
          </w:tcPr>
          <w:p w:rsidR="00AB22B1" w:rsidRPr="00C926F3" w:rsidRDefault="00AB22B1" w:rsidP="00D52CFE">
            <w:pPr>
              <w:spacing w:after="60"/>
              <w:rPr>
                <w:rFonts w:ascii="Times New Roman" w:hAnsi="Times New Roman"/>
                <w:bCs/>
              </w:rPr>
            </w:pPr>
            <w:r w:rsidRPr="00C926F3">
              <w:rPr>
                <w:rFonts w:ascii="Times New Roman" w:hAnsi="Times New Roman"/>
                <w:bCs/>
              </w:rPr>
              <w:t>Размещение инженерно-технических объектов, сооружений и коммуникаций, требующих установления санитарно-защитных зон или санитарных разрывов</w:t>
            </w:r>
          </w:p>
        </w:tc>
        <w:tc>
          <w:tcPr>
            <w:tcW w:w="7528" w:type="dxa"/>
            <w:shd w:val="clear" w:color="auto" w:fill="auto"/>
          </w:tcPr>
          <w:p w:rsidR="00AB22B1" w:rsidRPr="00C926F3" w:rsidRDefault="00AB22B1" w:rsidP="00D52CFE">
            <w:pPr>
              <w:autoSpaceDE w:val="0"/>
              <w:autoSpaceDN w:val="0"/>
              <w:adjustRightInd w:val="0"/>
              <w:spacing w:after="60"/>
              <w:jc w:val="both"/>
              <w:rPr>
                <w:rFonts w:ascii="Times New Roman" w:hAnsi="Times New Roman"/>
                <w:bCs/>
              </w:rPr>
            </w:pPr>
            <w:r w:rsidRPr="00C926F3">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разрешенного использования недвижимого имущества и требующие установления санитарно-защитных зон или санитарных разрывов (объекты электро-, водо-, газоснабжения, водоотведения, связи)</w:t>
            </w:r>
          </w:p>
        </w:tc>
      </w:tr>
    </w:tbl>
    <w:p w:rsidR="00AB22B1" w:rsidRPr="00B003BC" w:rsidRDefault="00AB22B1" w:rsidP="00AB22B1">
      <w:pPr>
        <w:rPr>
          <w:rFonts w:ascii="Times New Roman" w:hAnsi="Times New Roman"/>
          <w:sz w:val="28"/>
          <w:szCs w:val="28"/>
        </w:rPr>
      </w:pPr>
    </w:p>
    <w:p w:rsidR="00AB22B1" w:rsidRDefault="00AB22B1" w:rsidP="00AB22B1">
      <w:pPr>
        <w:rPr>
          <w:rFonts w:ascii="Times New Roman" w:hAnsi="Times New Roman"/>
          <w:sz w:val="28"/>
          <w:szCs w:val="28"/>
        </w:rPr>
      </w:pPr>
      <w:r>
        <w:rPr>
          <w:rFonts w:ascii="Times New Roman" w:hAnsi="Times New Roman"/>
          <w:sz w:val="28"/>
          <w:szCs w:val="28"/>
        </w:rPr>
        <w:lastRenderedPageBreak/>
        <w:br w:type="page"/>
      </w:r>
    </w:p>
    <w:p w:rsidR="00AB22B1" w:rsidRDefault="00AB22B1" w:rsidP="00AB22B1">
      <w:pPr>
        <w:rPr>
          <w:rFonts w:ascii="Times New Roman" w:hAnsi="Times New Roman"/>
          <w:sz w:val="28"/>
          <w:szCs w:val="28"/>
        </w:rPr>
      </w:pPr>
    </w:p>
    <w:p w:rsidR="00AB22B1" w:rsidRPr="00B003BC"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Ж5 Зона </w:t>
      </w:r>
      <w:r w:rsidRPr="00B003BC">
        <w:rPr>
          <w:rFonts w:ascii="Times New Roman" w:hAnsi="Times New Roman"/>
          <w:b/>
          <w:sz w:val="28"/>
          <w:szCs w:val="28"/>
        </w:rPr>
        <w:t>размещения объектов дошкольного и общего образования</w:t>
      </w:r>
    </w:p>
    <w:p w:rsidR="00AB22B1" w:rsidRPr="00B003BC" w:rsidRDefault="00AB22B1" w:rsidP="00AB22B1">
      <w:pPr>
        <w:tabs>
          <w:tab w:val="left" w:pos="0"/>
        </w:tabs>
        <w:spacing w:after="200" w:line="360" w:lineRule="auto"/>
        <w:ind w:firstLine="709"/>
        <w:jc w:val="both"/>
        <w:rPr>
          <w:rFonts w:ascii="Times New Roman" w:hAnsi="Times New Roman"/>
          <w:sz w:val="28"/>
          <w:szCs w:val="28"/>
        </w:rPr>
      </w:pPr>
      <w:r w:rsidRPr="00B003BC">
        <w:rPr>
          <w:rFonts w:ascii="Times New Roman" w:hAnsi="Times New Roman"/>
          <w:sz w:val="28"/>
          <w:szCs w:val="28"/>
        </w:rPr>
        <w:t>Зона Ж5 предназначена для обеспечения правовых условий формирования и размещения дошкольных и общеобразовательных учреждений, объектов дополнительного образования,  необходимых объектов инженерной и транспортной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7197"/>
        <w:gridCol w:w="14"/>
      </w:tblGrid>
      <w:tr w:rsidR="00AB22B1" w:rsidRPr="00B003BC" w:rsidTr="00D52CFE">
        <w:tc>
          <w:tcPr>
            <w:tcW w:w="9904" w:type="dxa"/>
            <w:gridSpan w:val="3"/>
            <w:shd w:val="clear" w:color="auto" w:fill="auto"/>
          </w:tcPr>
          <w:p w:rsidR="00AB22B1" w:rsidRPr="00B003BC" w:rsidRDefault="00AB22B1" w:rsidP="00D52CFE">
            <w:pPr>
              <w:autoSpaceDE w:val="0"/>
              <w:autoSpaceDN w:val="0"/>
              <w:adjustRightInd w:val="0"/>
              <w:spacing w:after="60"/>
              <w:jc w:val="center"/>
              <w:rPr>
                <w:rFonts w:ascii="Times New Roman" w:hAnsi="Times New Roman"/>
                <w:b/>
                <w:bCs/>
              </w:rPr>
            </w:pPr>
            <w:r w:rsidRPr="00B003BC">
              <w:rPr>
                <w:rFonts w:ascii="Times New Roman" w:hAnsi="Times New Roman"/>
                <w:b/>
                <w:bCs/>
              </w:rPr>
              <w:t>Основные виды разрешенного использования земельных участков</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
                <w:bCs/>
              </w:rPr>
              <w:t xml:space="preserve"> и объектов капитального строительства</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 разрешенного использования</w:t>
            </w:r>
          </w:p>
        </w:tc>
        <w:tc>
          <w:tcPr>
            <w:tcW w:w="7528" w:type="dxa"/>
            <w:gridSpan w:val="2"/>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 xml:space="preserve">Деятельность, соответствующая </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виду разрешенного использования</w:t>
            </w:r>
          </w:p>
        </w:tc>
      </w:tr>
      <w:tr w:rsidR="00AB22B1" w:rsidRPr="00B003BC" w:rsidTr="00D52CFE">
        <w:trPr>
          <w:gridAfter w:val="1"/>
          <w:wAfter w:w="15" w:type="dxa"/>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дошкольного, начального общего и среднего (полного) общего образования и дополнительного образования</w:t>
            </w:r>
          </w:p>
        </w:tc>
        <w:tc>
          <w:tcPr>
            <w:tcW w:w="7513" w:type="dxa"/>
            <w:shd w:val="clear" w:color="auto" w:fill="auto"/>
          </w:tcPr>
          <w:p w:rsidR="00AB22B1" w:rsidRPr="00B003BC" w:rsidRDefault="00AB22B1" w:rsidP="00D52CFE">
            <w:pPr>
              <w:jc w:val="both"/>
              <w:rPr>
                <w:rFonts w:ascii="Times New Roman" w:hAnsi="Times New Roman"/>
                <w:bCs/>
              </w:rPr>
            </w:pPr>
            <w:r w:rsidRPr="00B003BC">
              <w:rPr>
                <w:rFonts w:ascii="Times New Roman" w:hAnsi="Times New Roman"/>
                <w:bCs/>
              </w:rPr>
              <w:t xml:space="preserve">Строительство, реконструкция и  эксплуатация объектов, предназначенных для воспитания, образования и просвещения детей: </w:t>
            </w:r>
          </w:p>
          <w:p w:rsidR="00AB22B1" w:rsidRPr="00B003BC" w:rsidRDefault="00AB22B1" w:rsidP="00D52CFE">
            <w:pPr>
              <w:ind w:firstLine="284"/>
              <w:jc w:val="both"/>
              <w:rPr>
                <w:rFonts w:ascii="Times New Roman" w:hAnsi="Times New Roman"/>
                <w:bCs/>
              </w:rPr>
            </w:pPr>
            <w:r w:rsidRPr="00B003BC">
              <w:rPr>
                <w:rFonts w:ascii="Times New Roman" w:hAnsi="Times New Roman"/>
                <w:bCs/>
              </w:rPr>
              <w:t xml:space="preserve">- детские ясли, детские сады, детские клубы и иные учреждения дошкольного образования; </w:t>
            </w:r>
          </w:p>
          <w:p w:rsidR="00AB22B1" w:rsidRPr="00B003BC" w:rsidRDefault="00AB22B1" w:rsidP="00D52CFE">
            <w:pPr>
              <w:ind w:firstLine="284"/>
              <w:jc w:val="both"/>
              <w:rPr>
                <w:rFonts w:ascii="Times New Roman" w:hAnsi="Times New Roman"/>
                <w:bCs/>
              </w:rPr>
            </w:pPr>
            <w:r w:rsidRPr="00B003BC">
              <w:rPr>
                <w:rFonts w:ascii="Times New Roman" w:hAnsi="Times New Roman"/>
                <w:bCs/>
              </w:rPr>
              <w:t>- школы, лицеи, колледжи, гимназии и иные учреждения начального, основного и среднего (полного) общего образования;</w:t>
            </w:r>
          </w:p>
          <w:p w:rsidR="00AB22B1" w:rsidRPr="00B003BC" w:rsidRDefault="00AB22B1" w:rsidP="00D52CFE">
            <w:pPr>
              <w:ind w:firstLine="284"/>
              <w:jc w:val="both"/>
              <w:rPr>
                <w:rFonts w:ascii="Times New Roman" w:hAnsi="Times New Roman"/>
                <w:bCs/>
              </w:rPr>
            </w:pPr>
            <w:r w:rsidRPr="00B003BC">
              <w:rPr>
                <w:rFonts w:ascii="Times New Roman" w:hAnsi="Times New Roman"/>
                <w:bCs/>
              </w:rPr>
              <w:t>- художественные, музыкальные, хореографические, спортивные школы и студии, образовательные кружки, иные учреждения дополнительного образования детей;</w:t>
            </w:r>
          </w:p>
          <w:p w:rsidR="00AB22B1" w:rsidRPr="00B003BC" w:rsidRDefault="00AB22B1" w:rsidP="00D52CFE">
            <w:pPr>
              <w:ind w:firstLine="284"/>
              <w:jc w:val="both"/>
              <w:rPr>
                <w:rFonts w:ascii="Times New Roman" w:hAnsi="Times New Roman"/>
                <w:bCs/>
              </w:rPr>
            </w:pPr>
            <w:r w:rsidRPr="00B003BC">
              <w:rPr>
                <w:rFonts w:ascii="Times New Roman" w:hAnsi="Times New Roman"/>
                <w:bCs/>
              </w:rPr>
              <w:t>-специальные (коррекционные) учреждения для обучающихся, воспитанников с ограниченными возможностями здоровья.</w:t>
            </w:r>
          </w:p>
        </w:tc>
      </w:tr>
    </w:tbl>
    <w:p w:rsidR="00AB22B1" w:rsidRPr="00B003B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B003BC" w:rsidTr="00D52CFE">
        <w:tc>
          <w:tcPr>
            <w:tcW w:w="9889" w:type="dxa"/>
            <w:gridSpan w:val="2"/>
            <w:shd w:val="clear" w:color="auto" w:fill="auto"/>
          </w:tcPr>
          <w:p w:rsidR="00AB22B1" w:rsidRPr="00B003BC" w:rsidRDefault="00AB22B1" w:rsidP="00D52CFE">
            <w:pPr>
              <w:autoSpaceDE w:val="0"/>
              <w:autoSpaceDN w:val="0"/>
              <w:adjustRightInd w:val="0"/>
              <w:spacing w:after="60"/>
              <w:jc w:val="center"/>
              <w:rPr>
                <w:rFonts w:ascii="Times New Roman" w:hAnsi="Times New Roman"/>
                <w:b/>
                <w:bCs/>
              </w:rPr>
            </w:pPr>
            <w:r w:rsidRPr="00B003BC">
              <w:rPr>
                <w:rFonts w:ascii="Times New Roman" w:hAnsi="Times New Roman"/>
                <w:b/>
                <w:bCs/>
              </w:rPr>
              <w:t>Вспомогательные виды разрешенного использования земельных участков</w:t>
            </w:r>
          </w:p>
          <w:p w:rsidR="00AB22B1" w:rsidRPr="00B003BC" w:rsidRDefault="00AB22B1" w:rsidP="00D52CFE">
            <w:pPr>
              <w:autoSpaceDE w:val="0"/>
              <w:autoSpaceDN w:val="0"/>
              <w:adjustRightInd w:val="0"/>
              <w:spacing w:after="60"/>
              <w:jc w:val="center"/>
              <w:rPr>
                <w:rFonts w:ascii="Times New Roman" w:hAnsi="Times New Roman"/>
                <w:b/>
                <w:bCs/>
              </w:rPr>
            </w:pPr>
            <w:r w:rsidRPr="00B003BC">
              <w:rPr>
                <w:rFonts w:ascii="Times New Roman" w:hAnsi="Times New Roman"/>
                <w:b/>
                <w:bCs/>
              </w:rPr>
              <w:t>и объектов капитального строительства</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 разрешенного использования</w:t>
            </w:r>
          </w:p>
        </w:tc>
        <w:tc>
          <w:tcPr>
            <w:tcW w:w="7513"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 xml:space="preserve">Деятельность, соответствующая </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виду разрешенного использования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площадок для спортивных занятий и отдыха </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Озеленение</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аллей, скверов, газонов и других озелененных территорий</w:t>
            </w:r>
          </w:p>
        </w:tc>
      </w:tr>
      <w:tr w:rsidR="00AB22B1" w:rsidRPr="00B003BC" w:rsidTr="00D52CFE">
        <w:trPr>
          <w:trHeight w:val="894"/>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пожарной безопасности</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B003BC" w:rsidTr="00D52CFE">
        <w:trPr>
          <w:trHeight w:val="894"/>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инженерно-технических объектов, сооружений и коммуникаций</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 xml:space="preserve">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водоотведения, связи), при условии соответствия техническим регламентам, строительным, санитарным, экологическим и противопожарным нормам и правилам, иным требованиям, </w:t>
            </w:r>
            <w:r w:rsidRPr="00B003BC">
              <w:rPr>
                <w:rFonts w:ascii="Times New Roman" w:hAnsi="Times New Roman"/>
                <w:bCs/>
              </w:rPr>
              <w:lastRenderedPageBreak/>
              <w:t>предъявляемым законодательством Российской Федерации к указанным объект</w:t>
            </w:r>
          </w:p>
        </w:tc>
      </w:tr>
      <w:tr w:rsidR="00AB22B1" w:rsidRPr="00B003BC" w:rsidTr="00D52CFE">
        <w:trPr>
          <w:trHeight w:val="317"/>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lastRenderedPageBreak/>
              <w:t>Размещение объектов благоустройства</w:t>
            </w:r>
          </w:p>
          <w:p w:rsidR="00AB22B1" w:rsidRPr="00B003BC" w:rsidRDefault="00AB22B1" w:rsidP="00D52CFE">
            <w:pPr>
              <w:autoSpaceDE w:val="0"/>
              <w:autoSpaceDN w:val="0"/>
              <w:adjustRightInd w:val="0"/>
              <w:spacing w:after="60"/>
              <w:ind w:firstLine="255"/>
              <w:rPr>
                <w:rFonts w:ascii="Times New Roman" w:hAnsi="Times New Roman"/>
                <w:bCs/>
              </w:rPr>
            </w:pP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  </w:t>
            </w:r>
          </w:p>
        </w:tc>
      </w:tr>
    </w:tbl>
    <w:p w:rsidR="00AB22B1" w:rsidRDefault="00AB22B1" w:rsidP="00AB22B1">
      <w:pPr>
        <w:rPr>
          <w:rFonts w:ascii="Times New Roman" w:hAnsi="Times New Roman"/>
          <w:sz w:val="28"/>
          <w:szCs w:val="28"/>
        </w:rPr>
      </w:pPr>
    </w:p>
    <w:p w:rsidR="00AB22B1" w:rsidRPr="00B003BC" w:rsidRDefault="00AB22B1" w:rsidP="00AB22B1">
      <w:pPr>
        <w:spacing w:after="240"/>
        <w:jc w:val="center"/>
        <w:outlineLvl w:val="3"/>
        <w:rPr>
          <w:rFonts w:ascii="Times New Roman" w:hAnsi="Times New Roman"/>
          <w:b/>
          <w:sz w:val="28"/>
          <w:szCs w:val="28"/>
        </w:rPr>
      </w:pPr>
      <w:r>
        <w:rPr>
          <w:rFonts w:ascii="Times New Roman" w:hAnsi="Times New Roman"/>
          <w:sz w:val="28"/>
          <w:szCs w:val="28"/>
        </w:rPr>
        <w:br w:type="page"/>
      </w:r>
      <w:r w:rsidRPr="00B003BC">
        <w:rPr>
          <w:rFonts w:ascii="Times New Roman" w:hAnsi="Times New Roman"/>
          <w:b/>
          <w:sz w:val="28"/>
          <w:szCs w:val="28"/>
        </w:rPr>
        <w:lastRenderedPageBreak/>
        <w:t>Ж6 Зона смешанной застройки</w:t>
      </w:r>
    </w:p>
    <w:p w:rsidR="00AB22B1" w:rsidRPr="00B003BC" w:rsidRDefault="00AB22B1" w:rsidP="00AB22B1">
      <w:pPr>
        <w:tabs>
          <w:tab w:val="left" w:pos="0"/>
        </w:tabs>
        <w:spacing w:after="200" w:line="360" w:lineRule="auto"/>
        <w:ind w:firstLine="709"/>
        <w:jc w:val="both"/>
        <w:rPr>
          <w:rFonts w:ascii="Times New Roman" w:hAnsi="Times New Roman"/>
          <w:sz w:val="28"/>
          <w:szCs w:val="28"/>
        </w:rPr>
      </w:pPr>
      <w:r w:rsidRPr="00B003BC">
        <w:rPr>
          <w:rFonts w:ascii="Times New Roman" w:hAnsi="Times New Roman"/>
          <w:sz w:val="28"/>
          <w:szCs w:val="28"/>
        </w:rPr>
        <w:t>Зона Ж6 предназначена для обеспечения правовых условий формирования жилой застройки из индивидуальных и блокированных жилых домов, а также участков для ведения личного подсобного хозяйства, размещения необходимых объектов инженерной и транспортной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7198"/>
      </w:tblGrid>
      <w:tr w:rsidR="00AB22B1" w:rsidRPr="00B003BC" w:rsidTr="00D52CFE">
        <w:tc>
          <w:tcPr>
            <w:tcW w:w="9889" w:type="dxa"/>
            <w:gridSpan w:val="2"/>
            <w:shd w:val="clear" w:color="auto" w:fill="auto"/>
          </w:tcPr>
          <w:p w:rsidR="00AB22B1" w:rsidRPr="00B003BC" w:rsidRDefault="00AB22B1" w:rsidP="00D52CFE">
            <w:pPr>
              <w:autoSpaceDE w:val="0"/>
              <w:autoSpaceDN w:val="0"/>
              <w:adjustRightInd w:val="0"/>
              <w:spacing w:after="60"/>
              <w:ind w:firstLine="680"/>
              <w:jc w:val="center"/>
              <w:rPr>
                <w:rFonts w:ascii="Times New Roman" w:hAnsi="Times New Roman"/>
                <w:b/>
                <w:bCs/>
              </w:rPr>
            </w:pPr>
            <w:r w:rsidRPr="00B003BC">
              <w:rPr>
                <w:rFonts w:ascii="Times New Roman" w:hAnsi="Times New Roman"/>
                <w:b/>
                <w:bCs/>
              </w:rPr>
              <w:t xml:space="preserve">Основные виды разрешенного использования земельных участков </w:t>
            </w:r>
          </w:p>
          <w:p w:rsidR="00AB22B1" w:rsidRPr="00B003BC" w:rsidRDefault="00AB22B1" w:rsidP="00D52CFE">
            <w:pPr>
              <w:autoSpaceDE w:val="0"/>
              <w:autoSpaceDN w:val="0"/>
              <w:adjustRightInd w:val="0"/>
              <w:spacing w:after="60"/>
              <w:ind w:firstLine="680"/>
              <w:jc w:val="center"/>
              <w:rPr>
                <w:rFonts w:ascii="Times New Roman" w:hAnsi="Times New Roman"/>
                <w:b/>
                <w:bCs/>
              </w:rPr>
            </w:pPr>
            <w:r w:rsidRPr="00B003BC">
              <w:rPr>
                <w:rFonts w:ascii="Times New Roman" w:hAnsi="Times New Roman"/>
                <w:b/>
                <w:bCs/>
              </w:rPr>
              <w:t>и объектов капитального строительства</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 разрешенного использования</w:t>
            </w:r>
          </w:p>
        </w:tc>
        <w:tc>
          <w:tcPr>
            <w:tcW w:w="7513"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 xml:space="preserve">Деятельность, соответствующая </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виду разрешенного использования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Индивидуальная жилая застройка</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отдельно стоящих жилых домов, предназначенных для проживания одной семьи</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Блокированная жилая застройка</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жилых домов, состоящих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Ведение личного подсобного хозяйства</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Производство и переработка сельскохозяйственной продукции, возведение жилого дома</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объектов административного и делового назначения </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объектов общественного управления, в том числе зданий органов государственной власти и органов местного самоуправления, государственных и муниципальных учреждений, офисов различных организаций</w:t>
            </w:r>
          </w:p>
        </w:tc>
      </w:tr>
      <w:tr w:rsidR="00AB22B1" w:rsidRPr="00B003BC" w:rsidTr="00D52CFE">
        <w:trPr>
          <w:trHeight w:val="900"/>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финансового назначения</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дошкольного, начального общего и среднего (полного) общего  образования</w:t>
            </w:r>
          </w:p>
        </w:tc>
        <w:tc>
          <w:tcPr>
            <w:tcW w:w="7513" w:type="dxa"/>
            <w:shd w:val="clear" w:color="auto" w:fill="auto"/>
          </w:tcPr>
          <w:p w:rsidR="00AB22B1" w:rsidRPr="00B003BC" w:rsidRDefault="00AB22B1" w:rsidP="00D52CFE">
            <w:pPr>
              <w:autoSpaceDE w:val="0"/>
              <w:autoSpaceDN w:val="0"/>
              <w:adjustRightInd w:val="0"/>
              <w:jc w:val="both"/>
              <w:rPr>
                <w:rFonts w:ascii="Times New Roman" w:hAnsi="Times New Roman"/>
                <w:bCs/>
              </w:rPr>
            </w:pPr>
            <w:r w:rsidRPr="00B003BC">
              <w:rPr>
                <w:rFonts w:ascii="Times New Roman" w:hAnsi="Times New Roman"/>
                <w:bCs/>
              </w:rPr>
              <w:t xml:space="preserve">Строительство, реконструкция и эксплуатация объектов, предназначенных для воспитания, образования и просвещения детей: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xml:space="preserve">- детские ясли, детские сады, детские клубы и иные учреждения дошкольного образования;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школы, лицеи, колледжи, гимназии и иные учреждения начального, основного и среднего (полного) общего образования;</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xml:space="preserve">- художественные, музыкальные, хореографические, спортивные школы и студии, образовательные кружки, иные учреждения дополнительного образования детей;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специальные (коррекционные) учреждения для обучающихся, воспитанников с ограниченными возможностями здоровья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розничной торговли</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магазинов, супермаркетов, торговых комплексов и торговых центров, иных стационарных объектов розничной торговли товарами</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аптечных организаций</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объектов оказания услуг связи </w:t>
            </w:r>
          </w:p>
          <w:p w:rsidR="00AB22B1" w:rsidRPr="00B003BC"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объектов, предназначенных для оказания услуг связи и информационных услуг населению: телефонные и телеграфные станции, междугородние переговорные пункты, отделения почтовой, сотовой, пейджинговой связи и связи иных видов</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общественного питания</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B003BC" w:rsidTr="00D52CFE">
        <w:tc>
          <w:tcPr>
            <w:tcW w:w="2376" w:type="dxa"/>
            <w:shd w:val="clear" w:color="auto" w:fill="auto"/>
          </w:tcPr>
          <w:p w:rsidR="00AB22B1" w:rsidRPr="00B003BC" w:rsidRDefault="00AB22B1" w:rsidP="00D52CFE">
            <w:pPr>
              <w:spacing w:after="60"/>
              <w:rPr>
                <w:rFonts w:ascii="Times New Roman" w:hAnsi="Times New Roman"/>
                <w:bCs/>
              </w:rPr>
            </w:pPr>
            <w:r w:rsidRPr="00B003BC">
              <w:rPr>
                <w:rFonts w:ascii="Times New Roman" w:hAnsi="Times New Roman"/>
                <w:bCs/>
              </w:rPr>
              <w:t>Размещение объектов здравоохранения</w:t>
            </w:r>
          </w:p>
          <w:p w:rsidR="00AB22B1" w:rsidRPr="00B003BC"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B003BC" w:rsidRDefault="00AB22B1" w:rsidP="00D52CFE">
            <w:pPr>
              <w:autoSpaceDE w:val="0"/>
              <w:autoSpaceDN w:val="0"/>
              <w:adjustRightInd w:val="0"/>
              <w:spacing w:after="60"/>
              <w:ind w:firstLine="35"/>
              <w:jc w:val="both"/>
              <w:rPr>
                <w:rFonts w:ascii="Times New Roman" w:hAnsi="Times New Roman"/>
                <w:bCs/>
              </w:rPr>
            </w:pPr>
            <w:r w:rsidRPr="00B003BC">
              <w:rPr>
                <w:rFonts w:ascii="Times New Roman" w:hAnsi="Times New Roman"/>
                <w:bCs/>
              </w:rPr>
              <w:t xml:space="preserve">Строительство, реконструкция и эксплуатация объектов, предназначенных для оказания скорой медицинской и первичной медицинско-санитарной помощи: станции скорой медицинской помощи, </w:t>
            </w:r>
            <w:r>
              <w:rPr>
                <w:rFonts w:ascii="Times New Roman" w:hAnsi="Times New Roman"/>
                <w:bCs/>
              </w:rPr>
              <w:t>фельдшерско-акушерские пункты и (или) офисы врачей общей практики</w:t>
            </w:r>
            <w:r w:rsidRPr="00B003BC">
              <w:rPr>
                <w:rFonts w:ascii="Times New Roman" w:hAnsi="Times New Roman"/>
                <w:bCs/>
              </w:rPr>
              <w:t>, амбулаторно-поликлинические и стационарно-поликлинические учреждения, молочные кухни</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охраны порядка</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гражданской обороны</w:t>
            </w:r>
          </w:p>
        </w:tc>
        <w:tc>
          <w:tcPr>
            <w:tcW w:w="7513" w:type="dxa"/>
            <w:shd w:val="clear" w:color="auto" w:fill="auto"/>
          </w:tcPr>
          <w:p w:rsidR="00AB22B1" w:rsidRPr="00B003BC" w:rsidRDefault="00AB22B1" w:rsidP="00D52CFE">
            <w:pPr>
              <w:spacing w:after="60"/>
              <w:jc w:val="both"/>
              <w:rPr>
                <w:rFonts w:ascii="Times New Roman" w:hAnsi="Times New Roman"/>
                <w:bCs/>
              </w:rPr>
            </w:pPr>
            <w:r w:rsidRPr="00B003BC">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bl>
    <w:p w:rsidR="00AB22B1" w:rsidRPr="00B003BC"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B003BC" w:rsidTr="00D52CFE">
        <w:tc>
          <w:tcPr>
            <w:tcW w:w="9606" w:type="dxa"/>
            <w:gridSpan w:val="2"/>
            <w:shd w:val="clear" w:color="auto" w:fill="auto"/>
          </w:tcPr>
          <w:p w:rsidR="00AB22B1" w:rsidRPr="00B003BC" w:rsidRDefault="00AB22B1" w:rsidP="00D52CFE">
            <w:pPr>
              <w:autoSpaceDE w:val="0"/>
              <w:autoSpaceDN w:val="0"/>
              <w:adjustRightInd w:val="0"/>
              <w:spacing w:after="60"/>
              <w:jc w:val="center"/>
              <w:rPr>
                <w:rFonts w:ascii="Times New Roman" w:hAnsi="Times New Roman"/>
                <w:b/>
                <w:bCs/>
              </w:rPr>
            </w:pPr>
            <w:r w:rsidRPr="00B003BC">
              <w:rPr>
                <w:rFonts w:ascii="Times New Roman" w:hAnsi="Times New Roman"/>
                <w:b/>
                <w:bCs/>
              </w:rPr>
              <w:t>Вспомогательные виды разрешенного использования земельных участков</w:t>
            </w:r>
          </w:p>
          <w:p w:rsidR="00AB22B1" w:rsidRPr="00B003BC" w:rsidRDefault="00AB22B1" w:rsidP="00D52CFE">
            <w:pPr>
              <w:autoSpaceDE w:val="0"/>
              <w:autoSpaceDN w:val="0"/>
              <w:adjustRightInd w:val="0"/>
              <w:spacing w:after="60"/>
              <w:ind w:firstLine="680"/>
              <w:jc w:val="center"/>
              <w:rPr>
                <w:rFonts w:ascii="Times New Roman" w:hAnsi="Times New Roman"/>
                <w:b/>
                <w:bCs/>
              </w:rPr>
            </w:pPr>
            <w:r w:rsidRPr="00B003BC">
              <w:rPr>
                <w:rFonts w:ascii="Times New Roman" w:hAnsi="Times New Roman"/>
                <w:b/>
                <w:bCs/>
              </w:rPr>
              <w:t>и объектов капитального строительства</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 разрешенного использования</w:t>
            </w:r>
          </w:p>
        </w:tc>
        <w:tc>
          <w:tcPr>
            <w:tcW w:w="7230"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 xml:space="preserve">Деятельность, соответствующая </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виду разрешенного использования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надворных построек</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сараев, колодцев, скважин, резервуаров для хранения воды, бань, саун, бассейнов, зимних садов, оранжерей, палисадников, построек для содержания   домашних животных и птицы, других хозяйственных и подсобных строений,  сооружений</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Ведение огородничества</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Выращивание плодовых, ягодных, овощных, бахчевых или иных сельскохозяйственных культур, с правом возведения некапитального жилого строения, хозяйственных строений и сооружений</w:t>
            </w:r>
          </w:p>
        </w:tc>
      </w:tr>
      <w:tr w:rsidR="00AB22B1" w:rsidRPr="00B003BC" w:rsidTr="00D52CFE">
        <w:trPr>
          <w:trHeight w:val="1068"/>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хранения и стоянки транспортных средств</w:t>
            </w:r>
          </w:p>
        </w:tc>
        <w:tc>
          <w:tcPr>
            <w:tcW w:w="7230" w:type="dxa"/>
            <w:shd w:val="clear" w:color="auto" w:fill="auto"/>
          </w:tcPr>
          <w:p w:rsidR="00AB22B1" w:rsidRPr="00B003BC" w:rsidRDefault="00AB22B1" w:rsidP="00D52CFE">
            <w:pPr>
              <w:autoSpaceDE w:val="0"/>
              <w:autoSpaceDN w:val="0"/>
              <w:adjustRightInd w:val="0"/>
              <w:spacing w:after="60"/>
              <w:ind w:firstLine="255"/>
              <w:jc w:val="both"/>
              <w:rPr>
                <w:rFonts w:ascii="Times New Roman" w:hAnsi="Times New Roman"/>
                <w:bCs/>
              </w:rPr>
            </w:pPr>
            <w:r w:rsidRPr="00B003BC">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хозяйственных площадок</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площадок для сушки белья, чистки одежды, ковров и предметов домашнего обихода, а также площадок иного бытового назначения</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площадок для спортивных занятий и отдыха </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Озеленение</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аллей, скверов, газонов и других озелененных территорий</w:t>
            </w:r>
          </w:p>
        </w:tc>
      </w:tr>
      <w:tr w:rsidR="00AB22B1" w:rsidRPr="00B003BC"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 xml:space="preserve">Размещение отходов потребления </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B003BC" w:rsidTr="00D52CFE">
        <w:trPr>
          <w:trHeight w:val="349"/>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пожарной безопасности</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B003BC" w:rsidTr="00D52CFE">
        <w:trPr>
          <w:trHeight w:val="349"/>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инженерно-технических объектов, сооружений и коммуникаций</w:t>
            </w: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водоотведения, связи),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tc>
      </w:tr>
      <w:tr w:rsidR="00AB22B1" w:rsidRPr="00B003BC" w:rsidTr="00D52CFE">
        <w:trPr>
          <w:trHeight w:val="349"/>
        </w:trPr>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благоустройства</w:t>
            </w:r>
          </w:p>
          <w:p w:rsidR="00AB22B1" w:rsidRPr="00B003BC" w:rsidRDefault="00AB22B1" w:rsidP="00D52CFE">
            <w:pPr>
              <w:autoSpaceDE w:val="0"/>
              <w:autoSpaceDN w:val="0"/>
              <w:adjustRightInd w:val="0"/>
              <w:spacing w:after="60"/>
              <w:rPr>
                <w:rFonts w:ascii="Times New Roman" w:hAnsi="Times New Roman"/>
                <w:bCs/>
              </w:rPr>
            </w:pPr>
          </w:p>
        </w:tc>
        <w:tc>
          <w:tcPr>
            <w:tcW w:w="7230"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  </w:t>
            </w:r>
          </w:p>
        </w:tc>
      </w:tr>
    </w:tbl>
    <w:p w:rsidR="00AB22B1" w:rsidRPr="00B003B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08"/>
      </w:tblGrid>
      <w:tr w:rsidR="00AB22B1" w:rsidRPr="005915C3" w:rsidTr="00D52CFE">
        <w:tc>
          <w:tcPr>
            <w:tcW w:w="9889" w:type="dxa"/>
            <w:gridSpan w:val="2"/>
            <w:shd w:val="clear" w:color="auto" w:fill="auto"/>
          </w:tcPr>
          <w:p w:rsidR="00AB22B1" w:rsidRPr="00B003BC" w:rsidRDefault="00AB22B1" w:rsidP="00D52CFE">
            <w:pPr>
              <w:autoSpaceDE w:val="0"/>
              <w:autoSpaceDN w:val="0"/>
              <w:adjustRightInd w:val="0"/>
              <w:spacing w:after="60"/>
              <w:ind w:firstLine="680"/>
              <w:jc w:val="center"/>
              <w:rPr>
                <w:rFonts w:ascii="Times New Roman" w:hAnsi="Times New Roman"/>
                <w:b/>
                <w:bCs/>
              </w:rPr>
            </w:pPr>
            <w:r w:rsidRPr="00B003BC">
              <w:rPr>
                <w:rFonts w:ascii="Times New Roman" w:hAnsi="Times New Roman"/>
                <w:b/>
                <w:bCs/>
              </w:rPr>
              <w:t xml:space="preserve">Условно разрешенные виды использования земельных участков </w:t>
            </w:r>
          </w:p>
          <w:p w:rsidR="00AB22B1" w:rsidRPr="00B003BC" w:rsidRDefault="00AB22B1" w:rsidP="00D52CFE">
            <w:pPr>
              <w:autoSpaceDE w:val="0"/>
              <w:autoSpaceDN w:val="0"/>
              <w:adjustRightInd w:val="0"/>
              <w:spacing w:after="60"/>
              <w:ind w:firstLine="680"/>
              <w:jc w:val="center"/>
              <w:rPr>
                <w:rFonts w:ascii="Times New Roman" w:hAnsi="Times New Roman"/>
                <w:b/>
                <w:bCs/>
              </w:rPr>
            </w:pPr>
            <w:r w:rsidRPr="00B003BC">
              <w:rPr>
                <w:rFonts w:ascii="Times New Roman" w:hAnsi="Times New Roman"/>
                <w:b/>
                <w:bCs/>
              </w:rPr>
              <w:t>и объектов капитального строительства</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 разрешенного использования</w:t>
            </w:r>
          </w:p>
        </w:tc>
        <w:tc>
          <w:tcPr>
            <w:tcW w:w="7513" w:type="dxa"/>
            <w:shd w:val="clear" w:color="auto" w:fill="auto"/>
          </w:tcPr>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 xml:space="preserve">Деятельность, соответствующая </w:t>
            </w:r>
          </w:p>
          <w:p w:rsidR="00AB22B1" w:rsidRPr="00B003BC" w:rsidRDefault="00AB22B1" w:rsidP="00D52CFE">
            <w:pPr>
              <w:autoSpaceDE w:val="0"/>
              <w:autoSpaceDN w:val="0"/>
              <w:adjustRightInd w:val="0"/>
              <w:spacing w:after="60"/>
              <w:jc w:val="center"/>
              <w:rPr>
                <w:rFonts w:ascii="Times New Roman" w:hAnsi="Times New Roman"/>
                <w:bCs/>
              </w:rPr>
            </w:pPr>
            <w:r w:rsidRPr="00B003BC">
              <w:rPr>
                <w:rFonts w:ascii="Times New Roman" w:hAnsi="Times New Roman"/>
                <w:bCs/>
              </w:rPr>
              <w:t>виду  разрешенного использования</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объектов оказания информационных услуг</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объектов, предназначенных для оказания информационных услуг населению: архивы, информационные и компьютерные центры, интернет-кафе, справочные бюро, иные объекты информационных услуг</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объектов коммунально-бытового обслуживания</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 xml:space="preserve">Строительство, реконструкция и эксплуатация объектов, предназначенных для оказания коммунальных и бытовых услуг населению: дома быта, мастерские мелкого ремонта, ателье, бани, сауны, банно-оздоровительные комплексы, приёмные пункты прачечных и химчисток, пункты проката, ремонтные мастерские бытовой техники, мастерские по пошиву и изготовлению обуви, творческие мастерские, мастерские изделий народных промыслов, мастерские по изготовлению   поделок по индивидуальным заказам (столярные изделия, изделия художественного литья, кузнечно-кованые изделия  т.п.), парикмахерские, салоны красоты, спа-салоны, похоронные бюро, ветеринарные клиники и ветеринарные пункты, жилищно-эксплуатационные и аварийно-диспетчерские службы </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 xml:space="preserve">Размещение объектов физической культуры и спорта </w:t>
            </w:r>
          </w:p>
        </w:tc>
        <w:tc>
          <w:tcPr>
            <w:tcW w:w="7513" w:type="dxa"/>
            <w:shd w:val="clear" w:color="auto" w:fill="auto"/>
          </w:tcPr>
          <w:p w:rsidR="00AB22B1" w:rsidRPr="00B003BC" w:rsidRDefault="00AB22B1" w:rsidP="00D52CFE">
            <w:pPr>
              <w:autoSpaceDE w:val="0"/>
              <w:autoSpaceDN w:val="0"/>
              <w:adjustRightInd w:val="0"/>
              <w:jc w:val="both"/>
              <w:rPr>
                <w:rFonts w:ascii="Times New Roman" w:hAnsi="Times New Roman"/>
                <w:bCs/>
              </w:rPr>
            </w:pPr>
            <w:r w:rsidRPr="00B003BC">
              <w:rPr>
                <w:rFonts w:ascii="Times New Roman" w:hAnsi="Times New Roman"/>
                <w:bCs/>
              </w:rPr>
              <w:t xml:space="preserve">Строительство, реконструкция и эксплуатация объектов, предназначенных для занятия физической культурой и спортом: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xml:space="preserve">- открытые плоскостные физкультурно-спортивные сооружения (спортивные площадки, теннисные корты, поля для гольфа, бейсбола, футбола, фигурного катания и иных видов спорта);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xml:space="preserve">- открытые бассейны; </w:t>
            </w:r>
          </w:p>
          <w:p w:rsidR="00AB22B1" w:rsidRPr="00B003BC" w:rsidRDefault="00AB22B1" w:rsidP="00D52CFE">
            <w:pPr>
              <w:autoSpaceDE w:val="0"/>
              <w:autoSpaceDN w:val="0"/>
              <w:adjustRightInd w:val="0"/>
              <w:ind w:firstLine="255"/>
              <w:jc w:val="both"/>
              <w:rPr>
                <w:rFonts w:ascii="Times New Roman" w:hAnsi="Times New Roman"/>
                <w:bCs/>
              </w:rPr>
            </w:pPr>
            <w:r w:rsidRPr="00B003BC">
              <w:rPr>
                <w:rFonts w:ascii="Times New Roman" w:hAnsi="Times New Roman"/>
                <w:bCs/>
              </w:rPr>
              <w:t xml:space="preserve">- крытые спортивные сооружения (спортивные и физкультурно-оздоровительные комплексы, фитнес-центры, спортивные залы, бассейны ); </w:t>
            </w:r>
          </w:p>
          <w:p w:rsidR="00AB22B1" w:rsidRPr="00B003BC" w:rsidRDefault="00AB22B1" w:rsidP="00D52CFE">
            <w:pPr>
              <w:autoSpaceDE w:val="0"/>
              <w:autoSpaceDN w:val="0"/>
              <w:adjustRightInd w:val="0"/>
              <w:jc w:val="both"/>
              <w:rPr>
                <w:rFonts w:ascii="Times New Roman" w:hAnsi="Times New Roman"/>
                <w:bCs/>
              </w:rPr>
            </w:pPr>
            <w:r w:rsidRPr="00B003BC">
              <w:rPr>
                <w:rFonts w:ascii="Times New Roman" w:hAnsi="Times New Roman"/>
                <w:bCs/>
              </w:rPr>
              <w:t>- спортивные клубы</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Размещение культовых зданий</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зданий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5915C3" w:rsidTr="00D52CFE">
        <w:tc>
          <w:tcPr>
            <w:tcW w:w="2376" w:type="dxa"/>
            <w:shd w:val="clear" w:color="auto" w:fill="auto"/>
          </w:tcPr>
          <w:p w:rsidR="00AB22B1" w:rsidRPr="00B003BC" w:rsidRDefault="00AB22B1" w:rsidP="00D52CFE">
            <w:pPr>
              <w:autoSpaceDE w:val="0"/>
              <w:autoSpaceDN w:val="0"/>
              <w:adjustRightInd w:val="0"/>
              <w:spacing w:after="60"/>
              <w:rPr>
                <w:rFonts w:ascii="Times New Roman" w:hAnsi="Times New Roman"/>
                <w:bCs/>
              </w:rPr>
            </w:pPr>
            <w:r w:rsidRPr="00B003BC">
              <w:rPr>
                <w:rFonts w:ascii="Times New Roman" w:hAnsi="Times New Roman"/>
                <w:bCs/>
              </w:rPr>
              <w:t>Размещение объектов хранения и стоянки транспортных средств</w:t>
            </w:r>
          </w:p>
        </w:tc>
        <w:tc>
          <w:tcPr>
            <w:tcW w:w="7513" w:type="dxa"/>
            <w:shd w:val="clear" w:color="auto" w:fill="auto"/>
          </w:tcPr>
          <w:p w:rsidR="00AB22B1" w:rsidRPr="00B003BC" w:rsidRDefault="00AB22B1" w:rsidP="00D52CFE">
            <w:pPr>
              <w:autoSpaceDE w:val="0"/>
              <w:autoSpaceDN w:val="0"/>
              <w:adjustRightInd w:val="0"/>
              <w:spacing w:after="60"/>
              <w:jc w:val="both"/>
              <w:rPr>
                <w:rFonts w:ascii="Times New Roman" w:hAnsi="Times New Roman"/>
                <w:bCs/>
              </w:rPr>
            </w:pPr>
            <w:r w:rsidRPr="00B003BC">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5915C3" w:rsidTr="00D52CFE">
        <w:tc>
          <w:tcPr>
            <w:tcW w:w="2376" w:type="dxa"/>
            <w:shd w:val="clear" w:color="auto" w:fill="auto"/>
          </w:tcPr>
          <w:p w:rsidR="00AB22B1" w:rsidRPr="00B003BC" w:rsidRDefault="00AB22B1" w:rsidP="00D52CFE">
            <w:pPr>
              <w:rPr>
                <w:rFonts w:ascii="Times New Roman" w:hAnsi="Times New Roman"/>
                <w:bCs/>
              </w:rPr>
            </w:pPr>
            <w:r w:rsidRPr="00B003BC">
              <w:rPr>
                <w:rFonts w:ascii="Times New Roman" w:hAnsi="Times New Roman"/>
                <w:bCs/>
              </w:rPr>
              <w:t>Размещение инженерно-технических объектов, сооружений и коммуникаций, требующих установления санитарно-защитных зон или санитарных разрывов</w:t>
            </w:r>
          </w:p>
        </w:tc>
        <w:tc>
          <w:tcPr>
            <w:tcW w:w="7513" w:type="dxa"/>
            <w:shd w:val="clear" w:color="auto" w:fill="auto"/>
          </w:tcPr>
          <w:p w:rsidR="00AB22B1" w:rsidRPr="00B003BC" w:rsidRDefault="00AB22B1" w:rsidP="00D52CFE">
            <w:pPr>
              <w:autoSpaceDE w:val="0"/>
              <w:autoSpaceDN w:val="0"/>
              <w:adjustRightInd w:val="0"/>
              <w:jc w:val="both"/>
              <w:rPr>
                <w:rFonts w:ascii="Times New Roman" w:hAnsi="Times New Roman"/>
                <w:bCs/>
              </w:rPr>
            </w:pPr>
            <w:r w:rsidRPr="00B003BC">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разрешенного использования недвижимого имущества и требующие установления санитарно-защитных зон или санитарных разрывов (объекты электро-, водо-, газоснабжения, водоотведения, связи)</w:t>
            </w:r>
          </w:p>
        </w:tc>
      </w:tr>
    </w:tbl>
    <w:p w:rsidR="00AB22B1" w:rsidRDefault="00AB22B1" w:rsidP="00AB22B1">
      <w:pPr>
        <w:rPr>
          <w:rFonts w:ascii="Times New Roman" w:hAnsi="Times New Roman"/>
          <w:sz w:val="28"/>
          <w:szCs w:val="28"/>
        </w:rPr>
      </w:pPr>
    </w:p>
    <w:p w:rsidR="00AB22B1" w:rsidRDefault="00AB22B1" w:rsidP="00AB22B1">
      <w:pPr>
        <w:rPr>
          <w:rFonts w:ascii="Times New Roman" w:hAnsi="Times New Roman"/>
          <w:b/>
          <w:sz w:val="28"/>
          <w:szCs w:val="28"/>
        </w:rPr>
      </w:pPr>
      <w:r>
        <w:rPr>
          <w:rFonts w:ascii="Times New Roman" w:hAnsi="Times New Roman"/>
          <w:sz w:val="28"/>
          <w:szCs w:val="28"/>
        </w:rPr>
        <w:br w:type="page"/>
      </w:r>
    </w:p>
    <w:p w:rsidR="00AB22B1" w:rsidRPr="000442AD" w:rsidRDefault="00AB22B1" w:rsidP="00AB22B1">
      <w:pPr>
        <w:jc w:val="center"/>
        <w:rPr>
          <w:rFonts w:ascii="Times New Roman" w:hAnsi="Times New Roman"/>
          <w:b/>
          <w:sz w:val="28"/>
          <w:szCs w:val="28"/>
        </w:rPr>
      </w:pPr>
      <w:r>
        <w:rPr>
          <w:rFonts w:ascii="Times New Roman" w:hAnsi="Times New Roman"/>
          <w:b/>
          <w:sz w:val="28"/>
          <w:szCs w:val="28"/>
        </w:rPr>
        <w:t>Ж8 Зона комплексной</w:t>
      </w:r>
      <w:r w:rsidRPr="000442AD">
        <w:rPr>
          <w:rFonts w:ascii="Times New Roman" w:hAnsi="Times New Roman"/>
          <w:b/>
          <w:sz w:val="28"/>
          <w:szCs w:val="28"/>
        </w:rPr>
        <w:t xml:space="preserve"> застройки</w:t>
      </w:r>
    </w:p>
    <w:p w:rsidR="00AB22B1" w:rsidRPr="00972720" w:rsidRDefault="00AB22B1" w:rsidP="00AB22B1">
      <w:pPr>
        <w:tabs>
          <w:tab w:val="left" w:pos="0"/>
        </w:tabs>
        <w:spacing w:after="200" w:line="360" w:lineRule="auto"/>
        <w:ind w:firstLine="709"/>
        <w:jc w:val="both"/>
        <w:rPr>
          <w:rFonts w:ascii="Times New Roman" w:hAnsi="Times New Roman"/>
          <w:sz w:val="28"/>
          <w:szCs w:val="28"/>
        </w:rPr>
      </w:pPr>
      <w:r w:rsidRPr="00972720">
        <w:rPr>
          <w:rFonts w:ascii="Times New Roman" w:hAnsi="Times New Roman"/>
          <w:sz w:val="28"/>
          <w:szCs w:val="28"/>
        </w:rPr>
        <w:t xml:space="preserve">Зона Ж8 предназначена для обеспечения правовых условий формирования перспективных жилых районов на основании подготовленных и утвержденных в порядке, предусмотренном действующим законодательством о градостроительной деятельности и настоящими Правилами, документации по планировке территории, с размещением объектов общественно-делового назначения, инженерной и транспортной инфраструктуры.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7198"/>
      </w:tblGrid>
      <w:tr w:rsidR="00AB22B1" w:rsidRPr="00972720" w:rsidTr="00D52CFE">
        <w:tc>
          <w:tcPr>
            <w:tcW w:w="9889" w:type="dxa"/>
            <w:gridSpan w:val="2"/>
            <w:shd w:val="clear" w:color="auto" w:fill="auto"/>
          </w:tcPr>
          <w:p w:rsidR="00AB22B1" w:rsidRPr="00972720" w:rsidRDefault="00AB22B1" w:rsidP="00D52CFE">
            <w:pPr>
              <w:autoSpaceDE w:val="0"/>
              <w:autoSpaceDN w:val="0"/>
              <w:adjustRightInd w:val="0"/>
              <w:spacing w:after="60"/>
              <w:jc w:val="center"/>
              <w:rPr>
                <w:rFonts w:ascii="Times New Roman" w:hAnsi="Times New Roman"/>
                <w:b/>
                <w:bCs/>
              </w:rPr>
            </w:pPr>
            <w:r w:rsidRPr="00972720">
              <w:rPr>
                <w:rFonts w:ascii="Times New Roman" w:hAnsi="Times New Roman"/>
                <w:b/>
                <w:bCs/>
              </w:rPr>
              <w:t>Основные виды разрешенного использования земельных участков</w:t>
            </w:r>
          </w:p>
          <w:p w:rsidR="00AB22B1" w:rsidRPr="00972720" w:rsidRDefault="00AB22B1" w:rsidP="00D52CFE">
            <w:pPr>
              <w:autoSpaceDE w:val="0"/>
              <w:autoSpaceDN w:val="0"/>
              <w:adjustRightInd w:val="0"/>
              <w:spacing w:after="60"/>
              <w:jc w:val="center"/>
              <w:rPr>
                <w:rFonts w:ascii="Times New Roman" w:hAnsi="Times New Roman"/>
                <w:b/>
                <w:bCs/>
              </w:rPr>
            </w:pPr>
            <w:r w:rsidRPr="00972720">
              <w:rPr>
                <w:rFonts w:ascii="Times New Roman" w:hAnsi="Times New Roman"/>
                <w:b/>
                <w:bCs/>
              </w:rPr>
              <w:t>и объектов капитального строительства</w:t>
            </w:r>
          </w:p>
        </w:tc>
      </w:tr>
      <w:tr w:rsidR="00AB22B1" w:rsidRPr="00972720" w:rsidTr="00D52CFE">
        <w:trPr>
          <w:trHeight w:val="90"/>
        </w:trPr>
        <w:tc>
          <w:tcPr>
            <w:tcW w:w="2376" w:type="dxa"/>
            <w:shd w:val="clear" w:color="auto" w:fill="auto"/>
          </w:tcPr>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Вид разрешенного использования</w:t>
            </w:r>
          </w:p>
        </w:tc>
        <w:tc>
          <w:tcPr>
            <w:tcW w:w="7513" w:type="dxa"/>
            <w:shd w:val="clear" w:color="auto" w:fill="auto"/>
          </w:tcPr>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Деятельность, соответствующая</w:t>
            </w:r>
            <w:r>
              <w:rPr>
                <w:rFonts w:ascii="Times New Roman" w:hAnsi="Times New Roman"/>
                <w:bCs/>
              </w:rPr>
              <w:br/>
            </w:r>
            <w:r w:rsidRPr="00972720">
              <w:rPr>
                <w:rFonts w:ascii="Times New Roman" w:hAnsi="Times New Roman"/>
                <w:bCs/>
              </w:rPr>
              <w:t>виду разрешенного использования</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Индивидуальная жилая застройка</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Строительство, реконструкция и эксплуатация отдельно стоящих жилых домов, предназначенных для проживания одной семьи</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Блокированная жилая застройка</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Строительство, реконструкция и эксплуатация жилых домов, состоящих из нескольких блоков,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Многоквартирная жилая застройка</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 xml:space="preserve">Строительство, реконструкция и эксплуатация многоквартирных жилых домов </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гостиниц</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гостиниц, отелей, мотелей, домов приема гостей, доходных домов, центров обслуживания туристов, пансионатов, домов отдыха и других объектов, используемых с целью получения прибыли  от предоставления жилого помещения для временного проживания в них граждан</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дошкольного, начального общего и среднего (полного) общего образования</w:t>
            </w:r>
          </w:p>
        </w:tc>
        <w:tc>
          <w:tcPr>
            <w:tcW w:w="7513" w:type="dxa"/>
            <w:shd w:val="clear" w:color="auto" w:fill="auto"/>
          </w:tcPr>
          <w:p w:rsidR="00AB22B1" w:rsidRPr="00972720" w:rsidRDefault="00AB22B1" w:rsidP="00D52CFE">
            <w:pPr>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предназначенных для воспитания, образования и просвещения детей: </w:t>
            </w:r>
          </w:p>
          <w:p w:rsidR="00AB22B1" w:rsidRPr="00972720" w:rsidRDefault="00AB22B1" w:rsidP="00D52CFE">
            <w:pPr>
              <w:ind w:firstLine="284"/>
              <w:jc w:val="both"/>
              <w:rPr>
                <w:rFonts w:ascii="Times New Roman" w:hAnsi="Times New Roman"/>
                <w:bCs/>
              </w:rPr>
            </w:pPr>
            <w:r w:rsidRPr="00972720">
              <w:rPr>
                <w:rFonts w:ascii="Times New Roman" w:hAnsi="Times New Roman"/>
                <w:bCs/>
              </w:rPr>
              <w:t xml:space="preserve">- детские ясли, детские сады, детские клубы и иные учреждения дошкольного образования; </w:t>
            </w:r>
          </w:p>
          <w:p w:rsidR="00AB22B1" w:rsidRPr="00972720" w:rsidRDefault="00AB22B1" w:rsidP="00D52CFE">
            <w:pPr>
              <w:ind w:firstLine="284"/>
              <w:jc w:val="both"/>
              <w:rPr>
                <w:rFonts w:ascii="Times New Roman" w:hAnsi="Times New Roman"/>
                <w:bCs/>
              </w:rPr>
            </w:pPr>
            <w:r w:rsidRPr="00972720">
              <w:rPr>
                <w:rFonts w:ascii="Times New Roman" w:hAnsi="Times New Roman"/>
                <w:bCs/>
              </w:rPr>
              <w:t>- школы, лицеи, колледжи, гимназии и иные учреждения начального, основного и среднего (полного) общего образования;</w:t>
            </w:r>
          </w:p>
          <w:p w:rsidR="00AB22B1" w:rsidRPr="00972720" w:rsidRDefault="00AB22B1" w:rsidP="00D52CFE">
            <w:pPr>
              <w:ind w:firstLine="284"/>
              <w:jc w:val="both"/>
              <w:rPr>
                <w:rFonts w:ascii="Times New Roman" w:hAnsi="Times New Roman"/>
                <w:bCs/>
              </w:rPr>
            </w:pPr>
            <w:r w:rsidRPr="00972720">
              <w:rPr>
                <w:rFonts w:ascii="Times New Roman" w:hAnsi="Times New Roman"/>
                <w:bCs/>
              </w:rPr>
              <w:t xml:space="preserve">- художественные, музыкальные, хореографические, спортивные школы и студии, образовательные кружки, иные учреждения дополнительного образования детей;  </w:t>
            </w:r>
          </w:p>
          <w:p w:rsidR="00AB22B1" w:rsidRPr="00972720" w:rsidRDefault="00AB22B1" w:rsidP="00D52CFE">
            <w:pPr>
              <w:ind w:firstLine="284"/>
              <w:jc w:val="both"/>
              <w:rPr>
                <w:rFonts w:ascii="Times New Roman" w:hAnsi="Times New Roman"/>
                <w:bCs/>
              </w:rPr>
            </w:pPr>
            <w:r w:rsidRPr="00972720">
              <w:rPr>
                <w:rFonts w:ascii="Times New Roman" w:hAnsi="Times New Roman"/>
                <w:bCs/>
              </w:rPr>
              <w:t>-</w:t>
            </w:r>
            <w:hyperlink r:id="rId10" w:history="1">
              <w:r w:rsidRPr="00972720">
                <w:rPr>
                  <w:rFonts w:ascii="Times New Roman" w:hAnsi="Times New Roman"/>
                  <w:bCs/>
                </w:rPr>
                <w:t>специальные (коррекционные)</w:t>
              </w:r>
            </w:hyperlink>
            <w:r w:rsidRPr="00972720">
              <w:rPr>
                <w:rFonts w:ascii="Times New Roman" w:hAnsi="Times New Roman"/>
                <w:bCs/>
              </w:rPr>
              <w:t xml:space="preserve"> учреждения для обучающихся, воспитанников с ограниченными возможностями здоровья</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объектов начального, среднего профессионального и высшего профессионального образования </w:t>
            </w:r>
          </w:p>
        </w:tc>
        <w:tc>
          <w:tcPr>
            <w:tcW w:w="7513" w:type="dxa"/>
            <w:shd w:val="clear" w:color="auto" w:fill="auto"/>
          </w:tcPr>
          <w:p w:rsidR="00AB22B1" w:rsidRPr="00972720" w:rsidRDefault="00AB22B1" w:rsidP="00D52CFE">
            <w:pPr>
              <w:autoSpaceDE w:val="0"/>
              <w:autoSpaceDN w:val="0"/>
              <w:adjustRightInd w:val="0"/>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профессионального образования: </w:t>
            </w:r>
          </w:p>
          <w:p w:rsidR="00AB22B1" w:rsidRPr="00972720" w:rsidRDefault="00AB22B1" w:rsidP="00D52CFE">
            <w:pPr>
              <w:autoSpaceDE w:val="0"/>
              <w:autoSpaceDN w:val="0"/>
              <w:adjustRightInd w:val="0"/>
              <w:ind w:firstLine="255"/>
              <w:jc w:val="both"/>
              <w:rPr>
                <w:rFonts w:ascii="Times New Roman" w:hAnsi="Times New Roman"/>
                <w:bCs/>
              </w:rPr>
            </w:pPr>
            <w:r w:rsidRPr="00972720">
              <w:rPr>
                <w:rFonts w:ascii="Times New Roman" w:hAnsi="Times New Roman"/>
                <w:bCs/>
              </w:rPr>
              <w:t>- профессиональные технические училища,  колледжи и иные учреждения начального и среднего профессионального образования;</w:t>
            </w:r>
          </w:p>
          <w:p w:rsidR="00AB22B1" w:rsidRPr="00972720" w:rsidRDefault="00AB22B1" w:rsidP="00D52CFE">
            <w:pPr>
              <w:autoSpaceDE w:val="0"/>
              <w:autoSpaceDN w:val="0"/>
              <w:adjustRightInd w:val="0"/>
              <w:ind w:firstLine="255"/>
              <w:jc w:val="both"/>
              <w:rPr>
                <w:rFonts w:ascii="Times New Roman" w:hAnsi="Times New Roman"/>
                <w:bCs/>
              </w:rPr>
            </w:pPr>
            <w:r w:rsidRPr="00972720">
              <w:rPr>
                <w:rFonts w:ascii="Times New Roman" w:hAnsi="Times New Roman"/>
                <w:bCs/>
              </w:rPr>
              <w:t xml:space="preserve">- институты, университеты, академии и иные учреждения высшего профессионального образования; </w:t>
            </w:r>
          </w:p>
          <w:p w:rsidR="00AB22B1" w:rsidRPr="00972720" w:rsidRDefault="00AB22B1" w:rsidP="00D52CFE">
            <w:pPr>
              <w:autoSpaceDE w:val="0"/>
              <w:autoSpaceDN w:val="0"/>
              <w:adjustRightInd w:val="0"/>
              <w:ind w:firstLine="255"/>
              <w:jc w:val="both"/>
              <w:rPr>
                <w:rFonts w:ascii="Times New Roman" w:hAnsi="Times New Roman"/>
                <w:bCs/>
              </w:rPr>
            </w:pPr>
            <w:r w:rsidRPr="00972720">
              <w:rPr>
                <w:rFonts w:ascii="Times New Roman" w:hAnsi="Times New Roman"/>
                <w:bCs/>
              </w:rPr>
              <w:t xml:space="preserve">- </w:t>
            </w:r>
            <w:hyperlink r:id="rId11" w:history="1">
              <w:r w:rsidRPr="00972720">
                <w:rPr>
                  <w:rFonts w:ascii="Times New Roman" w:hAnsi="Times New Roman"/>
                  <w:bCs/>
                </w:rPr>
                <w:t>учреждения</w:t>
              </w:r>
            </w:hyperlink>
            <w:r w:rsidRPr="00972720">
              <w:rPr>
                <w:rFonts w:ascii="Times New Roman" w:hAnsi="Times New Roman"/>
                <w:bCs/>
              </w:rPr>
              <w:t xml:space="preserve"> дополнительного образования взрослых (повышения квалификации) специалистов и др.</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объектов административного и делового  назначения </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объектов общественного управления, в том числе зданий органов государственной власти и органов местного самоуправления, государственных и муниципальных учреждений, офисов различных организаций</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финансового назначения</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972720" w:rsidTr="00D52CFE">
        <w:tc>
          <w:tcPr>
            <w:tcW w:w="2376" w:type="dxa"/>
            <w:shd w:val="clear" w:color="auto" w:fill="auto"/>
          </w:tcPr>
          <w:p w:rsidR="00AB22B1" w:rsidRPr="00972720" w:rsidRDefault="00AB22B1" w:rsidP="00D52CFE">
            <w:pPr>
              <w:spacing w:after="60"/>
              <w:rPr>
                <w:rFonts w:ascii="Times New Roman" w:hAnsi="Times New Roman"/>
                <w:bCs/>
              </w:rPr>
            </w:pPr>
            <w:r w:rsidRPr="00972720">
              <w:rPr>
                <w:rFonts w:ascii="Times New Roman" w:hAnsi="Times New Roman"/>
                <w:bCs/>
              </w:rPr>
              <w:t>Размещение объектов здравоохранения</w:t>
            </w:r>
          </w:p>
          <w:p w:rsidR="00AB22B1" w:rsidRPr="00972720"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972720" w:rsidRDefault="00AB22B1" w:rsidP="00D52CFE">
            <w:pPr>
              <w:autoSpaceDE w:val="0"/>
              <w:autoSpaceDN w:val="0"/>
              <w:adjustRightInd w:val="0"/>
              <w:spacing w:after="60"/>
              <w:ind w:firstLine="35"/>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предназначенных для оказания скорой медицинской и первичной медицинско-санитарной помощи: станции скорой медицинской помощи, </w:t>
            </w:r>
            <w:r>
              <w:rPr>
                <w:rFonts w:ascii="Times New Roman" w:hAnsi="Times New Roman"/>
                <w:bCs/>
              </w:rPr>
              <w:t>фельдшерско-акушерские пункты и (или) офисы врачей общей практики</w:t>
            </w:r>
            <w:r w:rsidRPr="00972720">
              <w:rPr>
                <w:rFonts w:ascii="Times New Roman" w:hAnsi="Times New Roman"/>
                <w:bCs/>
              </w:rPr>
              <w:t>, амбулаторно-поликлинические и стационарно-поликлинические учреждения, молочные кухни</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культуры и искусства</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культуры и искусства: библиотеки, музеи, выставочные залы, дома творчества, концертные залы, клубы (залы встреч и собраний) многоцелевого и специализированного назначения </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социального обслуживания</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социального обслуживания: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социально-реабилитационные центры для несовершенно-летних, центры помощи детям, оставшимся без попечения родителей;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социальные приюты для детей и подростков;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специальные дома для одиноких престарелых;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центры социального обслуживания пожилых граждан                и инвалидов;</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стационарные учреждения социального обслуживания - дома-интернаты для престарелых и инвалидов, психоневрологические интернаты, детские дома-интернаты для умственно отсталых детей, дома-интернаты для детей с физическими недостатками</w:t>
            </w:r>
          </w:p>
        </w:tc>
      </w:tr>
      <w:tr w:rsidR="00AB22B1" w:rsidRPr="00972720" w:rsidTr="00D52CFE">
        <w:trPr>
          <w:trHeight w:val="90"/>
        </w:trPr>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коммунально-бытового обслуживания</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предназначенных для оказания коммунальных и бытовых услуг населению: дома быта, мастерские мелкого ремонта, ателье, бани, сауны, банно-оздоровительные комплексы, приёмные пункты прачечных и химчисток, пункты проката, ремонтные мастерские бытовой техники, мастерские по пошиву и изготовлению обуви, творческие мастерские, мастерские изделий народных промыслов, мастерские по изготовлению поделок по индивидуальным заказам (столярные изделия, изделия художественного литья, кузнечно-кованые изделия т.п.), парикмахерские, салоны красоты, спа-салоны, похоронные бюро, ветеринарные клиники и ветеринарные пункты, жилищно-эксплуатационные и аварийно-диспетчерские службы </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объектов оказания услуг связи </w:t>
            </w:r>
          </w:p>
          <w:p w:rsidR="00AB22B1" w:rsidRPr="00972720"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объектов, предназначенных для оказания услуг связи и информационных услуг населению: телефонные и телеграфные станции, междугородние переговорные пункты, отделения почтовой, сотовой, пейджинговой связи и связи иных видов</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объектов физической культуры и спорта    </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 xml:space="preserve">Строительство, реконструкция и эксплуатация объектов, предназначенных для занятия физической культурой и спортом: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открытые плоскостные физкультурно-спортивные сооружения (спортивные площадки, теннисные корты, поля для гольфа, бейсбола, футбола, фигурного катания и иных видов спорта);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открытые бассейны;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xml:space="preserve">- крытые спортивные сооружения (спортивные                                      и физкультурно-оздоровительные комплексы, фитнес-центры, спортивные залы, бассейны); </w:t>
            </w:r>
          </w:p>
          <w:p w:rsidR="00AB22B1" w:rsidRPr="00972720" w:rsidRDefault="00AB22B1" w:rsidP="00D52CFE">
            <w:pPr>
              <w:autoSpaceDE w:val="0"/>
              <w:autoSpaceDN w:val="0"/>
              <w:adjustRightInd w:val="0"/>
              <w:spacing w:after="60"/>
              <w:ind w:firstLine="255"/>
              <w:jc w:val="both"/>
              <w:rPr>
                <w:rFonts w:ascii="Times New Roman" w:hAnsi="Times New Roman"/>
                <w:bCs/>
              </w:rPr>
            </w:pPr>
            <w:r w:rsidRPr="00972720">
              <w:rPr>
                <w:rFonts w:ascii="Times New Roman" w:hAnsi="Times New Roman"/>
                <w:bCs/>
              </w:rPr>
              <w:t>- спортивные клубы</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оказания информационных услуг</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объектов, предназначенных для оказания информационных услуг населению: архивы, информационные и компьютерные центры, интернет-кафе, справочные бюро, иные объекты информационных услуг</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общественного питания</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розничной торговли</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магазинов, иных стационарных объектов розничной торговли товарами</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аптечных организаций</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гражданской обороны</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охраны порядка</w:t>
            </w:r>
          </w:p>
        </w:tc>
        <w:tc>
          <w:tcPr>
            <w:tcW w:w="7513" w:type="dxa"/>
            <w:shd w:val="clear" w:color="auto" w:fill="auto"/>
          </w:tcPr>
          <w:p w:rsidR="00AB22B1" w:rsidRPr="00972720" w:rsidRDefault="00AB22B1" w:rsidP="00D52CFE">
            <w:pPr>
              <w:spacing w:after="60"/>
              <w:jc w:val="both"/>
              <w:rPr>
                <w:rFonts w:ascii="Times New Roman" w:hAnsi="Times New Roman"/>
                <w:bCs/>
              </w:rPr>
            </w:pPr>
            <w:r w:rsidRPr="00972720">
              <w:rPr>
                <w:rFonts w:ascii="Times New Roman" w:hAnsi="Times New Roman"/>
                <w:bCs/>
              </w:rPr>
              <w:t>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w:t>
            </w:r>
          </w:p>
        </w:tc>
      </w:tr>
    </w:tbl>
    <w:p w:rsidR="00AB22B1" w:rsidRPr="005915C3" w:rsidRDefault="00AB22B1" w:rsidP="00AB22B1">
      <w:pPr>
        <w:autoSpaceDE w:val="0"/>
        <w:autoSpaceDN w:val="0"/>
        <w:adjustRightInd w:val="0"/>
        <w:ind w:firstLine="54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972720" w:rsidTr="00D52CFE">
        <w:tc>
          <w:tcPr>
            <w:tcW w:w="9889" w:type="dxa"/>
            <w:gridSpan w:val="2"/>
            <w:shd w:val="clear" w:color="auto" w:fill="auto"/>
          </w:tcPr>
          <w:p w:rsidR="00AB22B1" w:rsidRPr="00972720" w:rsidRDefault="00AB22B1" w:rsidP="00D52CFE">
            <w:pPr>
              <w:autoSpaceDE w:val="0"/>
              <w:autoSpaceDN w:val="0"/>
              <w:adjustRightInd w:val="0"/>
              <w:spacing w:after="60"/>
              <w:jc w:val="center"/>
              <w:rPr>
                <w:rFonts w:ascii="Times New Roman" w:hAnsi="Times New Roman"/>
                <w:b/>
                <w:bCs/>
              </w:rPr>
            </w:pPr>
            <w:r w:rsidRPr="00972720">
              <w:rPr>
                <w:rFonts w:ascii="Times New Roman" w:hAnsi="Times New Roman"/>
                <w:b/>
                <w:bCs/>
              </w:rPr>
              <w:t>Вспомогательные виды разрешенного использования земельных участков</w:t>
            </w:r>
          </w:p>
          <w:p w:rsidR="00AB22B1" w:rsidRPr="00972720" w:rsidRDefault="00AB22B1" w:rsidP="00D52CFE">
            <w:pPr>
              <w:autoSpaceDE w:val="0"/>
              <w:autoSpaceDN w:val="0"/>
              <w:adjustRightInd w:val="0"/>
              <w:spacing w:after="60"/>
              <w:jc w:val="center"/>
              <w:rPr>
                <w:rFonts w:ascii="Times New Roman" w:hAnsi="Times New Roman"/>
                <w:b/>
                <w:bCs/>
              </w:rPr>
            </w:pPr>
            <w:r w:rsidRPr="00972720">
              <w:rPr>
                <w:rFonts w:ascii="Times New Roman" w:hAnsi="Times New Roman"/>
                <w:b/>
                <w:bCs/>
              </w:rPr>
              <w:t>и объектов капитального строительства</w:t>
            </w:r>
          </w:p>
        </w:tc>
      </w:tr>
      <w:tr w:rsidR="00AB22B1" w:rsidRPr="00972720" w:rsidTr="00D52CFE">
        <w:trPr>
          <w:trHeight w:val="90"/>
        </w:trPr>
        <w:tc>
          <w:tcPr>
            <w:tcW w:w="2376" w:type="dxa"/>
            <w:shd w:val="clear" w:color="auto" w:fill="auto"/>
          </w:tcPr>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Вид разрешенного использования</w:t>
            </w:r>
          </w:p>
        </w:tc>
        <w:tc>
          <w:tcPr>
            <w:tcW w:w="7513" w:type="dxa"/>
            <w:shd w:val="clear" w:color="auto" w:fill="auto"/>
          </w:tcPr>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Деятельность, соответствующая</w:t>
            </w:r>
          </w:p>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 xml:space="preserve"> виду разрешенного использования</w:t>
            </w:r>
          </w:p>
        </w:tc>
      </w:tr>
      <w:tr w:rsidR="00AB22B1" w:rsidRPr="00972720" w:rsidTr="00D52CFE">
        <w:trPr>
          <w:trHeight w:val="1038"/>
        </w:trPr>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хранения и стоянки транспортных средств</w:t>
            </w:r>
          </w:p>
        </w:tc>
        <w:tc>
          <w:tcPr>
            <w:tcW w:w="7513" w:type="dxa"/>
            <w:shd w:val="clear" w:color="auto" w:fill="auto"/>
          </w:tcPr>
          <w:p w:rsidR="00AB22B1" w:rsidRPr="00972720" w:rsidRDefault="00AB22B1" w:rsidP="00D52CFE">
            <w:pPr>
              <w:autoSpaceDE w:val="0"/>
              <w:autoSpaceDN w:val="0"/>
              <w:adjustRightInd w:val="0"/>
              <w:spacing w:after="60"/>
              <w:ind w:firstLine="680"/>
              <w:jc w:val="both"/>
              <w:rPr>
                <w:rFonts w:ascii="Times New Roman" w:hAnsi="Times New Roman"/>
                <w:bCs/>
              </w:rPr>
            </w:pPr>
            <w:r w:rsidRPr="00972720">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хозяйственных площадок</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площадок для сушки белья, чистки одежды, ковров и предметов домашнего обихода, а также площадок иного бытового назначения</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площадок для спортивных занятий и отдыха </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Озеленение</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аллей, скверов, газонов и других озелененных территорий</w:t>
            </w:r>
          </w:p>
        </w:tc>
      </w:tr>
      <w:tr w:rsidR="00AB22B1" w:rsidRPr="00972720" w:rsidTr="00D52CFE">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 xml:space="preserve">Размещение отходов потребления </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972720" w:rsidTr="00D52CFE">
        <w:trPr>
          <w:trHeight w:val="894"/>
        </w:trPr>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пожарной безопасности</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972720" w:rsidTr="00D52CFE">
        <w:trPr>
          <w:trHeight w:val="894"/>
        </w:trPr>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инженерно-технических объектов, сооружений и коммуникаций</w:t>
            </w: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 xml:space="preserve">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водоотведения, связи),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w:t>
            </w:r>
            <w:r w:rsidRPr="00972720">
              <w:rPr>
                <w:rFonts w:ascii="Times New Roman" w:hAnsi="Times New Roman"/>
                <w:bCs/>
                <w:spacing w:val="-2"/>
              </w:rPr>
              <w:t>законодательством Российской Федерации к указанным объектам</w:t>
            </w:r>
          </w:p>
        </w:tc>
      </w:tr>
      <w:tr w:rsidR="00AB22B1" w:rsidRPr="00972720" w:rsidTr="00D52CFE">
        <w:trPr>
          <w:trHeight w:val="894"/>
        </w:trPr>
        <w:tc>
          <w:tcPr>
            <w:tcW w:w="2376" w:type="dxa"/>
            <w:shd w:val="clear" w:color="auto" w:fill="auto"/>
          </w:tcPr>
          <w:p w:rsidR="00AB22B1" w:rsidRPr="00972720" w:rsidRDefault="00AB22B1" w:rsidP="00D52CFE">
            <w:pPr>
              <w:autoSpaceDE w:val="0"/>
              <w:autoSpaceDN w:val="0"/>
              <w:adjustRightInd w:val="0"/>
              <w:spacing w:after="60"/>
              <w:rPr>
                <w:rFonts w:ascii="Times New Roman" w:hAnsi="Times New Roman"/>
                <w:bCs/>
              </w:rPr>
            </w:pPr>
            <w:r w:rsidRPr="00972720">
              <w:rPr>
                <w:rFonts w:ascii="Times New Roman" w:hAnsi="Times New Roman"/>
                <w:bCs/>
              </w:rPr>
              <w:t>Размещение объектов благоустройства</w:t>
            </w:r>
          </w:p>
          <w:p w:rsidR="00AB22B1" w:rsidRPr="00972720" w:rsidRDefault="00AB22B1" w:rsidP="00D52CFE">
            <w:pPr>
              <w:autoSpaceDE w:val="0"/>
              <w:autoSpaceDN w:val="0"/>
              <w:adjustRightInd w:val="0"/>
              <w:spacing w:after="60"/>
              <w:ind w:firstLine="255"/>
              <w:rPr>
                <w:rFonts w:ascii="Times New Roman" w:hAnsi="Times New Roman"/>
                <w:bCs/>
              </w:rPr>
            </w:pPr>
          </w:p>
        </w:tc>
        <w:tc>
          <w:tcPr>
            <w:tcW w:w="7513"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w:t>
            </w:r>
          </w:p>
        </w:tc>
      </w:tr>
    </w:tbl>
    <w:p w:rsidR="00AB22B1" w:rsidRPr="005915C3" w:rsidRDefault="00AB22B1" w:rsidP="00AB22B1">
      <w:pPr>
        <w:autoSpaceDE w:val="0"/>
        <w:autoSpaceDN w:val="0"/>
        <w:adjustRightInd w:val="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047"/>
      </w:tblGrid>
      <w:tr w:rsidR="00AB22B1" w:rsidRPr="00972720" w:rsidTr="00D52CFE">
        <w:tc>
          <w:tcPr>
            <w:tcW w:w="9565" w:type="dxa"/>
            <w:gridSpan w:val="2"/>
            <w:shd w:val="clear" w:color="auto" w:fill="auto"/>
          </w:tcPr>
          <w:p w:rsidR="00AB22B1" w:rsidRPr="00972720" w:rsidRDefault="00AB22B1" w:rsidP="00D52CFE">
            <w:pPr>
              <w:autoSpaceDE w:val="0"/>
              <w:autoSpaceDN w:val="0"/>
              <w:adjustRightInd w:val="0"/>
              <w:spacing w:after="60"/>
              <w:jc w:val="center"/>
              <w:rPr>
                <w:rFonts w:ascii="Times New Roman" w:hAnsi="Times New Roman"/>
                <w:b/>
                <w:bCs/>
              </w:rPr>
            </w:pPr>
            <w:r w:rsidRPr="00972720">
              <w:rPr>
                <w:rFonts w:ascii="Times New Roman" w:hAnsi="Times New Roman"/>
                <w:b/>
                <w:bCs/>
              </w:rPr>
              <w:t>Условно разрешенные виды использования земельных участков</w:t>
            </w:r>
          </w:p>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
                <w:bCs/>
              </w:rPr>
              <w:t>и объектов капитального строительства</w:t>
            </w:r>
          </w:p>
        </w:tc>
      </w:tr>
      <w:tr w:rsidR="00AB22B1" w:rsidRPr="00972720" w:rsidTr="00D52CFE">
        <w:tc>
          <w:tcPr>
            <w:tcW w:w="2518" w:type="dxa"/>
            <w:shd w:val="clear" w:color="auto" w:fill="auto"/>
          </w:tcPr>
          <w:p w:rsidR="00AB22B1" w:rsidRPr="00972720" w:rsidRDefault="00AB22B1" w:rsidP="00D52CFE">
            <w:pPr>
              <w:autoSpaceDE w:val="0"/>
              <w:autoSpaceDN w:val="0"/>
              <w:adjustRightInd w:val="0"/>
              <w:spacing w:after="60"/>
              <w:jc w:val="center"/>
              <w:rPr>
                <w:rFonts w:ascii="Times New Roman" w:hAnsi="Times New Roman"/>
                <w:bCs/>
              </w:rPr>
            </w:pPr>
            <w:r w:rsidRPr="00972720">
              <w:rPr>
                <w:rFonts w:ascii="Times New Roman" w:hAnsi="Times New Roman"/>
                <w:bCs/>
              </w:rPr>
              <w:t>Вид разрешенного использования</w:t>
            </w:r>
          </w:p>
        </w:tc>
        <w:tc>
          <w:tcPr>
            <w:tcW w:w="7047" w:type="dxa"/>
            <w:shd w:val="clear" w:color="auto" w:fill="auto"/>
          </w:tcPr>
          <w:p w:rsidR="00AB22B1" w:rsidRPr="00972720" w:rsidRDefault="00AB22B1" w:rsidP="00D52CFE">
            <w:pPr>
              <w:autoSpaceDE w:val="0"/>
              <w:autoSpaceDN w:val="0"/>
              <w:adjustRightInd w:val="0"/>
              <w:jc w:val="center"/>
              <w:rPr>
                <w:rFonts w:ascii="Times New Roman" w:hAnsi="Times New Roman"/>
                <w:bCs/>
              </w:rPr>
            </w:pPr>
            <w:r w:rsidRPr="00972720">
              <w:rPr>
                <w:rFonts w:ascii="Times New Roman" w:hAnsi="Times New Roman"/>
                <w:bCs/>
              </w:rPr>
              <w:t xml:space="preserve">Деятельность, соответствующая </w:t>
            </w:r>
          </w:p>
          <w:p w:rsidR="00AB22B1" w:rsidRPr="00972720" w:rsidRDefault="00AB22B1" w:rsidP="00D52CFE">
            <w:pPr>
              <w:autoSpaceDE w:val="0"/>
              <w:autoSpaceDN w:val="0"/>
              <w:adjustRightInd w:val="0"/>
              <w:jc w:val="center"/>
              <w:rPr>
                <w:rFonts w:ascii="Times New Roman" w:hAnsi="Times New Roman"/>
                <w:bCs/>
              </w:rPr>
            </w:pPr>
            <w:r w:rsidRPr="00972720">
              <w:rPr>
                <w:rFonts w:ascii="Times New Roman" w:hAnsi="Times New Roman"/>
                <w:bCs/>
              </w:rPr>
              <w:t>виду разрешенного использования</w:t>
            </w:r>
          </w:p>
        </w:tc>
      </w:tr>
      <w:tr w:rsidR="00AB22B1" w:rsidRPr="00972720" w:rsidTr="00D52CFE">
        <w:tc>
          <w:tcPr>
            <w:tcW w:w="2518" w:type="dxa"/>
            <w:shd w:val="clear" w:color="auto" w:fill="auto"/>
          </w:tcPr>
          <w:p w:rsidR="00AB22B1" w:rsidRPr="00972720" w:rsidRDefault="00AB22B1" w:rsidP="00D52CFE">
            <w:pPr>
              <w:spacing w:after="60"/>
              <w:rPr>
                <w:rFonts w:ascii="Times New Roman" w:hAnsi="Times New Roman"/>
                <w:bCs/>
              </w:rPr>
            </w:pPr>
            <w:r w:rsidRPr="00972720">
              <w:rPr>
                <w:rFonts w:ascii="Times New Roman" w:hAnsi="Times New Roman"/>
                <w:bCs/>
              </w:rPr>
              <w:t>Размещение культовых зданий</w:t>
            </w:r>
          </w:p>
        </w:tc>
        <w:tc>
          <w:tcPr>
            <w:tcW w:w="7047"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Строительство, реконструкция и эксплуатация зданий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972720" w:rsidTr="00D52CFE">
        <w:tc>
          <w:tcPr>
            <w:tcW w:w="2518" w:type="dxa"/>
            <w:shd w:val="clear" w:color="auto" w:fill="auto"/>
          </w:tcPr>
          <w:p w:rsidR="00AB22B1" w:rsidRPr="00972720" w:rsidRDefault="00AB22B1" w:rsidP="00D52CFE">
            <w:pPr>
              <w:spacing w:after="60"/>
              <w:rPr>
                <w:rFonts w:ascii="Times New Roman" w:hAnsi="Times New Roman"/>
                <w:bCs/>
              </w:rPr>
            </w:pPr>
            <w:r w:rsidRPr="00972720">
              <w:rPr>
                <w:rFonts w:ascii="Times New Roman" w:hAnsi="Times New Roman"/>
                <w:bCs/>
              </w:rPr>
              <w:t>Размещение объектов хранения  и стоянки транспортных средств</w:t>
            </w:r>
          </w:p>
        </w:tc>
        <w:tc>
          <w:tcPr>
            <w:tcW w:w="7047" w:type="dxa"/>
            <w:shd w:val="clear" w:color="auto" w:fill="auto"/>
          </w:tcPr>
          <w:p w:rsidR="00AB22B1" w:rsidRPr="00972720" w:rsidRDefault="00AB22B1" w:rsidP="00D52CFE">
            <w:pPr>
              <w:autoSpaceDE w:val="0"/>
              <w:autoSpaceDN w:val="0"/>
              <w:adjustRightInd w:val="0"/>
              <w:ind w:firstLine="255"/>
              <w:jc w:val="both"/>
              <w:rPr>
                <w:rFonts w:ascii="Times New Roman" w:hAnsi="Times New Roman"/>
                <w:bCs/>
              </w:rPr>
            </w:pPr>
            <w:r w:rsidRPr="00972720">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972720" w:rsidTr="00D52CFE">
        <w:tc>
          <w:tcPr>
            <w:tcW w:w="2518" w:type="dxa"/>
            <w:shd w:val="clear" w:color="auto" w:fill="auto"/>
          </w:tcPr>
          <w:p w:rsidR="00AB22B1" w:rsidRPr="00972720" w:rsidRDefault="00AB22B1" w:rsidP="00D52CFE">
            <w:pPr>
              <w:spacing w:after="60"/>
              <w:rPr>
                <w:rFonts w:ascii="Times New Roman" w:hAnsi="Times New Roman"/>
                <w:bCs/>
              </w:rPr>
            </w:pPr>
            <w:r w:rsidRPr="00972720">
              <w:rPr>
                <w:rFonts w:ascii="Times New Roman" w:hAnsi="Times New Roman"/>
                <w:bCs/>
              </w:rPr>
              <w:t>Размещение объектов технического обслуживания  и ремонта транспортных средств</w:t>
            </w:r>
          </w:p>
        </w:tc>
        <w:tc>
          <w:tcPr>
            <w:tcW w:w="7047" w:type="dxa"/>
            <w:shd w:val="clear" w:color="auto" w:fill="auto"/>
          </w:tcPr>
          <w:p w:rsidR="00AB22B1" w:rsidRPr="00972720" w:rsidRDefault="00AB22B1" w:rsidP="00D52CFE">
            <w:pPr>
              <w:autoSpaceDE w:val="0"/>
              <w:autoSpaceDN w:val="0"/>
              <w:adjustRightInd w:val="0"/>
              <w:jc w:val="both"/>
              <w:rPr>
                <w:rFonts w:ascii="Times New Roman" w:hAnsi="Times New Roman"/>
                <w:bCs/>
              </w:rPr>
            </w:pPr>
            <w:r w:rsidRPr="00972720">
              <w:rPr>
                <w:rFonts w:ascii="Times New Roman" w:hAnsi="Times New Roman"/>
                <w:bCs/>
              </w:rPr>
              <w:t>Строительство, реконструкция и эксплуатация зданий и сооружений, предназначенных для технического обслуживания, ремонта средств, хранения и стоянки транспортных средств.</w:t>
            </w:r>
          </w:p>
        </w:tc>
      </w:tr>
      <w:tr w:rsidR="00AB22B1" w:rsidRPr="00972720" w:rsidTr="00D52CFE">
        <w:tc>
          <w:tcPr>
            <w:tcW w:w="2518" w:type="dxa"/>
            <w:shd w:val="clear" w:color="auto" w:fill="auto"/>
          </w:tcPr>
          <w:p w:rsidR="00AB22B1" w:rsidRPr="00972720" w:rsidRDefault="00AB22B1" w:rsidP="00D52CFE">
            <w:pPr>
              <w:spacing w:after="60"/>
              <w:rPr>
                <w:rFonts w:ascii="Times New Roman" w:hAnsi="Times New Roman"/>
                <w:bCs/>
              </w:rPr>
            </w:pPr>
            <w:r w:rsidRPr="00972720">
              <w:rPr>
                <w:rFonts w:ascii="Times New Roman" w:hAnsi="Times New Roman"/>
                <w:bCs/>
              </w:rPr>
              <w:t>Размещение инженерно-технических объектов, сооружений и коммуникаций, требующих установления санитарно-защитных зон или санитарных разрывов</w:t>
            </w:r>
          </w:p>
        </w:tc>
        <w:tc>
          <w:tcPr>
            <w:tcW w:w="7047" w:type="dxa"/>
            <w:shd w:val="clear" w:color="auto" w:fill="auto"/>
          </w:tcPr>
          <w:p w:rsidR="00AB22B1" w:rsidRPr="00972720" w:rsidRDefault="00AB22B1" w:rsidP="00D52CFE">
            <w:pPr>
              <w:autoSpaceDE w:val="0"/>
              <w:autoSpaceDN w:val="0"/>
              <w:adjustRightInd w:val="0"/>
              <w:spacing w:after="60"/>
              <w:jc w:val="both"/>
              <w:rPr>
                <w:rFonts w:ascii="Times New Roman" w:hAnsi="Times New Roman"/>
                <w:bCs/>
              </w:rPr>
            </w:pPr>
            <w:r w:rsidRPr="00972720">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разрешенного использования недвижимого имущества и требующие установления санитарно-защитных зон или санитарных разрывов (объекты электро-, водо-, газоснабжения, водоотведения, связи)</w:t>
            </w:r>
          </w:p>
        </w:tc>
      </w:tr>
    </w:tbl>
    <w:p w:rsidR="00AB22B1" w:rsidRDefault="00AB22B1" w:rsidP="00AB22B1">
      <w:pPr>
        <w:autoSpaceDE w:val="0"/>
        <w:autoSpaceDN w:val="0"/>
        <w:adjustRightInd w:val="0"/>
        <w:jc w:val="both"/>
        <w:rPr>
          <w:sz w:val="22"/>
          <w:szCs w:val="22"/>
        </w:rPr>
      </w:pPr>
    </w:p>
    <w:p w:rsidR="00AB22B1" w:rsidRPr="005915C3" w:rsidRDefault="00AB22B1" w:rsidP="00AB22B1">
      <w:pPr>
        <w:autoSpaceDE w:val="0"/>
        <w:autoSpaceDN w:val="0"/>
        <w:adjustRightInd w:val="0"/>
        <w:jc w:val="both"/>
        <w:rPr>
          <w:sz w:val="22"/>
          <w:szCs w:val="22"/>
        </w:rPr>
      </w:pPr>
      <w:r>
        <w:rPr>
          <w:sz w:val="22"/>
          <w:szCs w:val="22"/>
        </w:rPr>
        <w:br w:type="page"/>
      </w:r>
    </w:p>
    <w:p w:rsidR="00AB22B1" w:rsidRPr="00F31DD7" w:rsidRDefault="00AB22B1" w:rsidP="00AB22B1">
      <w:pPr>
        <w:numPr>
          <w:ilvl w:val="2"/>
          <w:numId w:val="4"/>
        </w:numPr>
        <w:spacing w:before="360" w:after="240"/>
        <w:ind w:firstLine="709"/>
        <w:jc w:val="both"/>
        <w:outlineLvl w:val="2"/>
        <w:rPr>
          <w:rFonts w:ascii="Times New Roman" w:hAnsi="Times New Roman"/>
          <w:b/>
          <w:sz w:val="28"/>
          <w:szCs w:val="28"/>
        </w:rPr>
      </w:pPr>
      <w:r w:rsidRPr="00F31DD7">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общественно-деловой зоне</w:t>
      </w:r>
    </w:p>
    <w:p w:rsidR="00AB22B1" w:rsidRPr="00F31DD7" w:rsidRDefault="00AB22B1" w:rsidP="00AB22B1">
      <w:pPr>
        <w:spacing w:after="240"/>
        <w:jc w:val="center"/>
        <w:outlineLvl w:val="3"/>
        <w:rPr>
          <w:rFonts w:ascii="Times New Roman" w:hAnsi="Times New Roman"/>
          <w:b/>
          <w:sz w:val="28"/>
          <w:szCs w:val="28"/>
        </w:rPr>
      </w:pPr>
      <w:r w:rsidRPr="00F31DD7">
        <w:rPr>
          <w:rFonts w:ascii="Times New Roman" w:hAnsi="Times New Roman"/>
          <w:b/>
          <w:sz w:val="28"/>
          <w:szCs w:val="28"/>
        </w:rPr>
        <w:t xml:space="preserve">О1 Зона размещения объектов делового, общественного, </w:t>
      </w:r>
      <w:r>
        <w:rPr>
          <w:rFonts w:ascii="Times New Roman" w:hAnsi="Times New Roman"/>
          <w:b/>
          <w:sz w:val="28"/>
          <w:szCs w:val="28"/>
        </w:rPr>
        <w:br/>
      </w:r>
      <w:r w:rsidRPr="00F31DD7">
        <w:rPr>
          <w:rFonts w:ascii="Times New Roman" w:hAnsi="Times New Roman"/>
          <w:b/>
          <w:sz w:val="28"/>
          <w:szCs w:val="28"/>
        </w:rPr>
        <w:t>коммерческого, социального и коммунально-бытового назначения</w:t>
      </w:r>
    </w:p>
    <w:p w:rsidR="00AB22B1" w:rsidRPr="00F31DD7" w:rsidRDefault="00AB22B1" w:rsidP="00AB22B1">
      <w:pPr>
        <w:tabs>
          <w:tab w:val="left" w:pos="0"/>
        </w:tabs>
        <w:spacing w:after="200" w:line="360" w:lineRule="auto"/>
        <w:ind w:firstLine="709"/>
        <w:jc w:val="both"/>
        <w:rPr>
          <w:rFonts w:ascii="Times New Roman" w:hAnsi="Times New Roman"/>
          <w:sz w:val="28"/>
          <w:szCs w:val="28"/>
        </w:rPr>
      </w:pPr>
      <w:r w:rsidRPr="00F31DD7">
        <w:rPr>
          <w:rFonts w:ascii="Times New Roman" w:hAnsi="Times New Roman"/>
          <w:sz w:val="28"/>
          <w:szCs w:val="28"/>
        </w:rPr>
        <w:t>Зона О1 предназначена для размещения объектов административного, де</w:t>
      </w:r>
      <w:r>
        <w:rPr>
          <w:rFonts w:ascii="Times New Roman" w:hAnsi="Times New Roman"/>
          <w:sz w:val="28"/>
          <w:szCs w:val="28"/>
        </w:rPr>
        <w:t>лового, общественного, коммунально</w:t>
      </w:r>
      <w:r w:rsidRPr="00F31DD7">
        <w:rPr>
          <w:rFonts w:ascii="Times New Roman" w:hAnsi="Times New Roman"/>
          <w:sz w:val="28"/>
          <w:szCs w:val="28"/>
        </w:rPr>
        <w:t>-бытового, социального назначения, размещения необходимых объектов инженерной и транспортной инфраструктуры.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F31DD7" w:rsidTr="00D52CFE">
        <w:tc>
          <w:tcPr>
            <w:tcW w:w="9606" w:type="dxa"/>
            <w:gridSpan w:val="2"/>
            <w:shd w:val="clear" w:color="auto" w:fill="auto"/>
          </w:tcPr>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 xml:space="preserve">Основные виды разрешенного использования земельных участков </w:t>
            </w:r>
          </w:p>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и объектов капитального строительства</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Вид разрешенного использования</w:t>
            </w:r>
          </w:p>
        </w:tc>
        <w:tc>
          <w:tcPr>
            <w:tcW w:w="7230"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 xml:space="preserve">Деятельность, соответствующая </w:t>
            </w:r>
          </w:p>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виду разрешенного использования</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объектов административного и делового  назначения </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общественного управления, в том числе зданий органов государственной власти и органов местного самоуправления, государственных и муниципальных учреждений, офисов различных организаций</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финансового назначения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гостиниц</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гостиниц, отелей, мотелей, домов приема гостей, доходных домов, центров обслуживания туристов, пансионатов, домов отдыха и других объектов, используемых с целью получения прибыли  от предоставления жилого помещения для временного проживания в них граждан</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объектов начального, среднего профессионального и высшего профессионального образования </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объектов профессионального образования: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профессиональные технические училища,  колледжи и иные учреждения начального и среднего профессионального образования;</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xml:space="preserve">- институты, университеты, академии и иные учреждения высшего профессионального образования;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xml:space="preserve">- </w:t>
            </w:r>
            <w:hyperlink r:id="rId12" w:history="1">
              <w:r w:rsidRPr="00F31DD7">
                <w:rPr>
                  <w:rFonts w:ascii="Times New Roman" w:hAnsi="Times New Roman"/>
                  <w:bCs/>
                </w:rPr>
                <w:t>учреждения</w:t>
              </w:r>
            </w:hyperlink>
            <w:r w:rsidRPr="00F31DD7">
              <w:rPr>
                <w:rFonts w:ascii="Times New Roman" w:hAnsi="Times New Roman"/>
                <w:bCs/>
              </w:rPr>
              <w:t xml:space="preserve"> дополнительного образования взрослых (повышения квалификации) специалистов и др.</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научно-исследовательского назначения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зданий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w:t>
            </w:r>
          </w:p>
        </w:tc>
      </w:tr>
      <w:tr w:rsidR="00AB22B1" w:rsidRPr="00F31DD7" w:rsidTr="00D52CFE">
        <w:trPr>
          <w:trHeight w:val="2941"/>
        </w:trPr>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коммунально-бытового обслуживания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предназначенных для оказания коммунальных и бытовых услуг населению: дома быта, мастерские мелкого ремонта, ателье, бани, сауны, банно-оздоровительные комплексы, приёмные пункты прачечных и химчисток, пункты проката, ремонтные мастерские бытовой техники, мастерские по пошиву и изготовлению обуви, творческие мастерские, мастерские изделий народных промыслов, мастерские по изготовлению   поделок по индивидуальным заказам (столярные изделия, изделия художественного литья, кузнечно-кованые изделия  т.п.), парикмахерские, салоны красоты, спа-салоны, похоронные бюро, ветеринарные клиники и ветеринарные пункты, жилищно-эксплуатационные и аварийно-диспетчерские службы.</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оказания услуг связи</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предназначенных для оказания услуг связи населению: телефонные и телеграфные станции, междугородние переговорные пункты, отделения почтовой, сотовой, пейджинговой связи и связи иных видов</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общественного питания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розничной торговли</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магазинов, супермаркетов, торговых комплексов и торговых центров, иных стационарных объектов розничной торговли товарами</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оптовой торговли</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объектов торговли товарами, предназначенными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 </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розничных рынков</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открытых и закрытых розничных рынков - имущественных комплексов, предназначенных для осуществления деятельности по продаже товаров (выполнению работ, оказанию услуг) на основе свободно определяемых непосредственно при заключении договоров розничной купли-продажи и договоров бытового подряда цен и имеющих в своем составе торговые места </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аптечных организаций</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здравоохранения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предназначенных для оказания медицинской помощи: станции скорой помощи, пункты оказания первой медицинской помощи, амбулаторно-поликлинические и стационарно-поликлинические учреждения, учреждения переливания крови, учреждения охраны материнства и детства</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социального обслуживания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объектов социального обслуживания: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xml:space="preserve">- социально-реабилитационные центры для несовершенно-летних, центры помощи детям, оставшимся без попечения родителей;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xml:space="preserve">- социальные приюты для детей и подростков;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xml:space="preserve">- специальные дома для одиноких престарелых; </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центры социального обслуживания пожилых граждан и инвалидов;</w:t>
            </w:r>
          </w:p>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 стационарные учреждения социального обслуживания - дома-интернаты для престарелых и инвалидов, психоневрологические интернаты, детские дома-интернаты для умственно отсталых детей, дома-интернаты для детей с физическими недостатками.</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культовых зданий</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зданий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охраны порядка</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  </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культуры и искусства</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Строительство, реконструкция и  эксплуатация объектов культуры и искусства: театры, библиотеки, музеи, галереи, выставочные залы, дома творчества, концертные залы, клубы (залы встреч и собраний) многоцелевого и специализированного назначения </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развлекательных объектов </w:t>
            </w:r>
          </w:p>
          <w:p w:rsidR="00AB22B1" w:rsidRPr="00F31DD7" w:rsidRDefault="00AB22B1" w:rsidP="00D52CFE">
            <w:pPr>
              <w:spacing w:after="60"/>
              <w:rPr>
                <w:rFonts w:ascii="Times New Roman" w:hAnsi="Times New Roman"/>
                <w:bCs/>
              </w:rPr>
            </w:pP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зрелищных и развлекательных объектов:  спортивно-зрелищные и развлекательные комплексы, дискотеки, танцевальные площадки, ночные клубы, боулинг, комплексы аттракционов, игровые залы, бильярдные, кинотеатры, видеосалоны</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оказания информационных услуг</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предназначенных для оказания информационных услуг населению: архивы, информационные и компьютерные центры, интернет-кафе, справочные бюро, иные объекты информационных услуг</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физической культуры и спорта крытого типа</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объектов, предназначенных для занятия физической культурой и спортом, крытого типа: спортивные и физкультурно-оздоровительные комплексы, фитнес-центры, спортивные залы, бассейны  ), спортивные клубы</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rPr>
                <w:rFonts w:ascii="Times New Roman" w:hAnsi="Times New Roman"/>
                <w:bCs/>
              </w:rPr>
            </w:pPr>
            <w:r w:rsidRPr="00F31DD7">
              <w:rPr>
                <w:rFonts w:ascii="Times New Roman" w:hAnsi="Times New Roman"/>
                <w:bCs/>
              </w:rPr>
              <w:t>Размещение объектов пожарной безопасности</w:t>
            </w:r>
          </w:p>
        </w:tc>
        <w:tc>
          <w:tcPr>
            <w:tcW w:w="7230" w:type="dxa"/>
            <w:shd w:val="clear" w:color="auto" w:fill="auto"/>
          </w:tcPr>
          <w:p w:rsidR="00AB22B1" w:rsidRPr="00F31DD7" w:rsidRDefault="00AB22B1" w:rsidP="00D52CFE">
            <w:pPr>
              <w:autoSpaceDE w:val="0"/>
              <w:autoSpaceDN w:val="0"/>
              <w:adjustRightInd w:val="0"/>
              <w:jc w:val="both"/>
              <w:rPr>
                <w:rFonts w:ascii="Times New Roman" w:hAnsi="Times New Roman"/>
                <w:bCs/>
              </w:rPr>
            </w:pPr>
            <w:r w:rsidRPr="00F31DD7">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гражданской обороны</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сооружений хозяйственно-питьевого и технического водоснабжения</w:t>
            </w:r>
          </w:p>
        </w:tc>
        <w:tc>
          <w:tcPr>
            <w:tcW w:w="7230"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сооружений хозяйственно-питьевого и технического водоснабжения, в том числе артезианских скважин, водоохлаждающих сооружений для подготовки технической воды</w:t>
            </w:r>
          </w:p>
        </w:tc>
      </w:tr>
    </w:tbl>
    <w:p w:rsidR="00AB22B1" w:rsidRDefault="00AB22B1" w:rsidP="00AB22B1">
      <w:pPr>
        <w:autoSpaceDE w:val="0"/>
        <w:autoSpaceDN w:val="0"/>
        <w:adjustRightInd w:val="0"/>
        <w:jc w:val="both"/>
        <w:rPr>
          <w:sz w:val="22"/>
          <w:szCs w:val="22"/>
        </w:rPr>
      </w:pPr>
    </w:p>
    <w:p w:rsidR="00AB22B1" w:rsidRDefault="00AB22B1" w:rsidP="00AB22B1">
      <w:pPr>
        <w:autoSpaceDE w:val="0"/>
        <w:autoSpaceDN w:val="0"/>
        <w:adjustRightInd w:val="0"/>
        <w:jc w:val="both"/>
        <w:rPr>
          <w:sz w:val="22"/>
          <w:szCs w:val="22"/>
        </w:rPr>
      </w:pPr>
    </w:p>
    <w:p w:rsidR="00AB22B1" w:rsidRDefault="00AB22B1" w:rsidP="00AB22B1">
      <w:pPr>
        <w:autoSpaceDE w:val="0"/>
        <w:autoSpaceDN w:val="0"/>
        <w:adjustRightInd w:val="0"/>
        <w:jc w:val="both"/>
        <w:rPr>
          <w:sz w:val="22"/>
          <w:szCs w:val="22"/>
        </w:rPr>
      </w:pPr>
    </w:p>
    <w:p w:rsidR="00AB22B1" w:rsidRDefault="00AB22B1" w:rsidP="00AB22B1">
      <w:pPr>
        <w:autoSpaceDE w:val="0"/>
        <w:autoSpaceDN w:val="0"/>
        <w:adjustRightInd w:val="0"/>
        <w:jc w:val="both"/>
        <w:rPr>
          <w:sz w:val="22"/>
          <w:szCs w:val="22"/>
        </w:rPr>
      </w:pPr>
    </w:p>
    <w:p w:rsidR="00AB22B1" w:rsidRPr="00F31DD7" w:rsidRDefault="00AB22B1" w:rsidP="00AB22B1">
      <w:pPr>
        <w:autoSpaceDE w:val="0"/>
        <w:autoSpaceDN w:val="0"/>
        <w:adjustRightInd w:val="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F31DD7" w:rsidTr="00D52CFE">
        <w:tc>
          <w:tcPr>
            <w:tcW w:w="9889" w:type="dxa"/>
            <w:gridSpan w:val="2"/>
            <w:shd w:val="clear" w:color="auto" w:fill="auto"/>
          </w:tcPr>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 xml:space="preserve">Вспомогательные виды разрешенного использования земельных участков </w:t>
            </w:r>
          </w:p>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и объектов капитального строительства</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Вид разрешенного использования</w:t>
            </w:r>
          </w:p>
        </w:tc>
        <w:tc>
          <w:tcPr>
            <w:tcW w:w="7513"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 xml:space="preserve">Деятельность, соответствующая </w:t>
            </w:r>
          </w:p>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виду разрешенного использования</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общежитий </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жилых зданий, предназначенных для временного проживания граждан                         в период их работы, службы или обучения</w:t>
            </w:r>
          </w:p>
        </w:tc>
      </w:tr>
      <w:tr w:rsidR="00AB22B1" w:rsidRPr="00F31DD7" w:rsidTr="00D52CFE">
        <w:trPr>
          <w:trHeight w:val="1346"/>
        </w:trPr>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хранения  и стоянки транспортных средств</w:t>
            </w:r>
          </w:p>
        </w:tc>
        <w:tc>
          <w:tcPr>
            <w:tcW w:w="7513" w:type="dxa"/>
            <w:shd w:val="clear" w:color="auto" w:fill="auto"/>
          </w:tcPr>
          <w:p w:rsidR="00AB22B1" w:rsidRPr="00F31DD7" w:rsidRDefault="00AB22B1" w:rsidP="00D52CFE">
            <w:pPr>
              <w:autoSpaceDE w:val="0"/>
              <w:autoSpaceDN w:val="0"/>
              <w:adjustRightInd w:val="0"/>
              <w:spacing w:after="60"/>
              <w:ind w:firstLine="255"/>
              <w:jc w:val="both"/>
              <w:rPr>
                <w:rFonts w:ascii="Times New Roman" w:hAnsi="Times New Roman"/>
                <w:bCs/>
              </w:rPr>
            </w:pPr>
            <w:r w:rsidRPr="00F31DD7">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  - специально обозначенных и при необходимости обустроенных и оборудованных мест, в том числе являющихся частью зданий, строений или сооружений, предназначенных для организованной стоянки транспортных средств</w:t>
            </w:r>
          </w:p>
        </w:tc>
      </w:tr>
      <w:tr w:rsidR="00AB22B1" w:rsidRPr="00F31DD7" w:rsidTr="00D52CFE">
        <w:trPr>
          <w:trHeight w:val="1040"/>
        </w:trPr>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технического обслуживания  и ремонта транспортных средств</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зданий и сооружений, предназначенных для технического обслуживания, ремонта средств, хранения и стоянки транспортных средств.</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хозяйственных площадок</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Размещение площадок для сушки белья, чистки одежды, ковров и предметов домашнего обихода, а также площадок иного бытового назначения</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площадок для спортивных занятий и отдыха </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общественных туалетов</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общественных туалетов</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Озеленение</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Размещение аллей, скверов, газонов и других озелененных территорий</w:t>
            </w:r>
          </w:p>
        </w:tc>
      </w:tr>
      <w:tr w:rsidR="00AB22B1" w:rsidRPr="00F31DD7" w:rsidTr="00D52CFE">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 xml:space="preserve">Размещение отходов потребления </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F31DD7" w:rsidTr="00D52CFE">
        <w:trPr>
          <w:trHeight w:val="350"/>
        </w:trPr>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инженерно-технических объектов, сооружений и коммуникаций</w:t>
            </w: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и не требующих установления санитарно-защитных зон (объекты электро-, водо-, газоснабжения, водоотведения, связи  ),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tc>
      </w:tr>
      <w:tr w:rsidR="00AB22B1" w:rsidRPr="00F31DD7" w:rsidTr="00D52CFE">
        <w:trPr>
          <w:trHeight w:val="350"/>
        </w:trPr>
        <w:tc>
          <w:tcPr>
            <w:tcW w:w="2376"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благоустройства</w:t>
            </w:r>
          </w:p>
          <w:p w:rsidR="00AB22B1" w:rsidRPr="00F31DD7" w:rsidRDefault="00AB22B1" w:rsidP="00D52CFE">
            <w:pPr>
              <w:autoSpaceDE w:val="0"/>
              <w:autoSpaceDN w:val="0"/>
              <w:adjustRightInd w:val="0"/>
              <w:spacing w:after="60"/>
              <w:rPr>
                <w:rFonts w:ascii="Times New Roman" w:hAnsi="Times New Roman"/>
                <w:bCs/>
              </w:rPr>
            </w:pPr>
          </w:p>
        </w:tc>
        <w:tc>
          <w:tcPr>
            <w:tcW w:w="7513"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  </w:t>
            </w:r>
          </w:p>
        </w:tc>
      </w:tr>
    </w:tbl>
    <w:p w:rsidR="00AB22B1" w:rsidRDefault="00AB22B1" w:rsidP="00AB22B1">
      <w:pPr>
        <w:autoSpaceDE w:val="0"/>
        <w:autoSpaceDN w:val="0"/>
        <w:adjustRightInd w:val="0"/>
        <w:jc w:val="both"/>
        <w:rPr>
          <w:sz w:val="22"/>
          <w:szCs w:val="22"/>
        </w:rPr>
      </w:pPr>
    </w:p>
    <w:p w:rsidR="00AB22B1" w:rsidRPr="00F31DD7" w:rsidRDefault="00AB22B1" w:rsidP="00AB22B1">
      <w:pPr>
        <w:autoSpaceDE w:val="0"/>
        <w:autoSpaceDN w:val="0"/>
        <w:adjustRightInd w:val="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6675"/>
      </w:tblGrid>
      <w:tr w:rsidR="00AB22B1" w:rsidRPr="00F31DD7" w:rsidTr="00D52CFE">
        <w:tc>
          <w:tcPr>
            <w:tcW w:w="9889" w:type="dxa"/>
            <w:gridSpan w:val="2"/>
            <w:shd w:val="clear" w:color="auto" w:fill="auto"/>
          </w:tcPr>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 xml:space="preserve">Условно разрешенные виды использования земельных участков </w:t>
            </w:r>
          </w:p>
          <w:p w:rsidR="00AB22B1" w:rsidRPr="00F31DD7" w:rsidRDefault="00AB22B1" w:rsidP="00D52CFE">
            <w:pPr>
              <w:autoSpaceDE w:val="0"/>
              <w:autoSpaceDN w:val="0"/>
              <w:adjustRightInd w:val="0"/>
              <w:spacing w:after="60"/>
              <w:jc w:val="center"/>
              <w:rPr>
                <w:rFonts w:ascii="Times New Roman" w:hAnsi="Times New Roman"/>
                <w:b/>
                <w:bCs/>
              </w:rPr>
            </w:pPr>
            <w:r w:rsidRPr="00F31DD7">
              <w:rPr>
                <w:rFonts w:ascii="Times New Roman" w:hAnsi="Times New Roman"/>
                <w:b/>
                <w:bCs/>
              </w:rPr>
              <w:t>и объектов капитального строительства</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Вид разрешенного использования</w:t>
            </w:r>
          </w:p>
        </w:tc>
        <w:tc>
          <w:tcPr>
            <w:tcW w:w="6946" w:type="dxa"/>
            <w:shd w:val="clear" w:color="auto" w:fill="auto"/>
          </w:tcPr>
          <w:p w:rsidR="00AB22B1" w:rsidRPr="00F31DD7" w:rsidRDefault="00AB22B1" w:rsidP="00D52CFE">
            <w:pPr>
              <w:autoSpaceDE w:val="0"/>
              <w:autoSpaceDN w:val="0"/>
              <w:adjustRightInd w:val="0"/>
              <w:spacing w:after="60"/>
              <w:jc w:val="center"/>
              <w:rPr>
                <w:rFonts w:ascii="Times New Roman" w:hAnsi="Times New Roman"/>
                <w:bCs/>
              </w:rPr>
            </w:pPr>
            <w:r w:rsidRPr="00F31DD7">
              <w:rPr>
                <w:rFonts w:ascii="Times New Roman" w:hAnsi="Times New Roman"/>
                <w:bCs/>
              </w:rPr>
              <w:t>Деятельность, соответствующая виду разрешенного использования</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хранения  и стоянки транспортных средств</w:t>
            </w:r>
          </w:p>
        </w:tc>
        <w:tc>
          <w:tcPr>
            <w:tcW w:w="6946" w:type="dxa"/>
            <w:shd w:val="clear" w:color="auto" w:fill="auto"/>
          </w:tcPr>
          <w:p w:rsidR="00AB22B1" w:rsidRPr="00F31DD7" w:rsidRDefault="00AB22B1" w:rsidP="00D52CFE">
            <w:pPr>
              <w:autoSpaceDE w:val="0"/>
              <w:autoSpaceDN w:val="0"/>
              <w:adjustRightInd w:val="0"/>
              <w:ind w:firstLine="255"/>
              <w:jc w:val="both"/>
              <w:rPr>
                <w:rFonts w:ascii="Times New Roman" w:hAnsi="Times New Roman"/>
                <w:bCs/>
              </w:rPr>
            </w:pPr>
            <w:r w:rsidRPr="00F31DD7">
              <w:rPr>
                <w:rFonts w:ascii="Times New Roman" w:hAnsi="Times New Roman"/>
                <w:bCs/>
              </w:rPr>
              <w:t>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объектов технического обслуживания  и ремонта транспортных средств</w:t>
            </w:r>
          </w:p>
        </w:tc>
        <w:tc>
          <w:tcPr>
            <w:tcW w:w="6946" w:type="dxa"/>
            <w:shd w:val="clear" w:color="auto" w:fill="auto"/>
          </w:tcPr>
          <w:p w:rsidR="00AB22B1" w:rsidRPr="00F31DD7" w:rsidRDefault="00AB22B1" w:rsidP="00D52CFE">
            <w:pPr>
              <w:autoSpaceDE w:val="0"/>
              <w:autoSpaceDN w:val="0"/>
              <w:adjustRightInd w:val="0"/>
              <w:jc w:val="both"/>
              <w:rPr>
                <w:rFonts w:ascii="Times New Roman" w:hAnsi="Times New Roman"/>
                <w:bCs/>
              </w:rPr>
            </w:pPr>
            <w:r w:rsidRPr="00F31DD7">
              <w:rPr>
                <w:rFonts w:ascii="Times New Roman" w:hAnsi="Times New Roman"/>
                <w:bCs/>
              </w:rPr>
              <w:t>Строительство, реконструкция и эксплуатация зданий и сооружений, предназначенных для технического обслуживания, ремонта средств, хранения и стоянки транспортных средств.</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автозаправочных станций</w:t>
            </w:r>
          </w:p>
        </w:tc>
        <w:tc>
          <w:tcPr>
            <w:tcW w:w="6946" w:type="dxa"/>
            <w:shd w:val="clear" w:color="auto" w:fill="auto"/>
          </w:tcPr>
          <w:p w:rsidR="00AB22B1" w:rsidRPr="00F31DD7" w:rsidRDefault="00AB22B1" w:rsidP="00D52CFE">
            <w:pPr>
              <w:autoSpaceDE w:val="0"/>
              <w:autoSpaceDN w:val="0"/>
              <w:adjustRightInd w:val="0"/>
              <w:jc w:val="both"/>
              <w:rPr>
                <w:rFonts w:ascii="Times New Roman" w:hAnsi="Times New Roman"/>
                <w:bCs/>
              </w:rPr>
            </w:pPr>
            <w:r w:rsidRPr="00F31DD7">
              <w:rPr>
                <w:rFonts w:ascii="Times New Roman" w:hAnsi="Times New Roman"/>
                <w:bCs/>
              </w:rPr>
              <w:t>Строительство, реконструкция и эксплуатация автозаправочных станций, для заправки грузового и легкового автотранспорта жидким и газовым топливом, в том числе с объектами обслуживания (магазины, кафе)</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антенн связи</w:t>
            </w:r>
          </w:p>
        </w:tc>
        <w:tc>
          <w:tcPr>
            <w:tcW w:w="6946"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и эксплуатация антенн сотовой, радиорелейной и спутниковой связи, радио- и телевизионных мачт</w:t>
            </w:r>
          </w:p>
        </w:tc>
      </w:tr>
      <w:tr w:rsidR="00AB22B1" w:rsidRPr="00F31DD7" w:rsidTr="00D52CFE">
        <w:tc>
          <w:tcPr>
            <w:tcW w:w="2943" w:type="dxa"/>
            <w:shd w:val="clear" w:color="auto" w:fill="auto"/>
          </w:tcPr>
          <w:p w:rsidR="00AB22B1" w:rsidRPr="00F31DD7" w:rsidRDefault="00AB22B1" w:rsidP="00D52CFE">
            <w:pPr>
              <w:autoSpaceDE w:val="0"/>
              <w:autoSpaceDN w:val="0"/>
              <w:adjustRightInd w:val="0"/>
              <w:spacing w:after="60"/>
              <w:rPr>
                <w:rFonts w:ascii="Times New Roman" w:hAnsi="Times New Roman"/>
                <w:bCs/>
              </w:rPr>
            </w:pPr>
            <w:r w:rsidRPr="00F31DD7">
              <w:rPr>
                <w:rFonts w:ascii="Times New Roman" w:hAnsi="Times New Roman"/>
                <w:bCs/>
              </w:rPr>
              <w:t>Размещение инженерно-технических объектов, сооружений и коммуникаций, требующих установления санитарно-защитных зон или санитарных разрывов</w:t>
            </w:r>
          </w:p>
        </w:tc>
        <w:tc>
          <w:tcPr>
            <w:tcW w:w="6946" w:type="dxa"/>
            <w:shd w:val="clear" w:color="auto" w:fill="auto"/>
          </w:tcPr>
          <w:p w:rsidR="00AB22B1" w:rsidRPr="00F31DD7" w:rsidRDefault="00AB22B1" w:rsidP="00D52CFE">
            <w:pPr>
              <w:autoSpaceDE w:val="0"/>
              <w:autoSpaceDN w:val="0"/>
              <w:adjustRightInd w:val="0"/>
              <w:spacing w:after="60"/>
              <w:jc w:val="both"/>
              <w:rPr>
                <w:rFonts w:ascii="Times New Roman" w:hAnsi="Times New Roman"/>
                <w:bCs/>
              </w:rPr>
            </w:pPr>
            <w:r w:rsidRPr="00F31DD7">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разрешенного использования недвижимого имущества и требующие установления санитарно-защитных зон или санитарных разрывов (объекты электро-, водо-, газоснабжения, водоотведения, связи)</w:t>
            </w:r>
          </w:p>
        </w:tc>
      </w:tr>
    </w:tbl>
    <w:p w:rsidR="00AB22B1" w:rsidRDefault="00AB22B1" w:rsidP="00AB22B1">
      <w:pPr>
        <w:autoSpaceDE w:val="0"/>
        <w:autoSpaceDN w:val="0"/>
        <w:adjustRightInd w:val="0"/>
        <w:jc w:val="both"/>
        <w:rPr>
          <w:sz w:val="22"/>
          <w:szCs w:val="22"/>
        </w:rPr>
      </w:pPr>
    </w:p>
    <w:p w:rsidR="00AB22B1" w:rsidRPr="00F31DD7" w:rsidRDefault="00AB22B1" w:rsidP="00AB22B1">
      <w:pPr>
        <w:autoSpaceDE w:val="0"/>
        <w:autoSpaceDN w:val="0"/>
        <w:adjustRightInd w:val="0"/>
        <w:jc w:val="both"/>
        <w:rPr>
          <w:sz w:val="22"/>
          <w:szCs w:val="22"/>
        </w:rPr>
      </w:pPr>
      <w:r>
        <w:rPr>
          <w:sz w:val="22"/>
          <w:szCs w:val="22"/>
        </w:rPr>
        <w:br w:type="page"/>
      </w:r>
    </w:p>
    <w:p w:rsidR="00AB22B1" w:rsidRPr="008902D2" w:rsidRDefault="00AB22B1" w:rsidP="00AB22B1">
      <w:pPr>
        <w:numPr>
          <w:ilvl w:val="2"/>
          <w:numId w:val="4"/>
        </w:numPr>
        <w:spacing w:before="360" w:after="240"/>
        <w:ind w:firstLine="709"/>
        <w:jc w:val="both"/>
        <w:outlineLvl w:val="2"/>
        <w:rPr>
          <w:rFonts w:ascii="Times New Roman" w:hAnsi="Times New Roman"/>
          <w:b/>
          <w:sz w:val="28"/>
          <w:szCs w:val="28"/>
        </w:rPr>
      </w:pPr>
      <w:r w:rsidRPr="008902D2">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производственных зонах</w:t>
      </w:r>
    </w:p>
    <w:p w:rsidR="00AB22B1" w:rsidRPr="008902D2" w:rsidRDefault="00AB22B1" w:rsidP="00AB22B1">
      <w:pPr>
        <w:spacing w:after="240"/>
        <w:jc w:val="center"/>
        <w:outlineLvl w:val="3"/>
        <w:rPr>
          <w:rFonts w:ascii="Times New Roman" w:hAnsi="Times New Roman"/>
          <w:b/>
          <w:sz w:val="28"/>
          <w:szCs w:val="28"/>
        </w:rPr>
      </w:pPr>
      <w:r w:rsidRPr="008902D2">
        <w:rPr>
          <w:rFonts w:ascii="Times New Roman" w:hAnsi="Times New Roman"/>
          <w:b/>
          <w:sz w:val="28"/>
          <w:szCs w:val="28"/>
        </w:rPr>
        <w:t>П1 Производственная зона</w:t>
      </w:r>
    </w:p>
    <w:p w:rsidR="00AB22B1" w:rsidRPr="008902D2" w:rsidRDefault="00AB22B1" w:rsidP="00AB22B1">
      <w:pPr>
        <w:tabs>
          <w:tab w:val="left" w:pos="0"/>
        </w:tabs>
        <w:spacing w:after="200" w:line="360" w:lineRule="auto"/>
        <w:ind w:firstLine="709"/>
        <w:jc w:val="both"/>
        <w:rPr>
          <w:rFonts w:ascii="Times New Roman" w:hAnsi="Times New Roman"/>
          <w:sz w:val="28"/>
          <w:szCs w:val="28"/>
        </w:rPr>
      </w:pPr>
      <w:r w:rsidRPr="008902D2">
        <w:rPr>
          <w:rFonts w:ascii="Times New Roman" w:hAnsi="Times New Roman"/>
          <w:sz w:val="28"/>
          <w:szCs w:val="28"/>
        </w:rPr>
        <w:t>Зона П1 предназначена для размещения производственных, коммунальных и складских объектов с различными нормативами воздействия на окружающую среду, размещения необходимых объектов инженерной и транспортной инфраструктуры, установления санитарно-защитных зон объектов в соответствии с требованиями технических регламентов.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7220"/>
      </w:tblGrid>
      <w:tr w:rsidR="00AB22B1" w:rsidRPr="008902D2" w:rsidTr="00D52CFE">
        <w:tc>
          <w:tcPr>
            <w:tcW w:w="9606" w:type="dxa"/>
            <w:gridSpan w:val="2"/>
            <w:shd w:val="clear" w:color="auto" w:fill="auto"/>
          </w:tcPr>
          <w:p w:rsidR="00AB22B1" w:rsidRPr="008902D2" w:rsidRDefault="00AB22B1" w:rsidP="00D52CFE">
            <w:pPr>
              <w:autoSpaceDE w:val="0"/>
              <w:autoSpaceDN w:val="0"/>
              <w:adjustRightInd w:val="0"/>
              <w:spacing w:after="60"/>
              <w:ind w:firstLine="680"/>
              <w:jc w:val="center"/>
              <w:rPr>
                <w:rFonts w:ascii="Times New Roman" w:hAnsi="Times New Roman"/>
                <w:b/>
                <w:bCs/>
              </w:rPr>
            </w:pPr>
            <w:r w:rsidRPr="008902D2">
              <w:rPr>
                <w:rFonts w:ascii="Times New Roman" w:hAnsi="Times New Roman"/>
                <w:b/>
                <w:bCs/>
              </w:rPr>
              <w:t xml:space="preserve">Основные виды разрешенного использования земельных участков </w:t>
            </w:r>
          </w:p>
          <w:p w:rsidR="00AB22B1" w:rsidRPr="008902D2" w:rsidRDefault="00AB22B1" w:rsidP="00D52CFE">
            <w:pPr>
              <w:autoSpaceDE w:val="0"/>
              <w:autoSpaceDN w:val="0"/>
              <w:adjustRightInd w:val="0"/>
              <w:spacing w:after="60"/>
              <w:ind w:firstLine="680"/>
              <w:jc w:val="center"/>
              <w:rPr>
                <w:rFonts w:ascii="Times New Roman" w:hAnsi="Times New Roman"/>
                <w:b/>
                <w:bCs/>
              </w:rPr>
            </w:pPr>
            <w:r w:rsidRPr="008902D2">
              <w:rPr>
                <w:rFonts w:ascii="Times New Roman" w:hAnsi="Times New Roman"/>
                <w:b/>
                <w:bCs/>
              </w:rPr>
              <w:t>и объектов капитального строительства</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Вид разрешенного использования</w:t>
            </w:r>
          </w:p>
        </w:tc>
        <w:tc>
          <w:tcPr>
            <w:tcW w:w="7220" w:type="dxa"/>
            <w:shd w:val="clear" w:color="auto" w:fill="auto"/>
          </w:tcPr>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 xml:space="preserve">Деятельность, соответствующая </w:t>
            </w:r>
          </w:p>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виду разрешенного использования</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производственных предприятий  и объектов </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 xml:space="preserve">Строительство, реконструкция и эксплуатация производственных предприятий и объектов </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складских помещений </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складских помещений, в том числе складов хранения пищевых продуктов, лекарственных, промышленных и хозяйственных товаров</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предприятий бытового обслуживания </w:t>
            </w:r>
          </w:p>
        </w:tc>
        <w:tc>
          <w:tcPr>
            <w:tcW w:w="7220" w:type="dxa"/>
            <w:shd w:val="clear" w:color="auto" w:fill="auto"/>
          </w:tcPr>
          <w:p w:rsidR="00AB22B1" w:rsidRPr="008902D2" w:rsidRDefault="00AB22B1" w:rsidP="00D52CFE">
            <w:pPr>
              <w:jc w:val="both"/>
              <w:rPr>
                <w:rFonts w:ascii="Times New Roman" w:hAnsi="Times New Roman"/>
                <w:bCs/>
              </w:rPr>
            </w:pPr>
            <w:r w:rsidRPr="008902D2">
              <w:rPr>
                <w:rFonts w:ascii="Times New Roman" w:hAnsi="Times New Roman"/>
                <w:bCs/>
              </w:rPr>
              <w:t>Строительство, реконструкция и эксплуатация предприятий бытового обслуживания населения:</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химчистки;</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прачечные;</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банно-прачечные комбинаты</w:t>
            </w:r>
          </w:p>
        </w:tc>
      </w:tr>
      <w:tr w:rsidR="00AB22B1" w:rsidRPr="008902D2" w:rsidTr="00D52CFE">
        <w:trPr>
          <w:trHeight w:val="724"/>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подъездных путей</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подъездных путей к предприятиям, складским помещениям и иным объектам</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административного и делового назначения</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административных зданий предприятий, государственных и муниципальных учреждений, офисов различных организаций</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финансового назначения</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зданий организаций, оказывающих банковские, кредитные и страховые услуги (офисы и отделения банков, пункты обмена валюты, страховые компании)</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хранения  и стоянки транспортных средств</w:t>
            </w:r>
          </w:p>
        </w:tc>
        <w:tc>
          <w:tcPr>
            <w:tcW w:w="7220" w:type="dxa"/>
            <w:shd w:val="clear" w:color="auto" w:fill="auto"/>
          </w:tcPr>
          <w:p w:rsidR="00AB22B1" w:rsidRPr="008902D2" w:rsidRDefault="00AB22B1" w:rsidP="00D52CFE">
            <w:pPr>
              <w:spacing w:after="60"/>
              <w:ind w:firstLine="284"/>
              <w:jc w:val="both"/>
              <w:rPr>
                <w:rFonts w:ascii="Times New Roman" w:hAnsi="Times New Roman"/>
                <w:bCs/>
              </w:rPr>
            </w:pPr>
            <w:r w:rsidRPr="008902D2">
              <w:rPr>
                <w:rFonts w:ascii="Times New Roman" w:hAnsi="Times New Roman"/>
                <w:bCs/>
              </w:rPr>
              <w:t xml:space="preserve">Строительство, реконструкция и эксплуатация зданий, строений, сооружений предназначенных для хранения и стоянки транспортных средств, не имеющих оборудования для технического обслуживания и ремонта автомобилей (за исключением смотровых ям, эстакад); размещение парковок  </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технического обслуживания  и ремонта транспортных средств</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зданий и сооружений, предназначенных для технического обслуживания, ремонта средств, хранения и стоянки транспортных средств.</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инженерно-технических объектов, сооружений и коммуникаций</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эксплуатация инженерно-технических объектов, сооружений, местных и транзитных коммуникаций</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объектов электросетевого хозяйства                                       </w:t>
            </w:r>
          </w:p>
        </w:tc>
        <w:tc>
          <w:tcPr>
            <w:tcW w:w="7220" w:type="dxa"/>
            <w:shd w:val="clear" w:color="auto" w:fill="auto"/>
          </w:tcPr>
          <w:p w:rsidR="00AB22B1" w:rsidRPr="008902D2" w:rsidRDefault="00AB22B1" w:rsidP="00D52CFE">
            <w:pPr>
              <w:jc w:val="both"/>
              <w:rPr>
                <w:rFonts w:ascii="Times New Roman" w:hAnsi="Times New Roman"/>
                <w:bCs/>
              </w:rPr>
            </w:pPr>
            <w:r w:rsidRPr="008902D2">
              <w:rPr>
                <w:rFonts w:ascii="Times New Roman" w:hAnsi="Times New Roman"/>
                <w:bCs/>
              </w:rPr>
              <w:t xml:space="preserve">Строительство, реконструкция и эксплуатация объектов электросетевого хозяйства: </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xml:space="preserve">- воздушных линий электропередачи; </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наземных сооружений кабельных   линий электропередачи;</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подстанций;</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xml:space="preserve">- распределительных пунктов  </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нефтепроводов</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нефтепроводов</w:t>
            </w:r>
          </w:p>
        </w:tc>
      </w:tr>
      <w:tr w:rsidR="00AB22B1" w:rsidRPr="008902D2" w:rsidTr="00D52CFE">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газопроводов</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газопроводов</w:t>
            </w:r>
          </w:p>
        </w:tc>
      </w:tr>
      <w:tr w:rsidR="00AB22B1" w:rsidRPr="008902D2" w:rsidTr="00D52CFE">
        <w:trPr>
          <w:trHeight w:val="120"/>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очистных сооружений</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очистных сооружений, канализационных насосных станций, сооружений оборотного водоснабжения</w:t>
            </w:r>
          </w:p>
          <w:p w:rsidR="00AB22B1" w:rsidRPr="008902D2" w:rsidRDefault="00AB22B1" w:rsidP="00D52CFE">
            <w:pPr>
              <w:spacing w:after="60"/>
              <w:jc w:val="both"/>
              <w:rPr>
                <w:rFonts w:ascii="Times New Roman" w:hAnsi="Times New Roman"/>
                <w:bCs/>
              </w:rPr>
            </w:pPr>
          </w:p>
        </w:tc>
      </w:tr>
      <w:tr w:rsidR="00AB22B1" w:rsidRPr="008902D2" w:rsidTr="00D52CFE">
        <w:trPr>
          <w:trHeight w:val="120"/>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автозаправочных станций</w:t>
            </w:r>
          </w:p>
        </w:tc>
        <w:tc>
          <w:tcPr>
            <w:tcW w:w="7220" w:type="dxa"/>
            <w:shd w:val="clear" w:color="auto" w:fill="auto"/>
          </w:tcPr>
          <w:p w:rsidR="00AB22B1" w:rsidRPr="008902D2" w:rsidRDefault="00AB22B1" w:rsidP="00D52CFE">
            <w:pPr>
              <w:spacing w:after="120"/>
              <w:jc w:val="both"/>
              <w:rPr>
                <w:rFonts w:ascii="Times New Roman" w:hAnsi="Times New Roman"/>
                <w:bCs/>
              </w:rPr>
            </w:pPr>
            <w:r w:rsidRPr="008902D2">
              <w:rPr>
                <w:rFonts w:ascii="Times New Roman" w:hAnsi="Times New Roman"/>
                <w:bCs/>
              </w:rPr>
              <w:t>Строительство, реконструкция и эксплуатация автозаправочных станций, для заправки грузового и легкового автотранспорта жидким и газовым топливом, в том числе с объектами обслуживания (магазины, кафе)</w:t>
            </w:r>
          </w:p>
        </w:tc>
      </w:tr>
      <w:tr w:rsidR="00AB22B1" w:rsidRPr="008902D2" w:rsidTr="00D52CFE">
        <w:trPr>
          <w:trHeight w:val="120"/>
        </w:trPr>
        <w:tc>
          <w:tcPr>
            <w:tcW w:w="2386" w:type="dxa"/>
            <w:shd w:val="clear" w:color="auto" w:fill="auto"/>
          </w:tcPr>
          <w:p w:rsidR="00AB22B1" w:rsidRPr="008902D2" w:rsidRDefault="00AB22B1" w:rsidP="00D52CFE">
            <w:pPr>
              <w:spacing w:after="60"/>
              <w:rPr>
                <w:rFonts w:ascii="Times New Roman" w:hAnsi="Times New Roman"/>
                <w:bCs/>
              </w:rPr>
            </w:pPr>
            <w:r w:rsidRPr="008902D2">
              <w:rPr>
                <w:rFonts w:ascii="Times New Roman" w:hAnsi="Times New Roman"/>
                <w:bCs/>
              </w:rPr>
              <w:t xml:space="preserve">Размещение объектов обслуживания автомобильного транспорта </w:t>
            </w:r>
          </w:p>
        </w:tc>
        <w:tc>
          <w:tcPr>
            <w:tcW w:w="7220" w:type="dxa"/>
            <w:shd w:val="clear" w:color="auto" w:fill="auto"/>
          </w:tcPr>
          <w:p w:rsidR="00AB22B1" w:rsidRPr="008902D2" w:rsidRDefault="00AB22B1" w:rsidP="00D52CFE">
            <w:pPr>
              <w:jc w:val="both"/>
              <w:rPr>
                <w:rFonts w:ascii="Times New Roman" w:hAnsi="Times New Roman"/>
                <w:bCs/>
              </w:rPr>
            </w:pPr>
            <w:r w:rsidRPr="008902D2">
              <w:rPr>
                <w:rFonts w:ascii="Times New Roman" w:hAnsi="Times New Roman"/>
                <w:bCs/>
              </w:rPr>
              <w:t>Строительство, реконструкция и эксплуатация объектов автомобильного транспорта и объектов дорожного хозяйства:</w:t>
            </w:r>
          </w:p>
          <w:p w:rsidR="00AB22B1" w:rsidRPr="008902D2" w:rsidRDefault="00AB22B1" w:rsidP="00D52CFE">
            <w:pPr>
              <w:ind w:firstLine="284"/>
              <w:jc w:val="both"/>
              <w:outlineLvl w:val="4"/>
              <w:rPr>
                <w:rFonts w:ascii="Times New Roman" w:hAnsi="Times New Roman"/>
                <w:bCs/>
              </w:rPr>
            </w:pPr>
            <w:r w:rsidRPr="008902D2">
              <w:rPr>
                <w:rFonts w:ascii="Times New Roman" w:hAnsi="Times New Roman"/>
                <w:bCs/>
              </w:rPr>
              <w:t>- объекты по обслуживанию легковых и грузовых автомобилей, в том числе мойки, станции технического обслуживания;</w:t>
            </w:r>
          </w:p>
          <w:p w:rsidR="00AB22B1" w:rsidRPr="008902D2" w:rsidRDefault="00AB22B1" w:rsidP="00D52CFE">
            <w:pPr>
              <w:ind w:firstLine="284"/>
              <w:jc w:val="both"/>
              <w:outlineLvl w:val="4"/>
              <w:rPr>
                <w:rFonts w:ascii="Times New Roman" w:hAnsi="Times New Roman"/>
                <w:bCs/>
              </w:rPr>
            </w:pPr>
            <w:r w:rsidRPr="008902D2">
              <w:rPr>
                <w:rFonts w:ascii="Times New Roman" w:hAnsi="Times New Roman"/>
                <w:bCs/>
              </w:rPr>
              <w:t>- автобусные парки, автокомбинаты  (с ремонтной базой);</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xml:space="preserve"> - таксомоторные парки;- стоянки (парки) грузового автотранспорта;</w:t>
            </w:r>
          </w:p>
          <w:p w:rsidR="00AB22B1" w:rsidRPr="008902D2" w:rsidRDefault="00AB22B1" w:rsidP="00D52CFE">
            <w:pPr>
              <w:ind w:firstLine="284"/>
              <w:jc w:val="both"/>
              <w:rPr>
                <w:rFonts w:ascii="Times New Roman" w:hAnsi="Times New Roman"/>
                <w:bCs/>
              </w:rPr>
            </w:pPr>
            <w:r w:rsidRPr="008902D2">
              <w:rPr>
                <w:rFonts w:ascii="Times New Roman" w:hAnsi="Times New Roman"/>
                <w:bCs/>
              </w:rPr>
              <w:t>- отстойно-разворотные площадки общественного транспорта</w:t>
            </w:r>
          </w:p>
        </w:tc>
      </w:tr>
      <w:tr w:rsidR="00AB22B1" w:rsidRPr="008902D2" w:rsidTr="00D52CFE">
        <w:trPr>
          <w:trHeight w:val="446"/>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оказания первой и скорой медицинской помощи</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объектов, предназначенных для оказания скорой медицинской помощи: станции скорой помощи, пункты оказания первой медицинской помощи</w:t>
            </w:r>
          </w:p>
        </w:tc>
      </w:tr>
      <w:tr w:rsidR="00AB22B1" w:rsidRPr="008902D2" w:rsidTr="00D52CFE">
        <w:trPr>
          <w:trHeight w:val="797"/>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охраны порядка</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 xml:space="preserve">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  </w:t>
            </w:r>
          </w:p>
        </w:tc>
      </w:tr>
      <w:tr w:rsidR="00AB22B1" w:rsidRPr="008902D2" w:rsidTr="00D52CFE">
        <w:trPr>
          <w:trHeight w:val="1092"/>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зеленых насаждений специального назначения</w:t>
            </w:r>
          </w:p>
          <w:p w:rsidR="00AB22B1" w:rsidRPr="008902D2" w:rsidRDefault="00AB22B1" w:rsidP="00D52CFE">
            <w:pPr>
              <w:tabs>
                <w:tab w:val="left" w:pos="993"/>
              </w:tabs>
              <w:spacing w:after="60" w:line="360" w:lineRule="auto"/>
              <w:rPr>
                <w:rFonts w:ascii="Times New Roman" w:hAnsi="Times New Roman"/>
                <w:bCs/>
              </w:rPr>
            </w:pP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8902D2" w:rsidTr="00D52CFE">
        <w:trPr>
          <w:trHeight w:val="1092"/>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пожарной безопасности</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8902D2" w:rsidTr="00D52CFE">
        <w:trPr>
          <w:trHeight w:val="1092"/>
        </w:trPr>
        <w:tc>
          <w:tcPr>
            <w:tcW w:w="2386"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гражданской обороны</w:t>
            </w:r>
          </w:p>
        </w:tc>
        <w:tc>
          <w:tcPr>
            <w:tcW w:w="7220" w:type="dxa"/>
            <w:shd w:val="clear" w:color="auto" w:fill="auto"/>
          </w:tcPr>
          <w:p w:rsidR="00AB22B1" w:rsidRPr="008902D2" w:rsidRDefault="00AB22B1" w:rsidP="00D52CFE">
            <w:pPr>
              <w:spacing w:after="60"/>
              <w:jc w:val="both"/>
              <w:rPr>
                <w:rFonts w:ascii="Times New Roman" w:hAnsi="Times New Roman"/>
                <w:bCs/>
              </w:rPr>
            </w:pPr>
            <w:r w:rsidRPr="008902D2">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bl>
    <w:p w:rsidR="00AB22B1" w:rsidRPr="005915C3" w:rsidRDefault="00AB22B1" w:rsidP="00AB22B1">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7042"/>
      </w:tblGrid>
      <w:tr w:rsidR="00AB22B1" w:rsidRPr="008902D2" w:rsidTr="00D52CFE">
        <w:tc>
          <w:tcPr>
            <w:tcW w:w="9744" w:type="dxa"/>
            <w:gridSpan w:val="2"/>
            <w:shd w:val="clear" w:color="auto" w:fill="auto"/>
            <w:tcMar>
              <w:left w:w="28" w:type="dxa"/>
              <w:right w:w="28" w:type="dxa"/>
            </w:tcMar>
          </w:tcPr>
          <w:p w:rsidR="00AB22B1" w:rsidRPr="008902D2" w:rsidRDefault="00AB22B1" w:rsidP="00D52CFE">
            <w:pPr>
              <w:autoSpaceDE w:val="0"/>
              <w:autoSpaceDN w:val="0"/>
              <w:adjustRightInd w:val="0"/>
              <w:spacing w:after="60"/>
              <w:jc w:val="center"/>
              <w:rPr>
                <w:rFonts w:ascii="Times New Roman" w:hAnsi="Times New Roman"/>
                <w:b/>
                <w:bCs/>
              </w:rPr>
            </w:pPr>
            <w:r w:rsidRPr="008902D2">
              <w:rPr>
                <w:rFonts w:ascii="Times New Roman" w:hAnsi="Times New Roman"/>
                <w:b/>
                <w:bCs/>
              </w:rPr>
              <w:t>Вспомогательные виды разрешенного использования земельных участков</w:t>
            </w:r>
          </w:p>
          <w:p w:rsidR="00AB22B1" w:rsidRPr="008902D2" w:rsidRDefault="00AB22B1" w:rsidP="00D52CFE">
            <w:pPr>
              <w:autoSpaceDE w:val="0"/>
              <w:autoSpaceDN w:val="0"/>
              <w:adjustRightInd w:val="0"/>
              <w:spacing w:after="60"/>
              <w:jc w:val="center"/>
              <w:rPr>
                <w:rFonts w:ascii="Times New Roman" w:hAnsi="Times New Roman"/>
                <w:b/>
                <w:bCs/>
              </w:rPr>
            </w:pPr>
            <w:r w:rsidRPr="008902D2">
              <w:rPr>
                <w:rFonts w:ascii="Times New Roman" w:hAnsi="Times New Roman"/>
                <w:b/>
                <w:bCs/>
              </w:rPr>
              <w:t>и объектов капитального строительства</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Вид разрешенного использования</w:t>
            </w:r>
          </w:p>
        </w:tc>
        <w:tc>
          <w:tcPr>
            <w:tcW w:w="7369" w:type="dxa"/>
            <w:shd w:val="clear" w:color="auto" w:fill="auto"/>
          </w:tcPr>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 xml:space="preserve">Деятельность, соответствующая </w:t>
            </w:r>
          </w:p>
          <w:p w:rsidR="00AB22B1" w:rsidRPr="008902D2" w:rsidRDefault="00AB22B1" w:rsidP="00D52CFE">
            <w:pPr>
              <w:autoSpaceDE w:val="0"/>
              <w:autoSpaceDN w:val="0"/>
              <w:adjustRightInd w:val="0"/>
              <w:spacing w:after="60"/>
              <w:jc w:val="center"/>
              <w:rPr>
                <w:rFonts w:ascii="Times New Roman" w:hAnsi="Times New Roman"/>
                <w:bCs/>
              </w:rPr>
            </w:pPr>
            <w:r w:rsidRPr="008902D2">
              <w:rPr>
                <w:rFonts w:ascii="Times New Roman" w:hAnsi="Times New Roman"/>
                <w:bCs/>
              </w:rPr>
              <w:t>виду разрешенного использования</w:t>
            </w:r>
          </w:p>
        </w:tc>
      </w:tr>
      <w:tr w:rsidR="00AB22B1" w:rsidRPr="008902D2" w:rsidTr="00D52CFE">
        <w:trPr>
          <w:trHeight w:val="1346"/>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административных и бытовых зданий и помещений предприятий</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административных и бытовых зданий и помещений предприятий, в том числе:</w:t>
            </w:r>
          </w:p>
          <w:p w:rsidR="00AB22B1" w:rsidRPr="008902D2" w:rsidRDefault="00AB22B1" w:rsidP="00D52CFE">
            <w:pPr>
              <w:autoSpaceDE w:val="0"/>
              <w:autoSpaceDN w:val="0"/>
              <w:adjustRightInd w:val="0"/>
              <w:spacing w:after="60"/>
              <w:ind w:firstLine="392"/>
              <w:jc w:val="both"/>
              <w:rPr>
                <w:rFonts w:ascii="Times New Roman" w:hAnsi="Times New Roman"/>
                <w:bCs/>
              </w:rPr>
            </w:pPr>
            <w:r w:rsidRPr="008902D2">
              <w:rPr>
                <w:rFonts w:ascii="Times New Roman" w:hAnsi="Times New Roman"/>
                <w:bCs/>
              </w:rPr>
              <w:t>- офисов, контор;</w:t>
            </w:r>
          </w:p>
          <w:p w:rsidR="00AB22B1" w:rsidRPr="008902D2" w:rsidRDefault="00AB22B1" w:rsidP="00D52CFE">
            <w:pPr>
              <w:autoSpaceDE w:val="0"/>
              <w:autoSpaceDN w:val="0"/>
              <w:adjustRightInd w:val="0"/>
              <w:spacing w:after="60"/>
              <w:ind w:firstLine="392"/>
              <w:jc w:val="both"/>
              <w:rPr>
                <w:rFonts w:ascii="Times New Roman" w:hAnsi="Times New Roman"/>
                <w:bCs/>
              </w:rPr>
            </w:pPr>
            <w:r w:rsidRPr="008902D2">
              <w:rPr>
                <w:rFonts w:ascii="Times New Roman" w:hAnsi="Times New Roman"/>
                <w:bCs/>
              </w:rPr>
              <w:t>- нежилых помещений для дежурного аварийного персонала и охраны предприятий;</w:t>
            </w:r>
          </w:p>
          <w:p w:rsidR="00AB22B1" w:rsidRPr="008902D2" w:rsidRDefault="00AB22B1" w:rsidP="00D52CFE">
            <w:pPr>
              <w:autoSpaceDE w:val="0"/>
              <w:autoSpaceDN w:val="0"/>
              <w:adjustRightInd w:val="0"/>
              <w:spacing w:after="60"/>
              <w:ind w:firstLine="392"/>
              <w:jc w:val="both"/>
              <w:rPr>
                <w:rFonts w:ascii="Times New Roman" w:hAnsi="Times New Roman"/>
                <w:bCs/>
              </w:rPr>
            </w:pPr>
            <w:r w:rsidRPr="008902D2">
              <w:rPr>
                <w:rFonts w:ascii="Times New Roman" w:hAnsi="Times New Roman"/>
                <w:bCs/>
              </w:rPr>
              <w:t>- помещений для пребывания работающих по вахтовому методу (не более двух недель);</w:t>
            </w:r>
          </w:p>
          <w:p w:rsidR="00AB22B1" w:rsidRPr="008902D2" w:rsidRDefault="00AB22B1" w:rsidP="00D52CFE">
            <w:pPr>
              <w:autoSpaceDE w:val="0"/>
              <w:autoSpaceDN w:val="0"/>
              <w:adjustRightInd w:val="0"/>
              <w:spacing w:after="60"/>
              <w:ind w:firstLine="392"/>
              <w:jc w:val="both"/>
              <w:rPr>
                <w:rFonts w:ascii="Times New Roman" w:hAnsi="Times New Roman"/>
                <w:bCs/>
              </w:rPr>
            </w:pPr>
            <w:r w:rsidRPr="008902D2">
              <w:rPr>
                <w:rFonts w:ascii="Times New Roman" w:hAnsi="Times New Roman"/>
                <w:bCs/>
              </w:rPr>
              <w:t>- помещений для бытового обслуживания персонала предприятий</w:t>
            </w:r>
          </w:p>
        </w:tc>
      </w:tr>
      <w:tr w:rsidR="00AB22B1" w:rsidRPr="008902D2" w:rsidTr="00D52CFE">
        <w:trPr>
          <w:trHeight w:val="273"/>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сооружений хозяйственно-питьевого и технического водоснабжения</w:t>
            </w:r>
          </w:p>
        </w:tc>
        <w:tc>
          <w:tcPr>
            <w:tcW w:w="7369" w:type="dxa"/>
            <w:shd w:val="clear" w:color="auto" w:fill="auto"/>
          </w:tcPr>
          <w:p w:rsidR="00AB22B1" w:rsidRPr="008902D2" w:rsidRDefault="00AB22B1" w:rsidP="00D52CFE">
            <w:pPr>
              <w:autoSpaceDE w:val="0"/>
              <w:autoSpaceDN w:val="0"/>
              <w:adjustRightInd w:val="0"/>
              <w:jc w:val="both"/>
              <w:rPr>
                <w:rFonts w:ascii="Times New Roman" w:hAnsi="Times New Roman"/>
                <w:bCs/>
              </w:rPr>
            </w:pPr>
            <w:r w:rsidRPr="008902D2">
              <w:rPr>
                <w:rFonts w:ascii="Times New Roman" w:hAnsi="Times New Roman"/>
                <w:bCs/>
              </w:rPr>
              <w:t>Строительство, реконструкция и эксплуатация сооружений хозяйственно-питьевого и технического водоснабжения, в том числе артезианских скважин, водоохлаждающих сооружений для подготовки технической воды</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очистных сооружений</w:t>
            </w:r>
          </w:p>
        </w:tc>
        <w:tc>
          <w:tcPr>
            <w:tcW w:w="7369" w:type="dxa"/>
            <w:shd w:val="clear" w:color="auto" w:fill="auto"/>
          </w:tcPr>
          <w:p w:rsidR="00AB22B1" w:rsidRPr="008902D2" w:rsidRDefault="00AB22B1" w:rsidP="00D52CFE">
            <w:pPr>
              <w:autoSpaceDE w:val="0"/>
              <w:autoSpaceDN w:val="0"/>
              <w:adjustRightInd w:val="0"/>
              <w:jc w:val="both"/>
              <w:rPr>
                <w:rFonts w:ascii="Times New Roman" w:hAnsi="Times New Roman"/>
                <w:bCs/>
              </w:rPr>
            </w:pPr>
            <w:r w:rsidRPr="008902D2">
              <w:rPr>
                <w:rFonts w:ascii="Times New Roman" w:hAnsi="Times New Roman"/>
                <w:bCs/>
              </w:rPr>
              <w:t>Строительство, реконструкция и эксплуатация очистных сооружений, канализационных насосных станций, сооружений оборотного водоснабжения</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объектов общественного питания </w:t>
            </w:r>
          </w:p>
        </w:tc>
        <w:tc>
          <w:tcPr>
            <w:tcW w:w="7369" w:type="dxa"/>
            <w:shd w:val="clear" w:color="auto" w:fill="auto"/>
          </w:tcPr>
          <w:p w:rsidR="00AB22B1" w:rsidRPr="008902D2" w:rsidRDefault="00AB22B1" w:rsidP="00D52CFE">
            <w:pPr>
              <w:autoSpaceDE w:val="0"/>
              <w:autoSpaceDN w:val="0"/>
              <w:adjustRightInd w:val="0"/>
              <w:jc w:val="both"/>
              <w:rPr>
                <w:rFonts w:ascii="Times New Roman" w:hAnsi="Times New Roman"/>
                <w:bCs/>
              </w:rPr>
            </w:pPr>
            <w:r w:rsidRPr="008902D2">
              <w:rPr>
                <w:rFonts w:ascii="Times New Roman" w:hAnsi="Times New Roman"/>
                <w:bCs/>
              </w:rPr>
              <w:t>Строительство, реконструкция и эксплуатация объектов общественного питания: кафе, столовые, закусочные и другие объекты общественного питания</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торговли</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магазинов, иных стационарных объектов торговли</w:t>
            </w:r>
          </w:p>
        </w:tc>
      </w:tr>
      <w:tr w:rsidR="00AB22B1" w:rsidRPr="008902D2" w:rsidTr="00D52CFE">
        <w:trPr>
          <w:trHeight w:val="926"/>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аптечных организаций</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аптечных организаций: аптеки; аптечные пункты, аптечные киоски</w:t>
            </w:r>
          </w:p>
        </w:tc>
      </w:tr>
      <w:tr w:rsidR="00AB22B1" w:rsidRPr="008902D2" w:rsidTr="00D52CFE">
        <w:trPr>
          <w:trHeight w:val="1360"/>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физической культуры и спорта крытого типа</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объектов, предназначенных для занятия физической культурой и спортом, крытого типа: спортивные и физкультурно-оздоровительные комплексы, фитнес-цен</w:t>
            </w:r>
            <w:r>
              <w:rPr>
                <w:rFonts w:ascii="Times New Roman" w:hAnsi="Times New Roman"/>
                <w:bCs/>
              </w:rPr>
              <w:t>тры, спортивные залы, бассейны</w:t>
            </w:r>
            <w:r w:rsidRPr="008902D2">
              <w:rPr>
                <w:rFonts w:ascii="Times New Roman" w:hAnsi="Times New Roman"/>
                <w:bCs/>
              </w:rPr>
              <w:t>), спортивные клубы</w:t>
            </w:r>
          </w:p>
        </w:tc>
      </w:tr>
      <w:tr w:rsidR="00AB22B1" w:rsidRPr="008902D2" w:rsidTr="00D52CFE">
        <w:trPr>
          <w:trHeight w:val="266"/>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 xml:space="preserve">Размещение амбулаторно-поликлинических и стационарно-поликлинических учреждений </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амбулаторно-поликлинических и стационарно-поликлинических учреждений</w:t>
            </w:r>
          </w:p>
        </w:tc>
      </w:tr>
      <w:tr w:rsidR="00AB22B1" w:rsidRPr="008902D2" w:rsidTr="00D52CFE">
        <w:trPr>
          <w:trHeight w:val="1346"/>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антенн связи</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антенн сотовой, радиорелейной и спутниковой связи, радио- и телевизионных мачт</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общественных туалетов</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реконструкция и эксплуатация общественных туалетов</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Озеленение</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Размещение аллей, скверов, газонов и других озелененных территорий</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зеленых насаждений специального назначения</w:t>
            </w:r>
          </w:p>
          <w:p w:rsidR="00AB22B1" w:rsidRPr="008902D2" w:rsidRDefault="00AB22B1" w:rsidP="00D52CFE">
            <w:pPr>
              <w:autoSpaceDE w:val="0"/>
              <w:autoSpaceDN w:val="0"/>
              <w:adjustRightInd w:val="0"/>
              <w:spacing w:after="60"/>
              <w:outlineLvl w:val="2"/>
              <w:rPr>
                <w:rFonts w:ascii="Times New Roman" w:hAnsi="Times New Roman"/>
                <w:bCs/>
              </w:rPr>
            </w:pP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отходов потребления</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8902D2" w:rsidTr="00D52CFE">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Для временного размещения производственных отходов</w:t>
            </w: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Строительство, эксплуатация и реконструкция складов и площадок для временного размещения производственных отходов предприятий, на которых допускается временное хранение подобных отходов</w:t>
            </w:r>
          </w:p>
        </w:tc>
      </w:tr>
      <w:tr w:rsidR="00AB22B1" w:rsidRPr="008902D2" w:rsidTr="00D52CFE">
        <w:trPr>
          <w:trHeight w:val="350"/>
        </w:trPr>
        <w:tc>
          <w:tcPr>
            <w:tcW w:w="2375" w:type="dxa"/>
            <w:shd w:val="clear" w:color="auto" w:fill="auto"/>
          </w:tcPr>
          <w:p w:rsidR="00AB22B1" w:rsidRPr="008902D2" w:rsidRDefault="00AB22B1" w:rsidP="00D52CFE">
            <w:pPr>
              <w:autoSpaceDE w:val="0"/>
              <w:autoSpaceDN w:val="0"/>
              <w:adjustRightInd w:val="0"/>
              <w:spacing w:after="60"/>
              <w:rPr>
                <w:rFonts w:ascii="Times New Roman" w:hAnsi="Times New Roman"/>
                <w:bCs/>
              </w:rPr>
            </w:pPr>
            <w:r w:rsidRPr="008902D2">
              <w:rPr>
                <w:rFonts w:ascii="Times New Roman" w:hAnsi="Times New Roman"/>
                <w:bCs/>
              </w:rPr>
              <w:t>Размещение объектов благоустройства</w:t>
            </w:r>
          </w:p>
          <w:p w:rsidR="00AB22B1" w:rsidRPr="008902D2" w:rsidRDefault="00AB22B1" w:rsidP="00D52CFE">
            <w:pPr>
              <w:autoSpaceDE w:val="0"/>
              <w:autoSpaceDN w:val="0"/>
              <w:adjustRightInd w:val="0"/>
              <w:spacing w:after="60"/>
              <w:ind w:firstLine="680"/>
              <w:rPr>
                <w:rFonts w:ascii="Times New Roman" w:hAnsi="Times New Roman"/>
                <w:bCs/>
              </w:rPr>
            </w:pPr>
          </w:p>
        </w:tc>
        <w:tc>
          <w:tcPr>
            <w:tcW w:w="7369" w:type="dxa"/>
            <w:shd w:val="clear" w:color="auto" w:fill="auto"/>
          </w:tcPr>
          <w:p w:rsidR="00AB22B1" w:rsidRPr="008902D2" w:rsidRDefault="00AB22B1" w:rsidP="00D52CFE">
            <w:pPr>
              <w:autoSpaceDE w:val="0"/>
              <w:autoSpaceDN w:val="0"/>
              <w:adjustRightInd w:val="0"/>
              <w:spacing w:after="60"/>
              <w:jc w:val="both"/>
              <w:rPr>
                <w:rFonts w:ascii="Times New Roman" w:hAnsi="Times New Roman"/>
                <w:bCs/>
              </w:rPr>
            </w:pPr>
            <w:r w:rsidRPr="008902D2">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информационных стендов, скамей, навесов от дождя, указателей направления движения  </w:t>
            </w:r>
          </w:p>
        </w:tc>
      </w:tr>
    </w:tbl>
    <w:p w:rsidR="00AB22B1" w:rsidRDefault="00AB22B1" w:rsidP="00AB22B1">
      <w:pPr>
        <w:rPr>
          <w:rFonts w:ascii="Times New Roman" w:hAnsi="Times New Roman"/>
          <w:sz w:val="28"/>
          <w:szCs w:val="28"/>
        </w:rPr>
      </w:pPr>
    </w:p>
    <w:p w:rsidR="00AB22B1" w:rsidRPr="00717A9D" w:rsidRDefault="00AB22B1" w:rsidP="00AB22B1">
      <w:pPr>
        <w:rPr>
          <w:rFonts w:ascii="Times New Roman" w:hAnsi="Times New Roman"/>
          <w:sz w:val="28"/>
          <w:szCs w:val="28"/>
        </w:rPr>
      </w:pPr>
      <w:r>
        <w:rPr>
          <w:rFonts w:ascii="Times New Roman" w:hAnsi="Times New Roman"/>
          <w:sz w:val="28"/>
          <w:szCs w:val="28"/>
        </w:rPr>
        <w:br w:type="page"/>
      </w:r>
    </w:p>
    <w:p w:rsidR="00AB22B1" w:rsidRPr="00E90EC9" w:rsidRDefault="00AB22B1" w:rsidP="00AB22B1">
      <w:pPr>
        <w:numPr>
          <w:ilvl w:val="2"/>
          <w:numId w:val="4"/>
        </w:numPr>
        <w:spacing w:before="360" w:after="240"/>
        <w:ind w:firstLine="709"/>
        <w:jc w:val="both"/>
        <w:outlineLvl w:val="2"/>
        <w:rPr>
          <w:rFonts w:ascii="Times New Roman" w:hAnsi="Times New Roman"/>
          <w:b/>
          <w:sz w:val="28"/>
          <w:szCs w:val="28"/>
        </w:rPr>
      </w:pPr>
      <w:r w:rsidRPr="00E90EC9">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зонах инженерной и транспортной инфраструктур</w:t>
      </w:r>
    </w:p>
    <w:p w:rsidR="00AB22B1" w:rsidRPr="00E90EC9" w:rsidRDefault="00AB22B1" w:rsidP="00AB22B1">
      <w:pPr>
        <w:spacing w:after="240"/>
        <w:jc w:val="center"/>
        <w:outlineLvl w:val="3"/>
        <w:rPr>
          <w:rFonts w:ascii="Times New Roman" w:hAnsi="Times New Roman"/>
          <w:b/>
          <w:sz w:val="28"/>
          <w:szCs w:val="28"/>
        </w:rPr>
      </w:pPr>
      <w:r w:rsidRPr="00E90EC9">
        <w:rPr>
          <w:rFonts w:ascii="Times New Roman" w:hAnsi="Times New Roman"/>
          <w:b/>
          <w:sz w:val="28"/>
          <w:szCs w:val="28"/>
        </w:rPr>
        <w:t xml:space="preserve">И </w:t>
      </w:r>
      <w:r>
        <w:rPr>
          <w:rFonts w:ascii="Times New Roman" w:hAnsi="Times New Roman"/>
          <w:b/>
          <w:sz w:val="28"/>
          <w:szCs w:val="28"/>
        </w:rPr>
        <w:t xml:space="preserve">Зона инженерной </w:t>
      </w:r>
      <w:r w:rsidRPr="00E90EC9">
        <w:rPr>
          <w:rFonts w:ascii="Times New Roman" w:hAnsi="Times New Roman"/>
          <w:b/>
          <w:sz w:val="28"/>
          <w:szCs w:val="28"/>
        </w:rPr>
        <w:t>инфраструктуры</w:t>
      </w:r>
    </w:p>
    <w:p w:rsidR="00AB22B1" w:rsidRPr="00E90EC9" w:rsidRDefault="00AB22B1" w:rsidP="00AB22B1">
      <w:pPr>
        <w:tabs>
          <w:tab w:val="left" w:pos="0"/>
        </w:tabs>
        <w:spacing w:after="200" w:line="360" w:lineRule="auto"/>
        <w:ind w:firstLine="709"/>
        <w:jc w:val="both"/>
        <w:rPr>
          <w:rFonts w:ascii="Times New Roman" w:hAnsi="Times New Roman"/>
          <w:sz w:val="28"/>
          <w:szCs w:val="28"/>
        </w:rPr>
      </w:pPr>
      <w:r w:rsidRPr="00E90EC9">
        <w:rPr>
          <w:rFonts w:ascii="Times New Roman" w:hAnsi="Times New Roman"/>
          <w:sz w:val="28"/>
          <w:szCs w:val="28"/>
        </w:rPr>
        <w:t>Зона И предназначена для создания правовых условий размещения инженерно-технических объектов, сооружений, коммуникаций.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7221"/>
      </w:tblGrid>
      <w:tr w:rsidR="00AB22B1" w:rsidRPr="00E90EC9" w:rsidTr="00D52CFE">
        <w:tc>
          <w:tcPr>
            <w:tcW w:w="9889" w:type="dxa"/>
            <w:gridSpan w:val="2"/>
            <w:shd w:val="clear" w:color="auto" w:fill="auto"/>
          </w:tcPr>
          <w:p w:rsidR="00AB22B1" w:rsidRPr="00E90EC9" w:rsidRDefault="00AB22B1" w:rsidP="00D52CFE">
            <w:pPr>
              <w:autoSpaceDE w:val="0"/>
              <w:autoSpaceDN w:val="0"/>
              <w:adjustRightInd w:val="0"/>
              <w:spacing w:after="60"/>
              <w:ind w:firstLine="680"/>
              <w:jc w:val="center"/>
              <w:rPr>
                <w:rFonts w:ascii="Times New Roman" w:hAnsi="Times New Roman"/>
                <w:b/>
                <w:bCs/>
              </w:rPr>
            </w:pPr>
            <w:r w:rsidRPr="00E90EC9">
              <w:rPr>
                <w:rFonts w:ascii="Times New Roman" w:hAnsi="Times New Roman"/>
                <w:b/>
                <w:bCs/>
              </w:rPr>
              <w:t xml:space="preserve">Основные виды разрешенного использования земельных участков </w:t>
            </w:r>
          </w:p>
          <w:p w:rsidR="00AB22B1" w:rsidRPr="00E90EC9" w:rsidRDefault="00AB22B1" w:rsidP="00D52CFE">
            <w:pPr>
              <w:autoSpaceDE w:val="0"/>
              <w:autoSpaceDN w:val="0"/>
              <w:adjustRightInd w:val="0"/>
              <w:spacing w:after="60"/>
              <w:ind w:firstLine="680"/>
              <w:jc w:val="center"/>
              <w:rPr>
                <w:rFonts w:ascii="Times New Roman" w:hAnsi="Times New Roman"/>
                <w:b/>
                <w:bCs/>
              </w:rPr>
            </w:pPr>
            <w:r w:rsidRPr="00E90EC9">
              <w:rPr>
                <w:rFonts w:ascii="Times New Roman" w:hAnsi="Times New Roman"/>
                <w:b/>
                <w:bCs/>
              </w:rPr>
              <w:t>и объектов капитального строительства</w:t>
            </w:r>
          </w:p>
        </w:tc>
      </w:tr>
      <w:tr w:rsidR="00AB22B1" w:rsidRPr="00E90EC9" w:rsidTr="00D52CFE">
        <w:trPr>
          <w:trHeight w:val="563"/>
        </w:trPr>
        <w:tc>
          <w:tcPr>
            <w:tcW w:w="2376" w:type="dxa"/>
            <w:shd w:val="clear" w:color="auto" w:fill="auto"/>
          </w:tcPr>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Вид разрешенного использования</w:t>
            </w:r>
          </w:p>
        </w:tc>
        <w:tc>
          <w:tcPr>
            <w:tcW w:w="7513" w:type="dxa"/>
            <w:shd w:val="clear" w:color="auto" w:fill="auto"/>
          </w:tcPr>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 xml:space="preserve">Деятельность, соответствующая </w:t>
            </w:r>
          </w:p>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виду разрешенного использования</w:t>
            </w:r>
          </w:p>
        </w:tc>
      </w:tr>
      <w:tr w:rsidR="00AB22B1" w:rsidRPr="00E90EC9" w:rsidTr="00D52CFE">
        <w:trPr>
          <w:trHeight w:val="563"/>
        </w:trPr>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инженерно-технических объектов, сооружений и коммуникаций</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Строительство, реконструкция, эксплуатация инженерно-технических объектов, сооружений, местных и транзитных коммуникаций (электроснабжения, водоснабжения, водоотведения, теплоснабжения, газоснабжения).</w:t>
            </w:r>
          </w:p>
        </w:tc>
      </w:tr>
      <w:tr w:rsidR="00AB22B1" w:rsidRPr="00E90EC9" w:rsidTr="00D52CFE">
        <w:trPr>
          <w:trHeight w:val="563"/>
        </w:trPr>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водозаборов</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 xml:space="preserve">Строительство, реконструкция и эксплуатация водозаборов, иных инженерных коммуникаций и сооружений системы водоснабжения, благоустройство территории </w:t>
            </w:r>
          </w:p>
        </w:tc>
      </w:tr>
      <w:tr w:rsidR="00AB22B1" w:rsidRPr="00E90EC9" w:rsidTr="00D52CFE">
        <w:trPr>
          <w:trHeight w:val="563"/>
        </w:trPr>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сооружений хозяйственно-питьевого и технического водоснабжения</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Строительство, реконструкция и эксплуатация сооружений хозяйственно-питьевого и технического водоснабжения, в том числе артезианских скважин, водоохлаждающих сооружений для подготовки технической воды</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очистных сооружений</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Строительство, реконструкция и эксплуатация очистных сооружений, канализационных насосных станций, сооружений оборотного водоснабжения</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зеленых насаждений специального назначения</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антенн связи</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Строительство, реконструкция и эксплуатация антенн сотовой, радиорелейной и спутниковой связи, радио- и телевизионных мачт</w:t>
            </w:r>
          </w:p>
        </w:tc>
      </w:tr>
    </w:tbl>
    <w:p w:rsidR="00AB22B1" w:rsidRPr="00E90EC9"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E90EC9" w:rsidTr="00D52CFE">
        <w:tc>
          <w:tcPr>
            <w:tcW w:w="9889" w:type="dxa"/>
            <w:gridSpan w:val="2"/>
            <w:shd w:val="clear" w:color="auto" w:fill="auto"/>
          </w:tcPr>
          <w:p w:rsidR="00AB22B1" w:rsidRPr="00E90EC9" w:rsidRDefault="00AB22B1" w:rsidP="00D52CFE">
            <w:pPr>
              <w:autoSpaceDE w:val="0"/>
              <w:autoSpaceDN w:val="0"/>
              <w:adjustRightInd w:val="0"/>
              <w:spacing w:after="60"/>
              <w:jc w:val="center"/>
              <w:rPr>
                <w:rFonts w:ascii="Times New Roman" w:hAnsi="Times New Roman"/>
                <w:b/>
                <w:bCs/>
              </w:rPr>
            </w:pPr>
            <w:r w:rsidRPr="00E90EC9">
              <w:rPr>
                <w:rFonts w:ascii="Times New Roman" w:hAnsi="Times New Roman"/>
                <w:b/>
                <w:bCs/>
              </w:rPr>
              <w:t>Вспомогательные виды разрешенного использования земельных участков</w:t>
            </w:r>
          </w:p>
          <w:p w:rsidR="00AB22B1" w:rsidRPr="00E90EC9" w:rsidRDefault="00AB22B1" w:rsidP="00D52CFE">
            <w:pPr>
              <w:autoSpaceDE w:val="0"/>
              <w:autoSpaceDN w:val="0"/>
              <w:adjustRightInd w:val="0"/>
              <w:spacing w:after="60"/>
              <w:jc w:val="center"/>
              <w:rPr>
                <w:rFonts w:ascii="Times New Roman" w:hAnsi="Times New Roman"/>
                <w:b/>
                <w:bCs/>
              </w:rPr>
            </w:pPr>
            <w:r w:rsidRPr="00E90EC9">
              <w:rPr>
                <w:rFonts w:ascii="Times New Roman" w:hAnsi="Times New Roman"/>
                <w:b/>
                <w:bCs/>
              </w:rPr>
              <w:t>и объектов капитального строительства</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Вид разрешенного использования</w:t>
            </w:r>
          </w:p>
        </w:tc>
        <w:tc>
          <w:tcPr>
            <w:tcW w:w="7513" w:type="dxa"/>
            <w:shd w:val="clear" w:color="auto" w:fill="auto"/>
          </w:tcPr>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 xml:space="preserve">Деятельность, соответствующая </w:t>
            </w:r>
          </w:p>
          <w:p w:rsidR="00AB22B1" w:rsidRPr="00E90EC9" w:rsidRDefault="00AB22B1" w:rsidP="00D52CFE">
            <w:pPr>
              <w:autoSpaceDE w:val="0"/>
              <w:autoSpaceDN w:val="0"/>
              <w:adjustRightInd w:val="0"/>
              <w:spacing w:after="60"/>
              <w:jc w:val="center"/>
              <w:rPr>
                <w:rFonts w:ascii="Times New Roman" w:hAnsi="Times New Roman"/>
                <w:bCs/>
              </w:rPr>
            </w:pPr>
            <w:r w:rsidRPr="00E90EC9">
              <w:rPr>
                <w:rFonts w:ascii="Times New Roman" w:hAnsi="Times New Roman"/>
                <w:bCs/>
              </w:rPr>
              <w:t>виду разрешенного использования</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Озеленение</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Размещение бульваров, аллей, скверов, газонов и других озелененных территорий</w:t>
            </w:r>
          </w:p>
        </w:tc>
      </w:tr>
      <w:tr w:rsidR="00AB22B1" w:rsidRPr="00E90EC9" w:rsidTr="00D52CFE">
        <w:tc>
          <w:tcPr>
            <w:tcW w:w="2376" w:type="dxa"/>
            <w:shd w:val="clear" w:color="auto" w:fill="auto"/>
          </w:tcPr>
          <w:p w:rsidR="00AB22B1" w:rsidRPr="00E90EC9" w:rsidRDefault="00AB22B1" w:rsidP="00D52CFE">
            <w:pPr>
              <w:spacing w:after="60"/>
              <w:rPr>
                <w:rFonts w:ascii="Times New Roman" w:hAnsi="Times New Roman"/>
                <w:bCs/>
              </w:rPr>
            </w:pPr>
            <w:r w:rsidRPr="00E90EC9">
              <w:rPr>
                <w:rFonts w:ascii="Times New Roman" w:hAnsi="Times New Roman"/>
                <w:bCs/>
              </w:rPr>
              <w:t>Размещение отходов потребления</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E90EC9" w:rsidTr="00D52CFE">
        <w:tc>
          <w:tcPr>
            <w:tcW w:w="2376" w:type="dxa"/>
            <w:shd w:val="clear" w:color="auto" w:fill="auto"/>
          </w:tcPr>
          <w:p w:rsidR="00AB22B1" w:rsidRPr="00E90EC9" w:rsidRDefault="00AB22B1" w:rsidP="00D52CFE">
            <w:pPr>
              <w:spacing w:after="60"/>
              <w:rPr>
                <w:rFonts w:ascii="Times New Roman" w:hAnsi="Times New Roman"/>
                <w:bCs/>
              </w:rPr>
            </w:pPr>
            <w:r w:rsidRPr="00E90EC9">
              <w:rPr>
                <w:rFonts w:ascii="Times New Roman" w:hAnsi="Times New Roman"/>
                <w:bCs/>
              </w:rPr>
              <w:t>Размещение объектов пожарной безопасности</w:t>
            </w: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Размещение средств пожаротушения, гидрантов, резервуаров, противопожа</w:t>
            </w:r>
            <w:r>
              <w:rPr>
                <w:rFonts w:ascii="Times New Roman" w:hAnsi="Times New Roman"/>
                <w:bCs/>
              </w:rPr>
              <w:t xml:space="preserve">рных водоёмов и иных объектов, </w:t>
            </w:r>
            <w:r w:rsidRPr="00E90EC9">
              <w:rPr>
                <w:rFonts w:ascii="Times New Roman" w:hAnsi="Times New Roman"/>
                <w:bCs/>
              </w:rPr>
              <w:t>необходимых в соответствии с противопожарными требованиями</w:t>
            </w:r>
          </w:p>
        </w:tc>
      </w:tr>
      <w:tr w:rsidR="00AB22B1" w:rsidRPr="00E90EC9" w:rsidTr="00D52CFE">
        <w:tc>
          <w:tcPr>
            <w:tcW w:w="2376" w:type="dxa"/>
            <w:shd w:val="clear" w:color="auto" w:fill="auto"/>
          </w:tcPr>
          <w:p w:rsidR="00AB22B1" w:rsidRPr="00E90EC9" w:rsidRDefault="00AB22B1" w:rsidP="00D52CFE">
            <w:pPr>
              <w:autoSpaceDE w:val="0"/>
              <w:autoSpaceDN w:val="0"/>
              <w:adjustRightInd w:val="0"/>
              <w:spacing w:after="60"/>
              <w:rPr>
                <w:rFonts w:ascii="Times New Roman" w:hAnsi="Times New Roman"/>
                <w:bCs/>
              </w:rPr>
            </w:pPr>
            <w:r w:rsidRPr="00E90EC9">
              <w:rPr>
                <w:rFonts w:ascii="Times New Roman" w:hAnsi="Times New Roman"/>
                <w:bCs/>
              </w:rPr>
              <w:t>Размещение объектов благоустройства</w:t>
            </w:r>
          </w:p>
          <w:p w:rsidR="00AB22B1" w:rsidRPr="00E90EC9" w:rsidRDefault="00AB22B1" w:rsidP="00D52CFE">
            <w:pPr>
              <w:spacing w:after="60"/>
              <w:rPr>
                <w:rFonts w:ascii="Times New Roman" w:hAnsi="Times New Roman"/>
                <w:bCs/>
              </w:rPr>
            </w:pPr>
          </w:p>
        </w:tc>
        <w:tc>
          <w:tcPr>
            <w:tcW w:w="7513" w:type="dxa"/>
            <w:shd w:val="clear" w:color="auto" w:fill="auto"/>
          </w:tcPr>
          <w:p w:rsidR="00AB22B1" w:rsidRPr="00E90EC9" w:rsidRDefault="00AB22B1" w:rsidP="00D52CFE">
            <w:pPr>
              <w:autoSpaceDE w:val="0"/>
              <w:autoSpaceDN w:val="0"/>
              <w:adjustRightInd w:val="0"/>
              <w:spacing w:after="60"/>
              <w:jc w:val="both"/>
              <w:rPr>
                <w:rFonts w:ascii="Times New Roman" w:hAnsi="Times New Roman"/>
                <w:bCs/>
              </w:rPr>
            </w:pPr>
            <w:r w:rsidRPr="00E90EC9">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информационных стендов, скамей, навесов  от дождя, указателей направления движения  </w:t>
            </w:r>
          </w:p>
        </w:tc>
      </w:tr>
    </w:tbl>
    <w:p w:rsidR="00AB22B1" w:rsidRDefault="00AB22B1" w:rsidP="00AB22B1">
      <w:pPr>
        <w:rPr>
          <w:rFonts w:ascii="Times New Roman" w:hAnsi="Times New Roman"/>
          <w:sz w:val="28"/>
          <w:szCs w:val="28"/>
        </w:rPr>
      </w:pPr>
    </w:p>
    <w:p w:rsidR="00AB22B1" w:rsidRPr="008902D2" w:rsidRDefault="00AB22B1" w:rsidP="00AB22B1">
      <w:pPr>
        <w:rPr>
          <w:rFonts w:ascii="Times New Roman" w:hAnsi="Times New Roman"/>
          <w:sz w:val="28"/>
          <w:szCs w:val="28"/>
        </w:rPr>
      </w:pPr>
    </w:p>
    <w:p w:rsidR="00AB22B1" w:rsidRPr="00C44FBC"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r>
      <w:r w:rsidRPr="00C44FBC">
        <w:rPr>
          <w:rFonts w:ascii="Times New Roman" w:hAnsi="Times New Roman"/>
          <w:b/>
          <w:sz w:val="28"/>
          <w:szCs w:val="28"/>
        </w:rPr>
        <w:t>И</w:t>
      </w:r>
      <w:r>
        <w:rPr>
          <w:rFonts w:ascii="Times New Roman" w:hAnsi="Times New Roman"/>
          <w:b/>
          <w:sz w:val="28"/>
          <w:szCs w:val="28"/>
        </w:rPr>
        <w:t xml:space="preserve">Т Зона </w:t>
      </w:r>
      <w:r w:rsidRPr="00C44FBC">
        <w:rPr>
          <w:rFonts w:ascii="Times New Roman" w:hAnsi="Times New Roman"/>
          <w:b/>
          <w:sz w:val="28"/>
          <w:szCs w:val="28"/>
        </w:rPr>
        <w:t>инженерной и транспортной инфраструктуры</w:t>
      </w:r>
    </w:p>
    <w:p w:rsidR="00AB22B1" w:rsidRPr="00C44FBC" w:rsidRDefault="00AB22B1" w:rsidP="00AB22B1">
      <w:pPr>
        <w:tabs>
          <w:tab w:val="left" w:pos="0"/>
        </w:tabs>
        <w:spacing w:after="200" w:line="360" w:lineRule="auto"/>
        <w:ind w:firstLine="709"/>
        <w:jc w:val="both"/>
        <w:rPr>
          <w:rFonts w:ascii="Times New Roman" w:hAnsi="Times New Roman"/>
          <w:sz w:val="28"/>
          <w:szCs w:val="28"/>
        </w:rPr>
      </w:pPr>
      <w:r>
        <w:rPr>
          <w:rFonts w:ascii="Times New Roman" w:hAnsi="Times New Roman"/>
          <w:sz w:val="28"/>
          <w:szCs w:val="28"/>
        </w:rPr>
        <w:t xml:space="preserve">Зона ИТ </w:t>
      </w:r>
      <w:r w:rsidRPr="00C44FBC">
        <w:rPr>
          <w:rFonts w:ascii="Times New Roman" w:hAnsi="Times New Roman"/>
          <w:sz w:val="28"/>
          <w:szCs w:val="28"/>
        </w:rPr>
        <w:t>предназначена для создания правовых условий размещения объектов инженерной и транспортной инфраструктур, в том числе сооружений и коммуникаций железнодорожного, автомобильного,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7218"/>
      </w:tblGrid>
      <w:tr w:rsidR="00AB22B1" w:rsidRPr="00C44FBC" w:rsidTr="00D52CFE">
        <w:tc>
          <w:tcPr>
            <w:tcW w:w="9904" w:type="dxa"/>
            <w:gridSpan w:val="2"/>
            <w:shd w:val="clear" w:color="auto" w:fill="auto"/>
          </w:tcPr>
          <w:p w:rsidR="00AB22B1" w:rsidRPr="00C44FBC" w:rsidRDefault="00AB22B1" w:rsidP="00D52CFE">
            <w:pPr>
              <w:autoSpaceDE w:val="0"/>
              <w:autoSpaceDN w:val="0"/>
              <w:adjustRightInd w:val="0"/>
              <w:spacing w:after="60"/>
              <w:jc w:val="center"/>
              <w:rPr>
                <w:rFonts w:ascii="Times New Roman" w:hAnsi="Times New Roman"/>
                <w:b/>
                <w:bCs/>
              </w:rPr>
            </w:pPr>
            <w:r w:rsidRPr="00C44FBC">
              <w:rPr>
                <w:rFonts w:ascii="Times New Roman" w:hAnsi="Times New Roman"/>
                <w:b/>
                <w:bCs/>
              </w:rPr>
              <w:t>Основные виды разрешенного использования земельных участков</w:t>
            </w:r>
          </w:p>
          <w:p w:rsidR="00AB22B1" w:rsidRPr="00C44FBC" w:rsidRDefault="00AB22B1" w:rsidP="00D52CFE">
            <w:pPr>
              <w:autoSpaceDE w:val="0"/>
              <w:autoSpaceDN w:val="0"/>
              <w:adjustRightInd w:val="0"/>
              <w:spacing w:after="60"/>
              <w:ind w:firstLine="680"/>
              <w:jc w:val="center"/>
              <w:rPr>
                <w:rFonts w:ascii="Times New Roman" w:hAnsi="Times New Roman"/>
                <w:b/>
                <w:bCs/>
              </w:rPr>
            </w:pPr>
            <w:r w:rsidRPr="00C44FBC">
              <w:rPr>
                <w:rFonts w:ascii="Times New Roman" w:hAnsi="Times New Roman"/>
                <w:b/>
                <w:bCs/>
              </w:rPr>
              <w:t>и объектов капитального строительства</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Вид разрешенного использования</w:t>
            </w:r>
          </w:p>
        </w:tc>
        <w:tc>
          <w:tcPr>
            <w:tcW w:w="7528" w:type="dxa"/>
            <w:shd w:val="clear" w:color="auto" w:fill="auto"/>
          </w:tcPr>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 xml:space="preserve">Деятельность, соответствующая </w:t>
            </w:r>
          </w:p>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виду разрешенного использования</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rPr>
                <w:rFonts w:ascii="Times New Roman" w:hAnsi="Times New Roman"/>
                <w:bCs/>
              </w:rPr>
            </w:pPr>
            <w:r w:rsidRPr="00C44FBC">
              <w:rPr>
                <w:rFonts w:ascii="Times New Roman" w:hAnsi="Times New Roman"/>
                <w:bCs/>
              </w:rPr>
              <w:t>Размещение автомобильных дорог и их конструктивных элементов</w:t>
            </w:r>
          </w:p>
        </w:tc>
        <w:tc>
          <w:tcPr>
            <w:tcW w:w="7528" w:type="dxa"/>
            <w:shd w:val="clear" w:color="auto" w:fill="auto"/>
          </w:tcPr>
          <w:p w:rsidR="00AB22B1" w:rsidRPr="00C44FBC" w:rsidRDefault="00AB22B1" w:rsidP="00D52CFE">
            <w:pPr>
              <w:autoSpaceDE w:val="0"/>
              <w:autoSpaceDN w:val="0"/>
              <w:adjustRightInd w:val="0"/>
              <w:jc w:val="both"/>
              <w:rPr>
                <w:rFonts w:ascii="Times New Roman" w:hAnsi="Times New Roman"/>
                <w:bCs/>
              </w:rPr>
            </w:pPr>
            <w:r w:rsidRPr="00C44FBC">
              <w:rPr>
                <w:rFonts w:ascii="Times New Roman" w:hAnsi="Times New Roman"/>
                <w:bCs/>
              </w:rPr>
              <w:t>Строительство, реконструкция и эксплуатация:</w:t>
            </w:r>
          </w:p>
          <w:p w:rsidR="00AB22B1" w:rsidRPr="00C44FBC" w:rsidRDefault="00AB22B1" w:rsidP="00D52CFE">
            <w:pPr>
              <w:autoSpaceDE w:val="0"/>
              <w:autoSpaceDN w:val="0"/>
              <w:adjustRightInd w:val="0"/>
              <w:ind w:firstLine="255"/>
              <w:jc w:val="both"/>
              <w:rPr>
                <w:rFonts w:ascii="Times New Roman" w:hAnsi="Times New Roman"/>
                <w:bCs/>
              </w:rPr>
            </w:pPr>
            <w:r w:rsidRPr="00C44FBC">
              <w:rPr>
                <w:rFonts w:ascii="Times New Roman" w:hAnsi="Times New Roman"/>
                <w:bCs/>
              </w:rPr>
              <w:t>- автомобильных дорог и их конструктивных элементов;</w:t>
            </w:r>
          </w:p>
          <w:p w:rsidR="00AB22B1" w:rsidRPr="00C44FBC" w:rsidRDefault="00AB22B1" w:rsidP="00D52CFE">
            <w:pPr>
              <w:autoSpaceDE w:val="0"/>
              <w:autoSpaceDN w:val="0"/>
              <w:adjustRightInd w:val="0"/>
              <w:ind w:firstLine="176"/>
              <w:jc w:val="both"/>
              <w:rPr>
                <w:rFonts w:ascii="Times New Roman" w:hAnsi="Times New Roman"/>
                <w:bCs/>
              </w:rPr>
            </w:pPr>
            <w:r w:rsidRPr="00C44FBC">
              <w:rPr>
                <w:rFonts w:ascii="Times New Roman" w:hAnsi="Times New Roman"/>
                <w:bCs/>
              </w:rPr>
              <w:t>- объектов дорожного сервиса (автозаправочные станции, автостанции, автовокзалы, гостиницы, кемпинги, мотели, пункты общественного питания, станции технического обслуживания,  а также необходимые для их функционирования места отдыха и стоянки транспортных средств)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дорожного сервиса</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объектов дорожного сервиса: автозаправочные станции, автостанции, автовокзалы, гостиницы, кемпинги, мотели, пункты общественного питания, станции технического обслуживания, а также необходимые для их функционирования места отдыха и стоянки транспортных средств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электросетевого хозяйства</w:t>
            </w:r>
          </w:p>
        </w:tc>
        <w:tc>
          <w:tcPr>
            <w:tcW w:w="7528" w:type="dxa"/>
            <w:shd w:val="clear" w:color="auto" w:fill="auto"/>
          </w:tcPr>
          <w:p w:rsidR="00AB22B1" w:rsidRPr="00C44FBC" w:rsidRDefault="00AB22B1" w:rsidP="00D52CFE">
            <w:pPr>
              <w:jc w:val="both"/>
              <w:rPr>
                <w:rFonts w:ascii="Times New Roman" w:hAnsi="Times New Roman"/>
                <w:bCs/>
              </w:rPr>
            </w:pPr>
            <w:r w:rsidRPr="00C44FBC">
              <w:rPr>
                <w:rFonts w:ascii="Times New Roman" w:hAnsi="Times New Roman"/>
                <w:bCs/>
              </w:rPr>
              <w:t xml:space="preserve">Строительство, реконструкция и эксплуатация объектов электросетевого хозяйства: </w:t>
            </w:r>
          </w:p>
          <w:p w:rsidR="00AB22B1" w:rsidRPr="00C44FBC" w:rsidRDefault="00AB22B1" w:rsidP="00D52CFE">
            <w:pPr>
              <w:ind w:firstLine="284"/>
              <w:jc w:val="both"/>
              <w:rPr>
                <w:rFonts w:ascii="Times New Roman" w:hAnsi="Times New Roman"/>
                <w:bCs/>
              </w:rPr>
            </w:pPr>
            <w:r w:rsidRPr="00C44FBC">
              <w:rPr>
                <w:rFonts w:ascii="Times New Roman" w:hAnsi="Times New Roman"/>
                <w:bCs/>
              </w:rPr>
              <w:t xml:space="preserve">- воздушных и подземных линий электропередачи; </w:t>
            </w:r>
          </w:p>
          <w:p w:rsidR="00AB22B1" w:rsidRPr="00C44FBC" w:rsidRDefault="00AB22B1" w:rsidP="00D52CFE">
            <w:pPr>
              <w:ind w:firstLine="284"/>
              <w:jc w:val="both"/>
              <w:rPr>
                <w:rFonts w:ascii="Times New Roman" w:hAnsi="Times New Roman"/>
                <w:bCs/>
              </w:rPr>
            </w:pPr>
            <w:r w:rsidRPr="00C44FBC">
              <w:rPr>
                <w:rFonts w:ascii="Times New Roman" w:hAnsi="Times New Roman"/>
                <w:bCs/>
              </w:rPr>
              <w:t>- наземных сооружений кабельн</w:t>
            </w:r>
            <w:r>
              <w:rPr>
                <w:rFonts w:ascii="Times New Roman" w:hAnsi="Times New Roman"/>
                <w:bCs/>
              </w:rPr>
              <w:t xml:space="preserve">ых </w:t>
            </w:r>
            <w:r w:rsidRPr="00C44FBC">
              <w:rPr>
                <w:rFonts w:ascii="Times New Roman" w:hAnsi="Times New Roman"/>
                <w:bCs/>
              </w:rPr>
              <w:t>линий электропередачи;</w:t>
            </w:r>
          </w:p>
          <w:p w:rsidR="00AB22B1" w:rsidRPr="00C44FBC" w:rsidRDefault="00AB22B1" w:rsidP="00D52CFE">
            <w:pPr>
              <w:ind w:firstLine="284"/>
              <w:jc w:val="both"/>
              <w:rPr>
                <w:rFonts w:ascii="Times New Roman" w:hAnsi="Times New Roman"/>
                <w:bCs/>
              </w:rPr>
            </w:pPr>
            <w:r w:rsidRPr="00C44FBC">
              <w:rPr>
                <w:rFonts w:ascii="Times New Roman" w:hAnsi="Times New Roman"/>
                <w:bCs/>
              </w:rPr>
              <w:t>- подстанций;</w:t>
            </w:r>
          </w:p>
          <w:p w:rsidR="00AB22B1" w:rsidRPr="00C44FBC" w:rsidRDefault="00AB22B1" w:rsidP="00D52CFE">
            <w:pPr>
              <w:autoSpaceDE w:val="0"/>
              <w:autoSpaceDN w:val="0"/>
              <w:adjustRightInd w:val="0"/>
              <w:ind w:firstLine="255"/>
              <w:jc w:val="both"/>
              <w:rPr>
                <w:rFonts w:ascii="Times New Roman" w:hAnsi="Times New Roman"/>
                <w:bCs/>
              </w:rPr>
            </w:pPr>
            <w:r w:rsidRPr="00C44FBC">
              <w:rPr>
                <w:rFonts w:ascii="Times New Roman" w:hAnsi="Times New Roman"/>
                <w:bCs/>
              </w:rPr>
              <w:t>- р</w:t>
            </w:r>
            <w:r>
              <w:rPr>
                <w:rFonts w:ascii="Times New Roman" w:hAnsi="Times New Roman"/>
                <w:bCs/>
              </w:rPr>
              <w:t>аспределительных пунктов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охраны порядка</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 xml:space="preserve">Строительство, реконструкция и эксплуатация объектов, предназначенных для охраны порядка: пункты охраны общественного порядка, отделения и участковые пункты полиции, отделения пожарной охраны, пожарные депо  </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инженерно-технических объектов, сооружений и коммуникаций</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эксплуатация инженерно-технических объектов, сооружений, местных и транзитных коммуникаций (электроснабжения, водоснабжения, водоотведения, теплоснабжения, газоснабжения).</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водозаборов</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 xml:space="preserve">Строительство, реконструкция и эксплуатация водозаборов, иных инженерных коммуникаций и сооружений системы водоснабжения, благоустройство территории </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сооружений хозяйственно-питьевого и технического водоснабжения</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сооружений хозяйственно-питьевого и технического водоснабжения, в том числе артезианских скважин, водоохлаждающих сооружений для подготовки технической воды</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очистных сооружений</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очистных сооружений, канализационных насосных станций, сооружений оборотного водоснабжения</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нефтепроводов</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нефтепроводов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газопроводов</w:t>
            </w:r>
          </w:p>
        </w:tc>
        <w:tc>
          <w:tcPr>
            <w:tcW w:w="7528"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газопроводов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 xml:space="preserve">Размещение складских помещений </w:t>
            </w:r>
          </w:p>
        </w:tc>
        <w:tc>
          <w:tcPr>
            <w:tcW w:w="7528" w:type="dxa"/>
            <w:shd w:val="clear" w:color="auto" w:fill="auto"/>
          </w:tcPr>
          <w:p w:rsidR="00AB22B1" w:rsidRPr="00C44FBC" w:rsidRDefault="00AB22B1" w:rsidP="00D52CFE">
            <w:pPr>
              <w:spacing w:after="60"/>
              <w:jc w:val="both"/>
              <w:rPr>
                <w:rFonts w:ascii="Times New Roman" w:hAnsi="Times New Roman"/>
                <w:bCs/>
              </w:rPr>
            </w:pPr>
            <w:r w:rsidRPr="00C44FBC">
              <w:rPr>
                <w:rFonts w:ascii="Times New Roman" w:hAnsi="Times New Roman"/>
                <w:bCs/>
              </w:rPr>
              <w:t>Строительство, реконструкция и эксплуатация складских помещений, в том числе складов хранения пищевых продуктов, лекарственных, промышленных и хозяйственных товаров</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антенн связи</w:t>
            </w:r>
          </w:p>
        </w:tc>
        <w:tc>
          <w:tcPr>
            <w:tcW w:w="7528" w:type="dxa"/>
            <w:shd w:val="clear" w:color="auto" w:fill="auto"/>
          </w:tcPr>
          <w:p w:rsidR="00AB22B1" w:rsidRPr="00C44FBC" w:rsidRDefault="00AB22B1" w:rsidP="00D52CFE">
            <w:pPr>
              <w:spacing w:after="60"/>
              <w:jc w:val="both"/>
              <w:rPr>
                <w:rFonts w:ascii="Times New Roman" w:hAnsi="Times New Roman"/>
                <w:bCs/>
              </w:rPr>
            </w:pPr>
            <w:r w:rsidRPr="00C44FBC">
              <w:rPr>
                <w:rFonts w:ascii="Times New Roman" w:hAnsi="Times New Roman"/>
                <w:bCs/>
              </w:rPr>
              <w:t>Строительство, реконструкция и эксплуатация антенн сотовой, радиорелейной и спутниковой связи, радио- и телевизионных мачт</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гражданской обороны</w:t>
            </w:r>
          </w:p>
        </w:tc>
        <w:tc>
          <w:tcPr>
            <w:tcW w:w="7528" w:type="dxa"/>
            <w:shd w:val="clear" w:color="auto" w:fill="auto"/>
          </w:tcPr>
          <w:p w:rsidR="00AB22B1" w:rsidRPr="00C44FBC" w:rsidRDefault="00AB22B1" w:rsidP="00D52CFE">
            <w:pPr>
              <w:spacing w:after="60"/>
              <w:jc w:val="both"/>
              <w:rPr>
                <w:rFonts w:ascii="Times New Roman" w:hAnsi="Times New Roman"/>
                <w:bCs/>
              </w:rPr>
            </w:pPr>
            <w:r w:rsidRPr="00C44FBC">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bl>
    <w:p w:rsidR="00AB22B1" w:rsidRPr="00C44FBC"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C44FBC" w:rsidTr="00D52CFE">
        <w:tc>
          <w:tcPr>
            <w:tcW w:w="9889" w:type="dxa"/>
            <w:gridSpan w:val="2"/>
            <w:shd w:val="clear" w:color="auto" w:fill="auto"/>
          </w:tcPr>
          <w:p w:rsidR="00AB22B1" w:rsidRPr="00C44FBC" w:rsidRDefault="00AB22B1" w:rsidP="00D52CFE">
            <w:pPr>
              <w:autoSpaceDE w:val="0"/>
              <w:autoSpaceDN w:val="0"/>
              <w:adjustRightInd w:val="0"/>
              <w:spacing w:after="60"/>
              <w:jc w:val="center"/>
              <w:rPr>
                <w:rFonts w:ascii="Times New Roman" w:hAnsi="Times New Roman"/>
                <w:b/>
                <w:bCs/>
              </w:rPr>
            </w:pPr>
            <w:r w:rsidRPr="00C44FBC">
              <w:rPr>
                <w:rFonts w:ascii="Times New Roman" w:hAnsi="Times New Roman"/>
                <w:b/>
                <w:bCs/>
              </w:rPr>
              <w:t>Вспомогательные виды разрешенного использования земельных участков</w:t>
            </w:r>
          </w:p>
          <w:p w:rsidR="00AB22B1" w:rsidRPr="00C44FBC" w:rsidRDefault="00AB22B1" w:rsidP="00D52CFE">
            <w:pPr>
              <w:autoSpaceDE w:val="0"/>
              <w:autoSpaceDN w:val="0"/>
              <w:adjustRightInd w:val="0"/>
              <w:spacing w:after="60"/>
              <w:jc w:val="center"/>
              <w:rPr>
                <w:rFonts w:ascii="Times New Roman" w:hAnsi="Times New Roman"/>
                <w:b/>
                <w:bCs/>
              </w:rPr>
            </w:pPr>
            <w:r w:rsidRPr="00C44FBC">
              <w:rPr>
                <w:rFonts w:ascii="Times New Roman" w:hAnsi="Times New Roman"/>
                <w:b/>
                <w:bCs/>
              </w:rPr>
              <w:t>и объектов капитального строительства</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Вид разрешенного использования</w:t>
            </w:r>
          </w:p>
        </w:tc>
        <w:tc>
          <w:tcPr>
            <w:tcW w:w="7513" w:type="dxa"/>
            <w:shd w:val="clear" w:color="auto" w:fill="auto"/>
          </w:tcPr>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 xml:space="preserve">Деятельность, соответствующая </w:t>
            </w:r>
          </w:p>
          <w:p w:rsidR="00AB22B1" w:rsidRPr="00C44FBC" w:rsidRDefault="00AB22B1" w:rsidP="00D52CFE">
            <w:pPr>
              <w:autoSpaceDE w:val="0"/>
              <w:autoSpaceDN w:val="0"/>
              <w:adjustRightInd w:val="0"/>
              <w:spacing w:after="60"/>
              <w:jc w:val="center"/>
              <w:rPr>
                <w:rFonts w:ascii="Times New Roman" w:hAnsi="Times New Roman"/>
                <w:bCs/>
              </w:rPr>
            </w:pPr>
            <w:r w:rsidRPr="00C44FBC">
              <w:rPr>
                <w:rFonts w:ascii="Times New Roman" w:hAnsi="Times New Roman"/>
                <w:bCs/>
              </w:rPr>
              <w:t>виду разрешенного использования</w:t>
            </w:r>
          </w:p>
        </w:tc>
      </w:tr>
      <w:tr w:rsidR="00AB22B1" w:rsidRPr="00C44FBC" w:rsidTr="00D52CFE">
        <w:tc>
          <w:tcPr>
            <w:tcW w:w="2376"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Размещение рекламных конструкций</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 xml:space="preserve">Установка рекламных конструкций, соответствующих требованиям технических регламентов и (или) нормативным правовым актам о безопасности дорожного движения </w:t>
            </w:r>
          </w:p>
        </w:tc>
      </w:tr>
      <w:tr w:rsidR="00AB22B1" w:rsidRPr="00C44FBC" w:rsidTr="00D52CFE">
        <w:trPr>
          <w:trHeight w:val="90"/>
        </w:trPr>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розничной торговли</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магазинов, иных стационарных объектов розничной торговли товарами</w:t>
            </w:r>
          </w:p>
        </w:tc>
      </w:tr>
      <w:tr w:rsidR="00AB22B1" w:rsidRPr="00C44FBC" w:rsidTr="00D52CFE">
        <w:trPr>
          <w:trHeight w:val="1346"/>
        </w:trPr>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Для парковок и стоянок автомобильного транспорта</w:t>
            </w:r>
          </w:p>
        </w:tc>
        <w:tc>
          <w:tcPr>
            <w:tcW w:w="7513" w:type="dxa"/>
            <w:shd w:val="clear" w:color="auto" w:fill="auto"/>
          </w:tcPr>
          <w:p w:rsidR="00AB22B1" w:rsidRPr="00C44FBC" w:rsidRDefault="00AB22B1" w:rsidP="00D52CFE">
            <w:pPr>
              <w:autoSpaceDE w:val="0"/>
              <w:autoSpaceDN w:val="0"/>
              <w:adjustRightInd w:val="0"/>
              <w:jc w:val="both"/>
              <w:rPr>
                <w:rFonts w:ascii="Times New Roman" w:hAnsi="Times New Roman"/>
                <w:bCs/>
              </w:rPr>
            </w:pPr>
            <w:r w:rsidRPr="00C44FBC">
              <w:rPr>
                <w:rFonts w:ascii="Times New Roman" w:hAnsi="Times New Roman"/>
                <w:bCs/>
              </w:rPr>
              <w:t>Размещение:</w:t>
            </w:r>
          </w:p>
          <w:p w:rsidR="00AB22B1" w:rsidRPr="00C44FBC" w:rsidRDefault="00AB22B1" w:rsidP="00D52CFE">
            <w:pPr>
              <w:autoSpaceDE w:val="0"/>
              <w:autoSpaceDN w:val="0"/>
              <w:adjustRightInd w:val="0"/>
              <w:ind w:firstLine="255"/>
              <w:jc w:val="both"/>
              <w:rPr>
                <w:rFonts w:ascii="Times New Roman" w:hAnsi="Times New Roman"/>
                <w:bCs/>
              </w:rPr>
            </w:pPr>
            <w:r w:rsidRPr="00C44FBC">
              <w:rPr>
                <w:rFonts w:ascii="Times New Roman" w:hAnsi="Times New Roman"/>
                <w:bCs/>
              </w:rPr>
              <w:t>- стоянок автомобильного транспорта (зданий, сооружений, частей зданий, сооружений или специальных открытых площадок, предназначенных только для хранения (стоянки) автомобилей, не оборудованных для их ремонта или технического обслуживания);</w:t>
            </w:r>
          </w:p>
          <w:p w:rsidR="00AB22B1" w:rsidRPr="00C44FBC" w:rsidRDefault="00AB22B1" w:rsidP="00D52CFE">
            <w:pPr>
              <w:autoSpaceDE w:val="0"/>
              <w:autoSpaceDN w:val="0"/>
              <w:adjustRightInd w:val="0"/>
              <w:ind w:firstLine="255"/>
              <w:jc w:val="both"/>
              <w:rPr>
                <w:rFonts w:ascii="Times New Roman" w:hAnsi="Times New Roman"/>
                <w:bCs/>
              </w:rPr>
            </w:pPr>
            <w:r w:rsidRPr="00C44FBC">
              <w:rPr>
                <w:rFonts w:ascii="Times New Roman" w:hAnsi="Times New Roman"/>
                <w:bCs/>
              </w:rPr>
              <w:t>- парковок (специально обозначенных и при необходимости обустроенных и оборудованных мест, зданий, строений или сооружений, предназначенных для организованной стоянки транспортных средств на платной основе или без взимания платы)</w:t>
            </w:r>
          </w:p>
        </w:tc>
      </w:tr>
      <w:tr w:rsidR="00AB22B1" w:rsidRPr="00C44FBC" w:rsidTr="00D52CFE">
        <w:trPr>
          <w:trHeight w:val="90"/>
        </w:trPr>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Размещение гаражей</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гаражей: зданий   и сооружений, предназначенных для длительного хранения, технического обслуживания автомобилей (отдельно стоящих, встроенных, подземных, многоэтажных)</w:t>
            </w:r>
          </w:p>
        </w:tc>
      </w:tr>
      <w:tr w:rsidR="00AB22B1" w:rsidRPr="00C44FBC" w:rsidTr="00D52CFE">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Размещение общественных туалетов</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Строительство, реконструкция и эксплуатация общественных туалетов</w:t>
            </w:r>
          </w:p>
        </w:tc>
      </w:tr>
      <w:tr w:rsidR="00AB22B1" w:rsidRPr="00C44FBC" w:rsidTr="00D52CFE">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Озеленение</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Размещение бульваров, аллей, скверов, газонов и других озелененных территорий</w:t>
            </w:r>
          </w:p>
        </w:tc>
      </w:tr>
      <w:tr w:rsidR="00AB22B1" w:rsidRPr="00C44FBC" w:rsidTr="00D52CFE">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Размещение зеленых насаждений специального назначения</w:t>
            </w:r>
          </w:p>
          <w:p w:rsidR="00AB22B1" w:rsidRPr="00C44FBC" w:rsidRDefault="00AB22B1" w:rsidP="00D52CFE">
            <w:pPr>
              <w:spacing w:after="60"/>
              <w:outlineLvl w:val="2"/>
              <w:rPr>
                <w:rFonts w:ascii="Times New Roman" w:hAnsi="Times New Roman"/>
                <w:bCs/>
              </w:rPr>
            </w:pP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C44FBC" w:rsidTr="00D52CFE">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Размещение отходов потребления</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C44FBC" w:rsidTr="00D52CFE">
        <w:trPr>
          <w:trHeight w:val="350"/>
        </w:trPr>
        <w:tc>
          <w:tcPr>
            <w:tcW w:w="2376" w:type="dxa"/>
            <w:shd w:val="clear" w:color="auto" w:fill="auto"/>
          </w:tcPr>
          <w:p w:rsidR="00AB22B1" w:rsidRPr="00C44FBC" w:rsidRDefault="00AB22B1" w:rsidP="00D52CFE">
            <w:pPr>
              <w:spacing w:after="60"/>
              <w:rPr>
                <w:rFonts w:ascii="Times New Roman" w:hAnsi="Times New Roman"/>
                <w:bCs/>
              </w:rPr>
            </w:pPr>
            <w:r w:rsidRPr="00C44FBC">
              <w:rPr>
                <w:rFonts w:ascii="Times New Roman" w:hAnsi="Times New Roman"/>
                <w:bCs/>
              </w:rPr>
              <w:t>Размещение объектов пожарной безопасности</w:t>
            </w: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Размещение средств пожаротушения, гидрантов, резервуаров, противопожарных водоёмов</w:t>
            </w:r>
            <w:r>
              <w:rPr>
                <w:rFonts w:ascii="Times New Roman" w:hAnsi="Times New Roman"/>
                <w:bCs/>
              </w:rPr>
              <w:t xml:space="preserve"> и иных объектов,  необходимых </w:t>
            </w:r>
            <w:r w:rsidRPr="00C44FBC">
              <w:rPr>
                <w:rFonts w:ascii="Times New Roman" w:hAnsi="Times New Roman"/>
                <w:bCs/>
              </w:rPr>
              <w:t>в соответствии с противопожарными требованиями</w:t>
            </w:r>
          </w:p>
        </w:tc>
      </w:tr>
      <w:tr w:rsidR="00AB22B1" w:rsidRPr="00C44FBC" w:rsidTr="00D52CFE">
        <w:trPr>
          <w:trHeight w:val="350"/>
        </w:trPr>
        <w:tc>
          <w:tcPr>
            <w:tcW w:w="2376" w:type="dxa"/>
            <w:shd w:val="clear" w:color="auto" w:fill="auto"/>
          </w:tcPr>
          <w:p w:rsidR="00AB22B1" w:rsidRPr="00C44FBC" w:rsidRDefault="00AB22B1" w:rsidP="00D52CFE">
            <w:pPr>
              <w:autoSpaceDE w:val="0"/>
              <w:autoSpaceDN w:val="0"/>
              <w:adjustRightInd w:val="0"/>
              <w:spacing w:after="60"/>
              <w:rPr>
                <w:rFonts w:ascii="Times New Roman" w:hAnsi="Times New Roman"/>
                <w:bCs/>
              </w:rPr>
            </w:pPr>
            <w:r w:rsidRPr="00C44FBC">
              <w:rPr>
                <w:rFonts w:ascii="Times New Roman" w:hAnsi="Times New Roman"/>
                <w:bCs/>
              </w:rPr>
              <w:t>Размещение объектов благоустройства</w:t>
            </w:r>
          </w:p>
          <w:p w:rsidR="00AB22B1" w:rsidRPr="00C44FBC" w:rsidRDefault="00AB22B1" w:rsidP="00D52CFE">
            <w:pPr>
              <w:spacing w:after="60"/>
              <w:rPr>
                <w:rFonts w:ascii="Times New Roman" w:hAnsi="Times New Roman"/>
                <w:bCs/>
              </w:rPr>
            </w:pPr>
          </w:p>
        </w:tc>
        <w:tc>
          <w:tcPr>
            <w:tcW w:w="7513" w:type="dxa"/>
            <w:shd w:val="clear" w:color="auto" w:fill="auto"/>
          </w:tcPr>
          <w:p w:rsidR="00AB22B1" w:rsidRPr="00C44FBC" w:rsidRDefault="00AB22B1" w:rsidP="00D52CFE">
            <w:pPr>
              <w:autoSpaceDE w:val="0"/>
              <w:autoSpaceDN w:val="0"/>
              <w:adjustRightInd w:val="0"/>
              <w:spacing w:after="60"/>
              <w:jc w:val="both"/>
              <w:rPr>
                <w:rFonts w:ascii="Times New Roman" w:hAnsi="Times New Roman"/>
                <w:bCs/>
              </w:rPr>
            </w:pPr>
            <w:r w:rsidRPr="00C44FBC">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информационных стендов, скамей, навесов от дождя, указателей направления движения  </w:t>
            </w:r>
          </w:p>
        </w:tc>
      </w:tr>
    </w:tbl>
    <w:p w:rsidR="00AB22B1" w:rsidRDefault="00AB22B1" w:rsidP="00AB22B1">
      <w:pPr>
        <w:rPr>
          <w:rFonts w:ascii="Times New Roman" w:hAnsi="Times New Roman"/>
          <w:sz w:val="28"/>
          <w:szCs w:val="28"/>
        </w:rPr>
      </w:pPr>
    </w:p>
    <w:p w:rsidR="00AB22B1" w:rsidRPr="00C44FBC" w:rsidRDefault="00AB22B1" w:rsidP="00AB22B1">
      <w:pPr>
        <w:rPr>
          <w:rFonts w:ascii="Times New Roman" w:hAnsi="Times New Roman"/>
          <w:sz w:val="28"/>
          <w:szCs w:val="28"/>
        </w:rPr>
      </w:pPr>
    </w:p>
    <w:p w:rsidR="00AB22B1"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r>
    </w:p>
    <w:p w:rsidR="00AB22B1" w:rsidRPr="00E947E1" w:rsidRDefault="00AB22B1" w:rsidP="00AB22B1">
      <w:pPr>
        <w:numPr>
          <w:ilvl w:val="2"/>
          <w:numId w:val="4"/>
        </w:numPr>
        <w:spacing w:before="360" w:after="240"/>
        <w:ind w:firstLine="709"/>
        <w:jc w:val="both"/>
        <w:outlineLvl w:val="2"/>
        <w:rPr>
          <w:rFonts w:ascii="Times New Roman" w:hAnsi="Times New Roman"/>
          <w:b/>
          <w:sz w:val="28"/>
          <w:szCs w:val="28"/>
        </w:rPr>
      </w:pPr>
      <w:r w:rsidRPr="00E947E1">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зонах рекреационного назначения</w:t>
      </w:r>
    </w:p>
    <w:p w:rsidR="00AB22B1" w:rsidRPr="00E947E1"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Р1 </w:t>
      </w:r>
      <w:r w:rsidRPr="00E947E1">
        <w:rPr>
          <w:rFonts w:ascii="Times New Roman" w:hAnsi="Times New Roman"/>
          <w:b/>
          <w:sz w:val="28"/>
          <w:szCs w:val="28"/>
        </w:rPr>
        <w:t xml:space="preserve">Зона скверов, </w:t>
      </w:r>
      <w:r>
        <w:rPr>
          <w:rFonts w:ascii="Times New Roman" w:hAnsi="Times New Roman"/>
          <w:b/>
          <w:sz w:val="28"/>
          <w:szCs w:val="28"/>
        </w:rPr>
        <w:t>парков</w:t>
      </w:r>
      <w:r w:rsidRPr="00E947E1">
        <w:rPr>
          <w:rFonts w:ascii="Times New Roman" w:hAnsi="Times New Roman"/>
          <w:b/>
          <w:sz w:val="28"/>
          <w:szCs w:val="28"/>
        </w:rPr>
        <w:t xml:space="preserve">, </w:t>
      </w:r>
      <w:r>
        <w:rPr>
          <w:rFonts w:ascii="Times New Roman" w:hAnsi="Times New Roman"/>
          <w:b/>
          <w:sz w:val="28"/>
          <w:szCs w:val="28"/>
        </w:rPr>
        <w:t>бульваров</w:t>
      </w:r>
    </w:p>
    <w:p w:rsidR="00AB22B1" w:rsidRPr="00E947E1" w:rsidRDefault="00AB22B1" w:rsidP="00AB22B1">
      <w:pPr>
        <w:tabs>
          <w:tab w:val="left" w:pos="0"/>
        </w:tabs>
        <w:spacing w:line="360" w:lineRule="auto"/>
        <w:ind w:firstLine="709"/>
        <w:jc w:val="both"/>
        <w:rPr>
          <w:rFonts w:ascii="Times New Roman" w:hAnsi="Times New Roman"/>
          <w:sz w:val="28"/>
          <w:szCs w:val="28"/>
        </w:rPr>
      </w:pPr>
      <w:r w:rsidRPr="00E947E1">
        <w:rPr>
          <w:rFonts w:ascii="Times New Roman" w:hAnsi="Times New Roman"/>
          <w:sz w:val="28"/>
          <w:szCs w:val="28"/>
        </w:rPr>
        <w:t xml:space="preserve">Градостроительный регламент зоны Р1 распространяются на земельные участки в границах рекреационных зон, не относящиеся к территориям общего пользования. </w:t>
      </w:r>
    </w:p>
    <w:p w:rsidR="00AB22B1" w:rsidRPr="00E947E1" w:rsidRDefault="00AB22B1" w:rsidP="00AB22B1">
      <w:pPr>
        <w:tabs>
          <w:tab w:val="left" w:pos="0"/>
        </w:tabs>
        <w:spacing w:after="200" w:line="360" w:lineRule="auto"/>
        <w:ind w:firstLine="709"/>
        <w:jc w:val="both"/>
        <w:rPr>
          <w:rFonts w:ascii="Times New Roman" w:hAnsi="Times New Roman"/>
          <w:sz w:val="28"/>
          <w:szCs w:val="28"/>
        </w:rPr>
      </w:pPr>
      <w:r w:rsidRPr="00E947E1">
        <w:rPr>
          <w:rFonts w:ascii="Times New Roman" w:hAnsi="Times New Roman"/>
          <w:sz w:val="28"/>
          <w:szCs w:val="28"/>
        </w:rPr>
        <w:t>На земельные участки в границах рекреационных зон, относящиеся в соответствии с утвержденными проектами планировки территории к территориям общего пользования и обозначенные красными линиями, градостроительный регламент не распространяется.  Использование территорий общего пользования определяется уполномоченными федеральными органами исполнительной власти, уполномоченными органами исполнительной власти Самарской области или Администрацией поселения в соответствии с федеральными законами.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7223"/>
      </w:tblGrid>
      <w:tr w:rsidR="00AB22B1" w:rsidRPr="00E947E1" w:rsidTr="00D52CFE">
        <w:tc>
          <w:tcPr>
            <w:tcW w:w="9889" w:type="dxa"/>
            <w:gridSpan w:val="2"/>
            <w:shd w:val="clear" w:color="auto" w:fill="auto"/>
          </w:tcPr>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Основные виды разрешенного использования земельных участков</w:t>
            </w:r>
          </w:p>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и объектов капитального строительства</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 разрешенного использования</w:t>
            </w:r>
          </w:p>
        </w:tc>
        <w:tc>
          <w:tcPr>
            <w:tcW w:w="7513"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 xml:space="preserve">Деятельность, соответствующая </w:t>
            </w:r>
          </w:p>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виду разрешенного использования</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скверов, бульваров, парков</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аллей, скверов, парков и других озелененных территорий общего пользования</w:t>
            </w:r>
          </w:p>
        </w:tc>
      </w:tr>
    </w:tbl>
    <w:p w:rsidR="00AB22B1" w:rsidRPr="00E947E1"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E947E1" w:rsidTr="00D52CFE">
        <w:tc>
          <w:tcPr>
            <w:tcW w:w="9889" w:type="dxa"/>
            <w:gridSpan w:val="2"/>
            <w:shd w:val="clear" w:color="auto" w:fill="auto"/>
          </w:tcPr>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Вспомогательные виды разрешенного использования земельных участков</w:t>
            </w:r>
          </w:p>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и объектов капитального строительства</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 разрешенного использования</w:t>
            </w:r>
          </w:p>
        </w:tc>
        <w:tc>
          <w:tcPr>
            <w:tcW w:w="7513"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 xml:space="preserve">Деятельность, соответствующая </w:t>
            </w:r>
          </w:p>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виду разрешенного использования</w:t>
            </w:r>
          </w:p>
        </w:tc>
      </w:tr>
      <w:tr w:rsidR="00AB22B1" w:rsidRPr="00E947E1" w:rsidTr="00D52CFE">
        <w:tc>
          <w:tcPr>
            <w:tcW w:w="2376" w:type="dxa"/>
            <w:shd w:val="clear" w:color="auto" w:fill="auto"/>
          </w:tcPr>
          <w:p w:rsidR="00AB22B1" w:rsidRPr="00E947E1" w:rsidRDefault="00AB22B1" w:rsidP="00D52CFE">
            <w:pPr>
              <w:spacing w:after="60"/>
              <w:rPr>
                <w:rFonts w:ascii="Times New Roman" w:hAnsi="Times New Roman"/>
                <w:bCs/>
              </w:rPr>
            </w:pPr>
            <w:r w:rsidRPr="00E947E1">
              <w:rPr>
                <w:rFonts w:ascii="Times New Roman" w:hAnsi="Times New Roman"/>
                <w:bCs/>
              </w:rPr>
              <w:t>Размещение объектов оказания первой и скорой медицинской помощи</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объектов, предназначенных для оказания скорой медицинской помощи, в том числе пунктов оказания первой медицинской помощи</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объектов благоустройства</w:t>
            </w:r>
          </w:p>
          <w:p w:rsidR="00AB22B1" w:rsidRPr="00E947E1" w:rsidRDefault="00AB22B1" w:rsidP="00D52CFE">
            <w:pPr>
              <w:spacing w:after="60"/>
              <w:rPr>
                <w:rFonts w:ascii="Times New Roman" w:hAnsi="Times New Roman"/>
                <w:bCs/>
              </w:rPr>
            </w:pP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пешеходных и велосипедных дорожек, дорожно-тропиночной сети, информационных стендов, скамей, навесов от дождя, указателей направления движения  </w:t>
            </w:r>
          </w:p>
        </w:tc>
      </w:tr>
      <w:tr w:rsidR="00AB22B1" w:rsidRPr="00E947E1" w:rsidTr="00D52CFE">
        <w:tc>
          <w:tcPr>
            <w:tcW w:w="2376" w:type="dxa"/>
            <w:shd w:val="clear" w:color="auto" w:fill="auto"/>
          </w:tcPr>
          <w:p w:rsidR="00AB22B1" w:rsidRPr="00E947E1" w:rsidRDefault="00AB22B1" w:rsidP="00D52CFE">
            <w:pPr>
              <w:widowControl w:val="0"/>
              <w:autoSpaceDE w:val="0"/>
              <w:autoSpaceDN w:val="0"/>
              <w:adjustRightInd w:val="0"/>
              <w:rPr>
                <w:rFonts w:ascii="Times New Roman" w:hAnsi="Times New Roman"/>
                <w:bCs/>
              </w:rPr>
            </w:pPr>
            <w:r w:rsidRPr="00E947E1">
              <w:rPr>
                <w:rFonts w:ascii="Times New Roman" w:hAnsi="Times New Roman"/>
                <w:bCs/>
              </w:rPr>
              <w:t xml:space="preserve">Размещение объектов физической культуры и спорта открытого типа </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открытых плоскостных физкультурно-спортивных сооружений: спортивные площадки, теннисные корты, поля для гольфа, бейсбола, футбола, фигурного катания и других видов спорта</w:t>
            </w:r>
          </w:p>
        </w:tc>
      </w:tr>
      <w:tr w:rsidR="00AB22B1" w:rsidRPr="00E947E1" w:rsidTr="00D52CFE">
        <w:tc>
          <w:tcPr>
            <w:tcW w:w="2376" w:type="dxa"/>
            <w:shd w:val="clear" w:color="auto" w:fill="auto"/>
          </w:tcPr>
          <w:p w:rsidR="00AB22B1" w:rsidRPr="00E947E1" w:rsidRDefault="00AB22B1" w:rsidP="00D52CFE">
            <w:pPr>
              <w:spacing w:after="60"/>
              <w:rPr>
                <w:rFonts w:ascii="Times New Roman" w:hAnsi="Times New Roman"/>
                <w:bCs/>
              </w:rPr>
            </w:pPr>
            <w:r w:rsidRPr="00E947E1">
              <w:rPr>
                <w:rFonts w:ascii="Times New Roman" w:hAnsi="Times New Roman"/>
                <w:bCs/>
              </w:rPr>
              <w:t>Размещение объектов водного фонда</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строительство, реконструкция, эксплуатация прудов, озер, водохранилищ</w:t>
            </w:r>
          </w:p>
        </w:tc>
      </w:tr>
      <w:tr w:rsidR="00AB22B1" w:rsidRPr="00E947E1" w:rsidTr="00D52CFE">
        <w:tc>
          <w:tcPr>
            <w:tcW w:w="2376" w:type="dxa"/>
            <w:shd w:val="clear" w:color="auto" w:fill="auto"/>
          </w:tcPr>
          <w:p w:rsidR="00AB22B1" w:rsidRPr="00E947E1" w:rsidRDefault="00AB22B1" w:rsidP="00D52CFE">
            <w:pPr>
              <w:spacing w:after="60"/>
              <w:rPr>
                <w:rFonts w:ascii="Times New Roman" w:hAnsi="Times New Roman"/>
                <w:bCs/>
              </w:rPr>
            </w:pPr>
            <w:r w:rsidRPr="00E947E1">
              <w:rPr>
                <w:rFonts w:ascii="Times New Roman" w:hAnsi="Times New Roman"/>
                <w:bCs/>
              </w:rPr>
              <w:t>Размещение объектов спасательных пунктов</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объектов спасательных пунктов: вышки спасателей, стенды со спасательными средствами, сигнальные вышки и другие подобные объекты</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 xml:space="preserve">Размещение пляжей                                         </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строительство, реконструкция, эксплуатация пляжей</w:t>
            </w:r>
          </w:p>
        </w:tc>
      </w:tr>
      <w:tr w:rsidR="00AB22B1" w:rsidRPr="00E947E1" w:rsidTr="00D52CFE">
        <w:trPr>
          <w:trHeight w:val="1346"/>
        </w:trPr>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Для парковок автомобильного транспорта</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парковок (специально обозначенных и при необходимости обустроенных и оборудованных мест, зданий, строений или сооружений, предназначенных для организованной стоянки автомобильного транспортана платной основе или без взимания платы)</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общественных туалетов</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общественных туалетов</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отходов потребления</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E947E1" w:rsidTr="00D52CFE">
        <w:trPr>
          <w:trHeight w:val="350"/>
        </w:trPr>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объектов пожарной безопасности</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E947E1" w:rsidTr="00D52CFE">
        <w:trPr>
          <w:trHeight w:val="350"/>
        </w:trPr>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 xml:space="preserve">Размещение площадок для спортивных занятий и отдыха </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 открытых танцплощадок, летних театров и эстрад</w:t>
            </w:r>
          </w:p>
        </w:tc>
      </w:tr>
      <w:tr w:rsidR="00AB22B1" w:rsidRPr="00E947E1" w:rsidTr="00D52CFE">
        <w:trPr>
          <w:trHeight w:val="350"/>
        </w:trPr>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некапитальных объектов общественного питания</w:t>
            </w:r>
          </w:p>
        </w:tc>
        <w:tc>
          <w:tcPr>
            <w:tcW w:w="7513" w:type="dxa"/>
            <w:shd w:val="clear" w:color="auto" w:fill="auto"/>
          </w:tcPr>
          <w:p w:rsidR="00AB22B1" w:rsidRPr="00E947E1" w:rsidRDefault="00AB22B1" w:rsidP="00D52CFE">
            <w:pPr>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некапитальных объектов общественного питания: ресторанов, кафе, столовых, закусочных</w:t>
            </w:r>
          </w:p>
        </w:tc>
      </w:tr>
    </w:tbl>
    <w:p w:rsidR="00AB22B1" w:rsidRPr="00E947E1"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7212"/>
      </w:tblGrid>
      <w:tr w:rsidR="00AB22B1" w:rsidRPr="00E947E1" w:rsidTr="00D52CFE">
        <w:tc>
          <w:tcPr>
            <w:tcW w:w="9889" w:type="dxa"/>
            <w:gridSpan w:val="2"/>
            <w:shd w:val="clear" w:color="auto" w:fill="auto"/>
          </w:tcPr>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Условно разрешенные виды использования земельных участков</w:t>
            </w:r>
          </w:p>
          <w:p w:rsidR="00AB22B1" w:rsidRPr="00E947E1" w:rsidRDefault="00AB22B1" w:rsidP="00D52CFE">
            <w:pPr>
              <w:autoSpaceDE w:val="0"/>
              <w:autoSpaceDN w:val="0"/>
              <w:adjustRightInd w:val="0"/>
              <w:spacing w:after="60"/>
              <w:jc w:val="center"/>
              <w:rPr>
                <w:rFonts w:ascii="Times New Roman" w:hAnsi="Times New Roman"/>
                <w:b/>
                <w:bCs/>
              </w:rPr>
            </w:pPr>
            <w:r w:rsidRPr="00E947E1">
              <w:rPr>
                <w:rFonts w:ascii="Times New Roman" w:hAnsi="Times New Roman"/>
                <w:b/>
                <w:bCs/>
              </w:rPr>
              <w:t>и объектов капитального строительства</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 разрешенного использования</w:t>
            </w:r>
          </w:p>
        </w:tc>
        <w:tc>
          <w:tcPr>
            <w:tcW w:w="7513" w:type="dxa"/>
            <w:shd w:val="clear" w:color="auto" w:fill="auto"/>
          </w:tcPr>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 xml:space="preserve">Деятельность, соответствующая </w:t>
            </w:r>
          </w:p>
          <w:p w:rsidR="00AB22B1" w:rsidRPr="00E947E1" w:rsidRDefault="00AB22B1" w:rsidP="00D52CFE">
            <w:pPr>
              <w:autoSpaceDE w:val="0"/>
              <w:autoSpaceDN w:val="0"/>
              <w:adjustRightInd w:val="0"/>
              <w:spacing w:after="60"/>
              <w:jc w:val="center"/>
              <w:rPr>
                <w:rFonts w:ascii="Times New Roman" w:hAnsi="Times New Roman"/>
                <w:bCs/>
              </w:rPr>
            </w:pPr>
            <w:r w:rsidRPr="00E947E1">
              <w:rPr>
                <w:rFonts w:ascii="Times New Roman" w:hAnsi="Times New Roman"/>
                <w:bCs/>
              </w:rPr>
              <w:t>виду разрешенного использования</w:t>
            </w:r>
          </w:p>
        </w:tc>
      </w:tr>
      <w:tr w:rsidR="00AB22B1" w:rsidRPr="00E947E1" w:rsidTr="00D52CFE">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объектов общественного питания</w:t>
            </w:r>
          </w:p>
        </w:tc>
        <w:tc>
          <w:tcPr>
            <w:tcW w:w="7513" w:type="dxa"/>
            <w:shd w:val="clear" w:color="auto" w:fill="auto"/>
          </w:tcPr>
          <w:p w:rsidR="00AB22B1" w:rsidRPr="00E947E1" w:rsidRDefault="00AB22B1" w:rsidP="00D52CFE">
            <w:pPr>
              <w:tabs>
                <w:tab w:val="left" w:pos="318"/>
              </w:tabs>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E947E1" w:rsidTr="00D52CFE">
        <w:trPr>
          <w:trHeight w:val="980"/>
        </w:trPr>
        <w:tc>
          <w:tcPr>
            <w:tcW w:w="2376" w:type="dxa"/>
            <w:shd w:val="clear" w:color="auto" w:fill="auto"/>
          </w:tcPr>
          <w:p w:rsidR="00AB22B1" w:rsidRPr="00E947E1" w:rsidRDefault="00AB22B1" w:rsidP="00D52CFE">
            <w:pPr>
              <w:autoSpaceDE w:val="0"/>
              <w:autoSpaceDN w:val="0"/>
              <w:adjustRightInd w:val="0"/>
              <w:spacing w:after="60"/>
              <w:rPr>
                <w:rFonts w:ascii="Times New Roman" w:hAnsi="Times New Roman"/>
                <w:bCs/>
              </w:rPr>
            </w:pPr>
            <w:r w:rsidRPr="00E947E1">
              <w:rPr>
                <w:rFonts w:ascii="Times New Roman" w:hAnsi="Times New Roman"/>
                <w:bCs/>
              </w:rPr>
              <w:t>Размещение универсальных развлекательных комплексов, аттракционов</w:t>
            </w:r>
          </w:p>
        </w:tc>
        <w:tc>
          <w:tcPr>
            <w:tcW w:w="7513" w:type="dxa"/>
            <w:shd w:val="clear" w:color="auto" w:fill="auto"/>
          </w:tcPr>
          <w:p w:rsidR="00AB22B1" w:rsidRPr="00E947E1" w:rsidRDefault="00AB22B1" w:rsidP="00D52CFE">
            <w:pPr>
              <w:tabs>
                <w:tab w:val="left" w:pos="318"/>
              </w:tabs>
              <w:autoSpaceDE w:val="0"/>
              <w:autoSpaceDN w:val="0"/>
              <w:adjustRightInd w:val="0"/>
              <w:spacing w:after="60"/>
              <w:jc w:val="both"/>
              <w:rPr>
                <w:rFonts w:ascii="Times New Roman" w:hAnsi="Times New Roman"/>
                <w:bCs/>
              </w:rPr>
            </w:pPr>
            <w:r w:rsidRPr="00E947E1">
              <w:rPr>
                <w:rFonts w:ascii="Times New Roman" w:hAnsi="Times New Roman"/>
                <w:bCs/>
              </w:rPr>
              <w:t>Строительство, реконструкция и эксплуатация  универсальных развлекательных комплексов, аттракционов</w:t>
            </w:r>
          </w:p>
        </w:tc>
      </w:tr>
    </w:tbl>
    <w:p w:rsidR="00AB22B1" w:rsidRDefault="00AB22B1" w:rsidP="00AB22B1">
      <w:pPr>
        <w:rPr>
          <w:rFonts w:ascii="Times New Roman" w:hAnsi="Times New Roman"/>
          <w:sz w:val="28"/>
          <w:szCs w:val="28"/>
        </w:rPr>
      </w:pPr>
    </w:p>
    <w:p w:rsidR="00AB22B1" w:rsidRPr="00E947E1" w:rsidRDefault="00AB22B1" w:rsidP="00AB22B1">
      <w:pPr>
        <w:rPr>
          <w:rFonts w:ascii="Times New Roman" w:hAnsi="Times New Roman"/>
          <w:sz w:val="28"/>
          <w:szCs w:val="28"/>
        </w:rPr>
      </w:pPr>
    </w:p>
    <w:p w:rsidR="00AB22B1" w:rsidRPr="00AB7384"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t xml:space="preserve">Р2 Зона </w:t>
      </w:r>
      <w:r w:rsidRPr="00AB7384">
        <w:rPr>
          <w:rFonts w:ascii="Times New Roman" w:hAnsi="Times New Roman"/>
          <w:b/>
          <w:sz w:val="28"/>
          <w:szCs w:val="28"/>
        </w:rPr>
        <w:t>природного ландшафта</w:t>
      </w:r>
    </w:p>
    <w:p w:rsidR="00AB22B1" w:rsidRPr="00AB7384" w:rsidRDefault="00AB22B1" w:rsidP="00AB22B1">
      <w:pPr>
        <w:tabs>
          <w:tab w:val="left" w:pos="0"/>
        </w:tabs>
        <w:spacing w:after="200" w:line="360" w:lineRule="auto"/>
        <w:ind w:firstLine="709"/>
        <w:jc w:val="both"/>
        <w:rPr>
          <w:rFonts w:ascii="Times New Roman" w:hAnsi="Times New Roman"/>
          <w:sz w:val="28"/>
          <w:szCs w:val="28"/>
        </w:rPr>
      </w:pPr>
      <w:r w:rsidRPr="00AB7384">
        <w:rPr>
          <w:rFonts w:ascii="Times New Roman" w:hAnsi="Times New Roman"/>
          <w:sz w:val="28"/>
          <w:szCs w:val="28"/>
        </w:rPr>
        <w:t>Зона Р2 предназначена для сохранения и обустройства природного ландшафта, озелененных пространств.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7223"/>
      </w:tblGrid>
      <w:tr w:rsidR="00AB22B1" w:rsidRPr="00AB7384" w:rsidTr="00D52CFE">
        <w:tc>
          <w:tcPr>
            <w:tcW w:w="9889" w:type="dxa"/>
            <w:gridSpan w:val="2"/>
            <w:shd w:val="clear" w:color="auto" w:fill="auto"/>
          </w:tcPr>
          <w:p w:rsidR="00AB22B1" w:rsidRPr="00AB7384" w:rsidRDefault="00AB22B1" w:rsidP="00D52CFE">
            <w:pPr>
              <w:autoSpaceDE w:val="0"/>
              <w:autoSpaceDN w:val="0"/>
              <w:adjustRightInd w:val="0"/>
              <w:jc w:val="center"/>
              <w:rPr>
                <w:rFonts w:ascii="Times New Roman" w:hAnsi="Times New Roman"/>
                <w:b/>
                <w:bCs/>
              </w:rPr>
            </w:pPr>
            <w:r w:rsidRPr="00AB7384">
              <w:rPr>
                <w:rFonts w:ascii="Times New Roman" w:hAnsi="Times New Roman"/>
                <w:b/>
                <w:bCs/>
              </w:rPr>
              <w:t>Основные виды разрешенного использования земельных участков</w:t>
            </w:r>
          </w:p>
          <w:p w:rsidR="00AB22B1" w:rsidRPr="00AB7384" w:rsidRDefault="00AB22B1" w:rsidP="00D52CFE">
            <w:pPr>
              <w:autoSpaceDE w:val="0"/>
              <w:autoSpaceDN w:val="0"/>
              <w:adjustRightInd w:val="0"/>
              <w:jc w:val="center"/>
              <w:rPr>
                <w:rFonts w:ascii="Times New Roman" w:hAnsi="Times New Roman"/>
                <w:b/>
                <w:bCs/>
              </w:rPr>
            </w:pPr>
            <w:r w:rsidRPr="00AB7384">
              <w:rPr>
                <w:rFonts w:ascii="Times New Roman" w:hAnsi="Times New Roman"/>
                <w:b/>
                <w:bCs/>
              </w:rPr>
              <w:t>и объектов капитального строительства</w:t>
            </w:r>
          </w:p>
        </w:tc>
      </w:tr>
      <w:tr w:rsidR="00AB22B1" w:rsidRPr="00AB7384" w:rsidTr="00D52CFE">
        <w:tc>
          <w:tcPr>
            <w:tcW w:w="2376" w:type="dxa"/>
            <w:shd w:val="clear" w:color="auto" w:fill="auto"/>
          </w:tcPr>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Вид разрешенного использования</w:t>
            </w:r>
          </w:p>
        </w:tc>
        <w:tc>
          <w:tcPr>
            <w:tcW w:w="7513" w:type="dxa"/>
            <w:shd w:val="clear" w:color="auto" w:fill="auto"/>
          </w:tcPr>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 xml:space="preserve">Деятельность, соответствующая </w:t>
            </w:r>
          </w:p>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виду разрешенного использования</w:t>
            </w:r>
          </w:p>
        </w:tc>
      </w:tr>
      <w:tr w:rsidR="00AB22B1" w:rsidRPr="00AB7384" w:rsidTr="00D52CFE">
        <w:tc>
          <w:tcPr>
            <w:tcW w:w="2376" w:type="dxa"/>
            <w:shd w:val="clear" w:color="auto" w:fill="auto"/>
          </w:tcPr>
          <w:p w:rsidR="00AB22B1" w:rsidRPr="00AB7384" w:rsidRDefault="00AB22B1" w:rsidP="00D52CFE">
            <w:pPr>
              <w:tabs>
                <w:tab w:val="left" w:pos="993"/>
              </w:tabs>
              <w:rPr>
                <w:rFonts w:ascii="Times New Roman" w:hAnsi="Times New Roman"/>
                <w:bCs/>
              </w:rPr>
            </w:pPr>
            <w:r w:rsidRPr="00AB7384">
              <w:rPr>
                <w:rFonts w:ascii="Times New Roman" w:hAnsi="Times New Roman"/>
                <w:bCs/>
              </w:rPr>
              <w:t xml:space="preserve">Размещение природного ландшафта </w:t>
            </w:r>
          </w:p>
        </w:tc>
        <w:tc>
          <w:tcPr>
            <w:tcW w:w="7513" w:type="dxa"/>
            <w:shd w:val="clear" w:color="auto" w:fill="auto"/>
          </w:tcPr>
          <w:p w:rsidR="00AB22B1" w:rsidRPr="00AB7384" w:rsidRDefault="00AB22B1" w:rsidP="00D52CFE">
            <w:pPr>
              <w:tabs>
                <w:tab w:val="left" w:pos="993"/>
              </w:tabs>
              <w:jc w:val="both"/>
              <w:rPr>
                <w:rFonts w:ascii="Times New Roman" w:hAnsi="Times New Roman"/>
                <w:bCs/>
              </w:rPr>
            </w:pPr>
            <w:r w:rsidRPr="00AB7384">
              <w:rPr>
                <w:rFonts w:ascii="Times New Roman" w:hAnsi="Times New Roman"/>
                <w:bCs/>
              </w:rPr>
              <w:t>Размещение лугов, оврагов, озер, болот, пойм рек и других территорий природного ландшафта</w:t>
            </w:r>
          </w:p>
        </w:tc>
      </w:tr>
    </w:tbl>
    <w:p w:rsidR="00AB22B1" w:rsidRPr="00AB7384"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7216"/>
      </w:tblGrid>
      <w:tr w:rsidR="00AB22B1" w:rsidRPr="00AB7384" w:rsidTr="00D52CFE">
        <w:tc>
          <w:tcPr>
            <w:tcW w:w="9904" w:type="dxa"/>
            <w:gridSpan w:val="2"/>
            <w:shd w:val="clear" w:color="auto" w:fill="auto"/>
          </w:tcPr>
          <w:p w:rsidR="00AB22B1" w:rsidRPr="00AB7384" w:rsidRDefault="00AB22B1" w:rsidP="00D52CFE">
            <w:pPr>
              <w:autoSpaceDE w:val="0"/>
              <w:autoSpaceDN w:val="0"/>
              <w:adjustRightInd w:val="0"/>
              <w:jc w:val="center"/>
              <w:rPr>
                <w:rFonts w:ascii="Times New Roman" w:hAnsi="Times New Roman"/>
                <w:b/>
                <w:bCs/>
              </w:rPr>
            </w:pPr>
            <w:r w:rsidRPr="00AB7384">
              <w:rPr>
                <w:rFonts w:ascii="Times New Roman" w:hAnsi="Times New Roman"/>
                <w:b/>
                <w:bCs/>
              </w:rPr>
              <w:t>Вспомогательные виды разрешенного использования земельных участков</w:t>
            </w:r>
          </w:p>
          <w:p w:rsidR="00AB22B1" w:rsidRPr="00AB7384" w:rsidRDefault="00AB22B1" w:rsidP="00D52CFE">
            <w:pPr>
              <w:autoSpaceDE w:val="0"/>
              <w:autoSpaceDN w:val="0"/>
              <w:adjustRightInd w:val="0"/>
              <w:jc w:val="center"/>
              <w:rPr>
                <w:rFonts w:ascii="Times New Roman" w:hAnsi="Times New Roman"/>
                <w:b/>
                <w:bCs/>
              </w:rPr>
            </w:pPr>
            <w:r w:rsidRPr="00AB7384">
              <w:rPr>
                <w:rFonts w:ascii="Times New Roman" w:hAnsi="Times New Roman"/>
                <w:b/>
                <w:bCs/>
              </w:rPr>
              <w:t>и объектов капитального строительства</w:t>
            </w:r>
          </w:p>
        </w:tc>
      </w:tr>
      <w:tr w:rsidR="00AB22B1" w:rsidRPr="00AB7384" w:rsidTr="00D52CFE">
        <w:tc>
          <w:tcPr>
            <w:tcW w:w="2376" w:type="dxa"/>
            <w:shd w:val="clear" w:color="auto" w:fill="auto"/>
          </w:tcPr>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Вид разрешенного использования</w:t>
            </w:r>
          </w:p>
        </w:tc>
        <w:tc>
          <w:tcPr>
            <w:tcW w:w="7528" w:type="dxa"/>
            <w:shd w:val="clear" w:color="auto" w:fill="auto"/>
          </w:tcPr>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 xml:space="preserve">Деятельность, соответствующая </w:t>
            </w:r>
          </w:p>
          <w:p w:rsidR="00AB22B1" w:rsidRPr="00AB7384" w:rsidRDefault="00AB22B1" w:rsidP="00D52CFE">
            <w:pPr>
              <w:autoSpaceDE w:val="0"/>
              <w:autoSpaceDN w:val="0"/>
              <w:adjustRightInd w:val="0"/>
              <w:jc w:val="center"/>
              <w:rPr>
                <w:rFonts w:ascii="Times New Roman" w:hAnsi="Times New Roman"/>
                <w:bCs/>
              </w:rPr>
            </w:pPr>
            <w:r w:rsidRPr="00AB7384">
              <w:rPr>
                <w:rFonts w:ascii="Times New Roman" w:hAnsi="Times New Roman"/>
                <w:bCs/>
              </w:rPr>
              <w:t>виду разрешенного использования</w:t>
            </w:r>
          </w:p>
        </w:tc>
      </w:tr>
      <w:tr w:rsidR="00AB22B1" w:rsidRPr="00AB7384" w:rsidTr="00D52CFE">
        <w:trPr>
          <w:trHeight w:val="1346"/>
        </w:trPr>
        <w:tc>
          <w:tcPr>
            <w:tcW w:w="2376" w:type="dxa"/>
            <w:shd w:val="clear" w:color="auto" w:fill="auto"/>
          </w:tcPr>
          <w:p w:rsidR="00AB22B1" w:rsidRPr="00AB7384" w:rsidRDefault="00AB22B1" w:rsidP="00D52CFE">
            <w:pPr>
              <w:autoSpaceDE w:val="0"/>
              <w:autoSpaceDN w:val="0"/>
              <w:adjustRightInd w:val="0"/>
              <w:rPr>
                <w:rFonts w:ascii="Times New Roman" w:hAnsi="Times New Roman"/>
                <w:bCs/>
              </w:rPr>
            </w:pPr>
            <w:r w:rsidRPr="00AB7384">
              <w:rPr>
                <w:rFonts w:ascii="Times New Roman" w:hAnsi="Times New Roman"/>
                <w:bCs/>
              </w:rPr>
              <w:t>Размещение объектов благоустройства</w:t>
            </w:r>
          </w:p>
          <w:p w:rsidR="00AB22B1" w:rsidRPr="00AB7384" w:rsidRDefault="00AB22B1" w:rsidP="00D52CFE">
            <w:pPr>
              <w:ind w:firstLine="680"/>
              <w:rPr>
                <w:rFonts w:ascii="Times New Roman" w:hAnsi="Times New Roman"/>
                <w:bCs/>
              </w:rPr>
            </w:pPr>
          </w:p>
        </w:tc>
        <w:tc>
          <w:tcPr>
            <w:tcW w:w="7528" w:type="dxa"/>
            <w:shd w:val="clear" w:color="auto" w:fill="auto"/>
          </w:tcPr>
          <w:p w:rsidR="00AB22B1" w:rsidRPr="00AB7384" w:rsidRDefault="00AB22B1" w:rsidP="00D52CFE">
            <w:pPr>
              <w:autoSpaceDE w:val="0"/>
              <w:autoSpaceDN w:val="0"/>
              <w:adjustRightInd w:val="0"/>
              <w:jc w:val="both"/>
              <w:rPr>
                <w:rFonts w:ascii="Times New Roman" w:hAnsi="Times New Roman"/>
                <w:bCs/>
              </w:rPr>
            </w:pPr>
            <w:r w:rsidRPr="00AB7384">
              <w:rPr>
                <w:rFonts w:ascii="Times New Roman" w:hAnsi="Times New Roman"/>
                <w:bCs/>
              </w:rPr>
              <w:t>Размещение объектов благоустройства, в том числе малых архитектурных формы, элементов дизайна, скульптурных композиций, объектов декоративно-монументального искусства, фонтанов,  хозяйственных помещений, пешеходных и велосипедных дорожек, дорожно-тропиночной сети, информационных стендов по природоохранной тематике, скамей, навесов от дождя, указ</w:t>
            </w:r>
            <w:r>
              <w:rPr>
                <w:rFonts w:ascii="Times New Roman" w:hAnsi="Times New Roman"/>
                <w:bCs/>
              </w:rPr>
              <w:t>ателей направления движения</w:t>
            </w:r>
          </w:p>
        </w:tc>
      </w:tr>
      <w:tr w:rsidR="00AB22B1" w:rsidRPr="00AB7384" w:rsidTr="00D52CFE">
        <w:tc>
          <w:tcPr>
            <w:tcW w:w="2376" w:type="dxa"/>
            <w:shd w:val="clear" w:color="auto" w:fill="auto"/>
          </w:tcPr>
          <w:p w:rsidR="00AB22B1" w:rsidRPr="00AB7384" w:rsidRDefault="00AB22B1" w:rsidP="00D52CFE">
            <w:pPr>
              <w:autoSpaceDE w:val="0"/>
              <w:autoSpaceDN w:val="0"/>
              <w:adjustRightInd w:val="0"/>
              <w:rPr>
                <w:rFonts w:ascii="Times New Roman" w:hAnsi="Times New Roman"/>
                <w:bCs/>
              </w:rPr>
            </w:pPr>
            <w:r w:rsidRPr="00AB7384">
              <w:rPr>
                <w:rFonts w:ascii="Times New Roman" w:hAnsi="Times New Roman"/>
                <w:bCs/>
              </w:rPr>
              <w:t>Размещение общественных туалетов</w:t>
            </w:r>
          </w:p>
        </w:tc>
        <w:tc>
          <w:tcPr>
            <w:tcW w:w="7528" w:type="dxa"/>
            <w:shd w:val="clear" w:color="auto" w:fill="auto"/>
          </w:tcPr>
          <w:p w:rsidR="00AB22B1" w:rsidRPr="00AB7384" w:rsidRDefault="00AB22B1" w:rsidP="00D52CFE">
            <w:pPr>
              <w:autoSpaceDE w:val="0"/>
              <w:autoSpaceDN w:val="0"/>
              <w:adjustRightInd w:val="0"/>
              <w:jc w:val="both"/>
              <w:rPr>
                <w:rFonts w:ascii="Times New Roman" w:hAnsi="Times New Roman"/>
                <w:bCs/>
              </w:rPr>
            </w:pPr>
            <w:r w:rsidRPr="00AB7384">
              <w:rPr>
                <w:rFonts w:ascii="Times New Roman" w:hAnsi="Times New Roman"/>
                <w:bCs/>
              </w:rPr>
              <w:t>Строительство, реконструкция и эксплуатация общественных туалетов</w:t>
            </w:r>
          </w:p>
        </w:tc>
      </w:tr>
      <w:tr w:rsidR="00AB22B1" w:rsidRPr="00AB7384" w:rsidTr="00D52CFE">
        <w:tc>
          <w:tcPr>
            <w:tcW w:w="2376" w:type="dxa"/>
            <w:shd w:val="clear" w:color="auto" w:fill="auto"/>
          </w:tcPr>
          <w:p w:rsidR="00AB22B1" w:rsidRPr="00AB7384" w:rsidRDefault="00AB22B1" w:rsidP="00D52CFE">
            <w:pPr>
              <w:autoSpaceDE w:val="0"/>
              <w:autoSpaceDN w:val="0"/>
              <w:adjustRightInd w:val="0"/>
              <w:rPr>
                <w:rFonts w:ascii="Times New Roman" w:hAnsi="Times New Roman"/>
                <w:bCs/>
              </w:rPr>
            </w:pPr>
            <w:r w:rsidRPr="00AB7384">
              <w:rPr>
                <w:rFonts w:ascii="Times New Roman" w:hAnsi="Times New Roman"/>
                <w:bCs/>
              </w:rPr>
              <w:t>Размещение отходов потребления</w:t>
            </w:r>
          </w:p>
        </w:tc>
        <w:tc>
          <w:tcPr>
            <w:tcW w:w="7528" w:type="dxa"/>
            <w:shd w:val="clear" w:color="auto" w:fill="auto"/>
          </w:tcPr>
          <w:p w:rsidR="00AB22B1" w:rsidRPr="00AB7384" w:rsidRDefault="00AB22B1" w:rsidP="00D52CFE">
            <w:pPr>
              <w:autoSpaceDE w:val="0"/>
              <w:autoSpaceDN w:val="0"/>
              <w:adjustRightInd w:val="0"/>
              <w:jc w:val="both"/>
              <w:rPr>
                <w:rFonts w:ascii="Times New Roman" w:hAnsi="Times New Roman"/>
                <w:bCs/>
              </w:rPr>
            </w:pPr>
            <w:r w:rsidRPr="00AB7384">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AB7384" w:rsidTr="00D52CFE">
        <w:tc>
          <w:tcPr>
            <w:tcW w:w="2376" w:type="dxa"/>
            <w:shd w:val="clear" w:color="auto" w:fill="auto"/>
          </w:tcPr>
          <w:p w:rsidR="00AB22B1" w:rsidRPr="00AB7384" w:rsidRDefault="00AB22B1" w:rsidP="00D52CFE">
            <w:pPr>
              <w:autoSpaceDE w:val="0"/>
              <w:autoSpaceDN w:val="0"/>
              <w:adjustRightInd w:val="0"/>
              <w:rPr>
                <w:rFonts w:ascii="Times New Roman" w:hAnsi="Times New Roman"/>
                <w:bCs/>
              </w:rPr>
            </w:pPr>
            <w:r w:rsidRPr="00AB7384">
              <w:rPr>
                <w:rFonts w:ascii="Times New Roman" w:hAnsi="Times New Roman"/>
                <w:bCs/>
              </w:rPr>
              <w:t>Размещение объектов пожарной безопасности</w:t>
            </w:r>
          </w:p>
        </w:tc>
        <w:tc>
          <w:tcPr>
            <w:tcW w:w="7528" w:type="dxa"/>
            <w:shd w:val="clear" w:color="auto" w:fill="auto"/>
          </w:tcPr>
          <w:p w:rsidR="00AB22B1" w:rsidRPr="00AB7384" w:rsidRDefault="00AB22B1" w:rsidP="00D52CFE">
            <w:pPr>
              <w:autoSpaceDE w:val="0"/>
              <w:autoSpaceDN w:val="0"/>
              <w:adjustRightInd w:val="0"/>
              <w:jc w:val="both"/>
              <w:rPr>
                <w:rFonts w:ascii="Times New Roman" w:hAnsi="Times New Roman"/>
                <w:bCs/>
              </w:rPr>
            </w:pPr>
            <w:r w:rsidRPr="00AB7384">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bl>
    <w:p w:rsidR="00AB22B1" w:rsidRDefault="00AB22B1" w:rsidP="00AB22B1">
      <w:pPr>
        <w:rPr>
          <w:rFonts w:ascii="Times New Roman" w:hAnsi="Times New Roman"/>
          <w:sz w:val="28"/>
          <w:szCs w:val="28"/>
        </w:rPr>
      </w:pPr>
    </w:p>
    <w:p w:rsidR="00AB22B1" w:rsidRPr="00AB7384" w:rsidRDefault="00AB22B1" w:rsidP="00AB22B1">
      <w:pPr>
        <w:rPr>
          <w:rFonts w:ascii="Times New Roman" w:hAnsi="Times New Roman"/>
          <w:sz w:val="28"/>
          <w:szCs w:val="28"/>
        </w:rPr>
      </w:pPr>
    </w:p>
    <w:p w:rsidR="00AB22B1" w:rsidRPr="00CB3276"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t xml:space="preserve">Р3 Зона </w:t>
      </w:r>
      <w:r w:rsidRPr="00CB3276">
        <w:rPr>
          <w:rFonts w:ascii="Times New Roman" w:hAnsi="Times New Roman"/>
          <w:b/>
          <w:sz w:val="28"/>
          <w:szCs w:val="28"/>
        </w:rPr>
        <w:t>отдыха, занятий физической культурой и спортом</w:t>
      </w:r>
    </w:p>
    <w:p w:rsidR="00AB22B1" w:rsidRPr="00CB3276" w:rsidRDefault="00AB22B1" w:rsidP="00AB22B1">
      <w:pPr>
        <w:tabs>
          <w:tab w:val="left" w:pos="0"/>
        </w:tabs>
        <w:spacing w:after="200" w:line="360" w:lineRule="auto"/>
        <w:ind w:firstLine="709"/>
        <w:jc w:val="both"/>
        <w:rPr>
          <w:rFonts w:ascii="Times New Roman" w:hAnsi="Times New Roman"/>
          <w:sz w:val="28"/>
          <w:szCs w:val="28"/>
        </w:rPr>
      </w:pPr>
      <w:r w:rsidRPr="00CB3276">
        <w:rPr>
          <w:rFonts w:ascii="Times New Roman" w:hAnsi="Times New Roman"/>
          <w:sz w:val="28"/>
          <w:szCs w:val="28"/>
        </w:rPr>
        <w:t>Зона Р3 предназначена для обеспечения правовых условий развития территорий, используемых в целях отдыха и занятий физической культурой и спортом, размещения необходимых объектов инженерной и транспортной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7222"/>
      </w:tblGrid>
      <w:tr w:rsidR="00AB22B1" w:rsidRPr="00CB3276" w:rsidTr="00D52CFE">
        <w:tc>
          <w:tcPr>
            <w:tcW w:w="9904" w:type="dxa"/>
            <w:gridSpan w:val="2"/>
            <w:shd w:val="clear" w:color="auto" w:fill="auto"/>
          </w:tcPr>
          <w:p w:rsidR="00AB22B1" w:rsidRPr="00CB3276" w:rsidRDefault="00AB22B1" w:rsidP="00D52CFE">
            <w:pPr>
              <w:autoSpaceDE w:val="0"/>
              <w:autoSpaceDN w:val="0"/>
              <w:adjustRightInd w:val="0"/>
              <w:jc w:val="center"/>
              <w:rPr>
                <w:rFonts w:ascii="Times New Roman" w:hAnsi="Times New Roman"/>
                <w:b/>
                <w:bCs/>
              </w:rPr>
            </w:pPr>
            <w:r w:rsidRPr="00CB3276">
              <w:rPr>
                <w:rFonts w:ascii="Times New Roman" w:hAnsi="Times New Roman"/>
                <w:b/>
                <w:bCs/>
              </w:rPr>
              <w:t>Основные виды разрешенного использования земельных участков</w:t>
            </w:r>
          </w:p>
          <w:p w:rsidR="00AB22B1" w:rsidRPr="00CB3276" w:rsidRDefault="00AB22B1" w:rsidP="00D52CFE">
            <w:pPr>
              <w:autoSpaceDE w:val="0"/>
              <w:autoSpaceDN w:val="0"/>
              <w:adjustRightInd w:val="0"/>
              <w:jc w:val="center"/>
              <w:rPr>
                <w:rFonts w:ascii="Times New Roman" w:hAnsi="Times New Roman"/>
                <w:b/>
                <w:bCs/>
              </w:rPr>
            </w:pPr>
            <w:r w:rsidRPr="00CB3276">
              <w:rPr>
                <w:rFonts w:ascii="Times New Roman" w:hAnsi="Times New Roman"/>
                <w:b/>
                <w:bCs/>
              </w:rPr>
              <w:t>и объектов капитального строительства</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Вид разрешенного использования</w:t>
            </w:r>
          </w:p>
        </w:tc>
        <w:tc>
          <w:tcPr>
            <w:tcW w:w="7528" w:type="dxa"/>
            <w:shd w:val="clear" w:color="auto" w:fill="auto"/>
          </w:tcPr>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 xml:space="preserve">Деятельность, соответствующая </w:t>
            </w:r>
          </w:p>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виду разрешенного использования</w:t>
            </w:r>
          </w:p>
        </w:tc>
      </w:tr>
      <w:tr w:rsidR="00AB22B1" w:rsidRPr="00CB3276" w:rsidTr="00D52CFE">
        <w:tc>
          <w:tcPr>
            <w:tcW w:w="2376" w:type="dxa"/>
            <w:shd w:val="clear" w:color="auto" w:fill="auto"/>
          </w:tcPr>
          <w:p w:rsidR="00AB22B1" w:rsidRPr="00CB3276" w:rsidRDefault="00AB22B1" w:rsidP="00D52CFE">
            <w:pPr>
              <w:tabs>
                <w:tab w:val="left" w:pos="993"/>
              </w:tabs>
              <w:rPr>
                <w:rFonts w:ascii="Times New Roman" w:hAnsi="Times New Roman"/>
                <w:bCs/>
              </w:rPr>
            </w:pPr>
            <w:r w:rsidRPr="00CB3276">
              <w:rPr>
                <w:rFonts w:ascii="Times New Roman" w:hAnsi="Times New Roman"/>
                <w:bCs/>
              </w:rPr>
              <w:t xml:space="preserve">Размещение естественного природного ландшафта </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Размещение лугов, оврагов, озер, болот, пойм рек и других территорий естественного природного ландшафта</w:t>
            </w:r>
          </w:p>
        </w:tc>
      </w:tr>
      <w:tr w:rsidR="00AB22B1" w:rsidRPr="00CB3276" w:rsidTr="00D52CFE">
        <w:tc>
          <w:tcPr>
            <w:tcW w:w="2376" w:type="dxa"/>
            <w:shd w:val="clear" w:color="auto" w:fill="auto"/>
          </w:tcPr>
          <w:p w:rsidR="00AB22B1" w:rsidRPr="00775867" w:rsidRDefault="00AB22B1" w:rsidP="00D52CFE">
            <w:pPr>
              <w:tabs>
                <w:tab w:val="left" w:pos="993"/>
              </w:tabs>
              <w:rPr>
                <w:rFonts w:ascii="Times New Roman" w:hAnsi="Times New Roman"/>
                <w:bCs/>
              </w:rPr>
            </w:pPr>
            <w:r w:rsidRPr="00775867">
              <w:rPr>
                <w:rFonts w:ascii="Times New Roman" w:hAnsi="Times New Roman"/>
                <w:bCs/>
              </w:rPr>
              <w:t xml:space="preserve">Размещение пляжей </w:t>
            </w:r>
          </w:p>
        </w:tc>
        <w:tc>
          <w:tcPr>
            <w:tcW w:w="7528" w:type="dxa"/>
            <w:shd w:val="clear" w:color="auto" w:fill="auto"/>
          </w:tcPr>
          <w:p w:rsidR="00AB22B1" w:rsidRPr="00775867" w:rsidRDefault="00AB22B1" w:rsidP="00D52CFE">
            <w:pPr>
              <w:tabs>
                <w:tab w:val="left" w:pos="993"/>
              </w:tabs>
              <w:jc w:val="both"/>
              <w:rPr>
                <w:rFonts w:ascii="Times New Roman" w:hAnsi="Times New Roman"/>
                <w:bCs/>
              </w:rPr>
            </w:pPr>
            <w:r w:rsidRPr="00775867">
              <w:rPr>
                <w:rFonts w:ascii="Times New Roman" w:hAnsi="Times New Roman"/>
                <w:bCs/>
              </w:rPr>
              <w:t>Размещение, строительство, реконструкция и эксплуатация пляжей</w:t>
            </w:r>
          </w:p>
        </w:tc>
      </w:tr>
      <w:tr w:rsidR="00AB22B1" w:rsidRPr="00CB3276" w:rsidTr="00D52CFE">
        <w:tc>
          <w:tcPr>
            <w:tcW w:w="2376" w:type="dxa"/>
            <w:shd w:val="clear" w:color="auto" w:fill="auto"/>
          </w:tcPr>
          <w:p w:rsidR="00AB22B1" w:rsidRPr="00CB3276" w:rsidRDefault="00AB22B1" w:rsidP="00D52CFE">
            <w:pPr>
              <w:tabs>
                <w:tab w:val="left" w:pos="993"/>
              </w:tabs>
              <w:rPr>
                <w:rFonts w:ascii="Times New Roman" w:hAnsi="Times New Roman"/>
                <w:bCs/>
              </w:rPr>
            </w:pPr>
            <w:r w:rsidRPr="00CB3276">
              <w:rPr>
                <w:rFonts w:ascii="Times New Roman" w:hAnsi="Times New Roman"/>
                <w:bCs/>
              </w:rPr>
              <w:t>Размещение туристических парков</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Размещение туристических парков</w:t>
            </w:r>
          </w:p>
        </w:tc>
      </w:tr>
      <w:tr w:rsidR="00AB22B1" w:rsidRPr="00CB3276" w:rsidTr="00D52CFE">
        <w:tc>
          <w:tcPr>
            <w:tcW w:w="2376" w:type="dxa"/>
            <w:shd w:val="clear" w:color="auto" w:fill="auto"/>
          </w:tcPr>
          <w:p w:rsidR="00AB22B1" w:rsidRPr="00CB3276" w:rsidRDefault="00AB22B1" w:rsidP="00D52CFE">
            <w:pPr>
              <w:tabs>
                <w:tab w:val="left" w:pos="993"/>
              </w:tabs>
              <w:rPr>
                <w:rFonts w:ascii="Times New Roman" w:hAnsi="Times New Roman"/>
                <w:bCs/>
              </w:rPr>
            </w:pPr>
            <w:r w:rsidRPr="00CB3276">
              <w:rPr>
                <w:rFonts w:ascii="Times New Roman" w:hAnsi="Times New Roman"/>
                <w:bCs/>
              </w:rPr>
              <w:t>Размещение учебно-туристических троп и трасс</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Размещение учебно-туристических троп и трасс</w:t>
            </w:r>
          </w:p>
        </w:tc>
      </w:tr>
      <w:tr w:rsidR="00AB22B1" w:rsidRPr="00CB3276" w:rsidTr="00D52CFE">
        <w:tc>
          <w:tcPr>
            <w:tcW w:w="2376" w:type="dxa"/>
            <w:shd w:val="clear" w:color="auto" w:fill="auto"/>
          </w:tcPr>
          <w:p w:rsidR="00AB22B1" w:rsidRPr="00CB3276" w:rsidRDefault="00AB22B1" w:rsidP="00D52CFE">
            <w:pPr>
              <w:tabs>
                <w:tab w:val="left" w:pos="993"/>
              </w:tabs>
              <w:rPr>
                <w:rFonts w:ascii="Times New Roman" w:hAnsi="Times New Roman"/>
                <w:bCs/>
              </w:rPr>
            </w:pPr>
            <w:r w:rsidRPr="00CB3276">
              <w:rPr>
                <w:rFonts w:ascii="Times New Roman" w:hAnsi="Times New Roman"/>
                <w:bCs/>
              </w:rPr>
              <w:t xml:space="preserve">Размещение объектов физической культуры и спорта открытого типа                                         </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 xml:space="preserve">Строительство, реконструкция и эксплуатация открытых плоскостных </w:t>
            </w:r>
            <w:r w:rsidRPr="001009A9">
              <w:rPr>
                <w:rFonts w:ascii="Times New Roman" w:hAnsi="Times New Roman"/>
                <w:bCs/>
              </w:rPr>
              <w:t>физкультурно-спортивных сооружений: спортивные площадки, теннисные корты, поля для гольфа, бейсбола, футбола, фигурного катания и других видов спорта</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 xml:space="preserve">Размещение площадок для спортивных занятий и отдыха </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Размещение площадок для отдыха взрослых, детских игровых          и спортивных площадок, в том числе с озеленением, спортивным и иным необходимым оборудованием, открытых танцплощадок, летних театров и эстрад</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некапитальных объектов общественного питания</w:t>
            </w:r>
          </w:p>
        </w:tc>
        <w:tc>
          <w:tcPr>
            <w:tcW w:w="7528" w:type="dxa"/>
            <w:shd w:val="clear" w:color="auto" w:fill="auto"/>
          </w:tcPr>
          <w:p w:rsidR="00AB22B1" w:rsidRPr="00CB3276" w:rsidRDefault="00AB22B1" w:rsidP="00D52CFE">
            <w:pPr>
              <w:tabs>
                <w:tab w:val="left" w:pos="993"/>
              </w:tabs>
              <w:jc w:val="both"/>
              <w:rPr>
                <w:rFonts w:ascii="Times New Roman" w:hAnsi="Times New Roman"/>
                <w:bCs/>
              </w:rPr>
            </w:pPr>
            <w:r w:rsidRPr="00CB3276">
              <w:rPr>
                <w:rFonts w:ascii="Times New Roman" w:hAnsi="Times New Roman"/>
                <w:bCs/>
              </w:rPr>
              <w:t>Строительство, реконструкция и эксплуатация некапитальных объектов общественного питания: ресторанов, кафе, столовых, закусочных</w:t>
            </w:r>
          </w:p>
        </w:tc>
      </w:tr>
    </w:tbl>
    <w:p w:rsidR="00AB22B1" w:rsidRPr="00CB3276"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7215"/>
      </w:tblGrid>
      <w:tr w:rsidR="00AB22B1" w:rsidRPr="00CB3276" w:rsidTr="00D52CFE">
        <w:tc>
          <w:tcPr>
            <w:tcW w:w="9889" w:type="dxa"/>
            <w:gridSpan w:val="2"/>
            <w:shd w:val="clear" w:color="auto" w:fill="auto"/>
          </w:tcPr>
          <w:p w:rsidR="00AB22B1" w:rsidRPr="00CB3276" w:rsidRDefault="00AB22B1" w:rsidP="00D52CFE">
            <w:pPr>
              <w:autoSpaceDE w:val="0"/>
              <w:autoSpaceDN w:val="0"/>
              <w:adjustRightInd w:val="0"/>
              <w:jc w:val="center"/>
              <w:rPr>
                <w:rFonts w:ascii="Times New Roman" w:hAnsi="Times New Roman"/>
                <w:b/>
                <w:bCs/>
              </w:rPr>
            </w:pPr>
            <w:r w:rsidRPr="00CB3276">
              <w:rPr>
                <w:rFonts w:ascii="Times New Roman" w:hAnsi="Times New Roman"/>
                <w:b/>
                <w:bCs/>
              </w:rPr>
              <w:t>Вспомогательные виды разрешенного использования земельных участков</w:t>
            </w:r>
          </w:p>
          <w:p w:rsidR="00AB22B1" w:rsidRPr="00CB3276" w:rsidRDefault="00AB22B1" w:rsidP="00D52CFE">
            <w:pPr>
              <w:autoSpaceDE w:val="0"/>
              <w:autoSpaceDN w:val="0"/>
              <w:adjustRightInd w:val="0"/>
              <w:jc w:val="center"/>
              <w:rPr>
                <w:rFonts w:ascii="Times New Roman" w:hAnsi="Times New Roman"/>
                <w:b/>
                <w:bCs/>
              </w:rPr>
            </w:pPr>
            <w:r w:rsidRPr="00CB3276">
              <w:rPr>
                <w:rFonts w:ascii="Times New Roman" w:hAnsi="Times New Roman"/>
                <w:b/>
                <w:bCs/>
              </w:rPr>
              <w:t>и объектов капитального строительства</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Вид разрешенного использования</w:t>
            </w:r>
          </w:p>
        </w:tc>
        <w:tc>
          <w:tcPr>
            <w:tcW w:w="7513" w:type="dxa"/>
            <w:shd w:val="clear" w:color="auto" w:fill="auto"/>
          </w:tcPr>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 xml:space="preserve">Деятельность, соответствующая </w:t>
            </w:r>
          </w:p>
          <w:p w:rsidR="00AB22B1" w:rsidRPr="00CB3276" w:rsidRDefault="00AB22B1" w:rsidP="00D52CFE">
            <w:pPr>
              <w:autoSpaceDE w:val="0"/>
              <w:autoSpaceDN w:val="0"/>
              <w:adjustRightInd w:val="0"/>
              <w:jc w:val="center"/>
              <w:rPr>
                <w:rFonts w:ascii="Times New Roman" w:hAnsi="Times New Roman"/>
                <w:bCs/>
              </w:rPr>
            </w:pPr>
            <w:r w:rsidRPr="00CB3276">
              <w:rPr>
                <w:rFonts w:ascii="Times New Roman" w:hAnsi="Times New Roman"/>
                <w:bCs/>
              </w:rPr>
              <w:t>виду разрешенного использования</w:t>
            </w:r>
          </w:p>
        </w:tc>
      </w:tr>
      <w:tr w:rsidR="00AB22B1" w:rsidRPr="00CB3276" w:rsidTr="00D52CFE">
        <w:tc>
          <w:tcPr>
            <w:tcW w:w="2376" w:type="dxa"/>
            <w:shd w:val="clear" w:color="auto" w:fill="auto"/>
          </w:tcPr>
          <w:p w:rsidR="00AB22B1" w:rsidRPr="00CB3276" w:rsidRDefault="00AB22B1" w:rsidP="00D52CFE">
            <w:pPr>
              <w:rPr>
                <w:rFonts w:ascii="Times New Roman" w:hAnsi="Times New Roman"/>
                <w:bCs/>
              </w:rPr>
            </w:pPr>
            <w:r w:rsidRPr="00CB3276">
              <w:rPr>
                <w:rFonts w:ascii="Times New Roman" w:hAnsi="Times New Roman"/>
                <w:bCs/>
              </w:rPr>
              <w:t>Размещение объектов оказания первой и скорой медицинской помощи</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Строительство, реконструкция и эксплуатация объектов, предназначенных для оказания скорой медицинской помощи,               в том числе пунктов оказания первой медицинской помощи</w:t>
            </w:r>
          </w:p>
        </w:tc>
      </w:tr>
      <w:tr w:rsidR="00AB22B1" w:rsidRPr="00CB3276" w:rsidTr="00D52CFE">
        <w:trPr>
          <w:trHeight w:val="1346"/>
        </w:trPr>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объектов благоустройства</w:t>
            </w:r>
          </w:p>
          <w:p w:rsidR="00AB22B1" w:rsidRPr="00CB3276" w:rsidRDefault="00AB22B1" w:rsidP="00D52CFE">
            <w:pPr>
              <w:ind w:firstLine="680"/>
              <w:rPr>
                <w:rFonts w:ascii="Times New Roman" w:hAnsi="Times New Roman"/>
                <w:bCs/>
              </w:rPr>
            </w:pP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 xml:space="preserve">Размещение объектов благоустройства, в том числе малых архитектурных формы, элементов дизайна, скульптурных композиций, объектов декоративно-монументального искусства, фонтанов,  хозяйственных помещений, пешеходныхи велосипедных дорожек, дорожно-тропиночной сети, информационных стендов по природоохранной тематике, </w:t>
            </w:r>
            <w:r w:rsidRPr="00CB3276">
              <w:rPr>
                <w:rFonts w:ascii="Times New Roman" w:hAnsi="Times New Roman"/>
                <w:bCs/>
                <w:spacing w:val="-6"/>
              </w:rPr>
              <w:t xml:space="preserve">скамей, навесов от дождя, указателей направления движения  </w:t>
            </w:r>
          </w:p>
        </w:tc>
      </w:tr>
      <w:tr w:rsidR="00AB22B1" w:rsidRPr="00CB3276" w:rsidTr="00D52CFE">
        <w:trPr>
          <w:trHeight w:val="884"/>
        </w:trPr>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объектов общественного питания</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Строительство, реконструкция и эксплуатация объектов общественного питания: рестораны, бары, кафе, столовые, закусочные и другие объекты общественного питания</w:t>
            </w:r>
          </w:p>
        </w:tc>
      </w:tr>
      <w:tr w:rsidR="00AB22B1" w:rsidRPr="00CB3276" w:rsidTr="00D52CFE">
        <w:tc>
          <w:tcPr>
            <w:tcW w:w="2376" w:type="dxa"/>
            <w:shd w:val="clear" w:color="auto" w:fill="auto"/>
          </w:tcPr>
          <w:p w:rsidR="00AB22B1" w:rsidRPr="00775867" w:rsidRDefault="00AB22B1" w:rsidP="00D52CFE">
            <w:pPr>
              <w:autoSpaceDE w:val="0"/>
              <w:autoSpaceDN w:val="0"/>
              <w:adjustRightInd w:val="0"/>
              <w:rPr>
                <w:rFonts w:ascii="Times New Roman" w:hAnsi="Times New Roman"/>
                <w:bCs/>
              </w:rPr>
            </w:pPr>
            <w:r w:rsidRPr="00775867">
              <w:rPr>
                <w:rFonts w:ascii="Times New Roman" w:hAnsi="Times New Roman"/>
                <w:bCs/>
              </w:rPr>
              <w:t>Размещение объектов спасательных пунктов</w:t>
            </w:r>
          </w:p>
        </w:tc>
        <w:tc>
          <w:tcPr>
            <w:tcW w:w="7513" w:type="dxa"/>
            <w:shd w:val="clear" w:color="auto" w:fill="auto"/>
          </w:tcPr>
          <w:p w:rsidR="00AB22B1" w:rsidRPr="00775867" w:rsidRDefault="00AB22B1" w:rsidP="00D52CFE">
            <w:pPr>
              <w:autoSpaceDE w:val="0"/>
              <w:autoSpaceDN w:val="0"/>
              <w:adjustRightInd w:val="0"/>
              <w:jc w:val="both"/>
              <w:rPr>
                <w:rFonts w:ascii="Times New Roman" w:hAnsi="Times New Roman"/>
                <w:bCs/>
              </w:rPr>
            </w:pPr>
            <w:r w:rsidRPr="00775867">
              <w:rPr>
                <w:rFonts w:ascii="Times New Roman" w:hAnsi="Times New Roman"/>
                <w:bCs/>
              </w:rPr>
              <w:t>Размещение объектов спасательных пунктов: вышки спасателей, стенды со спасательными средствами, сигнальные вышки  и другие подобные объекты</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общественных туалетов</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Строительство, реконструкция и эксплуатация общественных туалетов</w:t>
            </w:r>
          </w:p>
        </w:tc>
      </w:tr>
      <w:tr w:rsidR="00AB22B1" w:rsidRPr="00CB3276" w:rsidTr="00D52CFE">
        <w:trPr>
          <w:trHeight w:val="1346"/>
        </w:trPr>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Для парковок и стоянок автомобильного транспорта</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Размещение:</w:t>
            </w:r>
          </w:p>
          <w:p w:rsidR="00AB22B1" w:rsidRPr="00CB3276" w:rsidRDefault="00AB22B1" w:rsidP="00D52CFE">
            <w:pPr>
              <w:autoSpaceDE w:val="0"/>
              <w:autoSpaceDN w:val="0"/>
              <w:adjustRightInd w:val="0"/>
              <w:ind w:firstLine="255"/>
              <w:jc w:val="both"/>
              <w:rPr>
                <w:rFonts w:ascii="Times New Roman" w:hAnsi="Times New Roman"/>
                <w:bCs/>
              </w:rPr>
            </w:pPr>
            <w:r w:rsidRPr="00CB3276">
              <w:rPr>
                <w:rFonts w:ascii="Times New Roman" w:hAnsi="Times New Roman"/>
                <w:bCs/>
              </w:rPr>
              <w:t>- стоянок автомобильного транспорта (зданий, сооружений, частей зданий, сооружений или специальных открытых площадок, предназначенных только для хранения (стоянки) автомобилей, не оборудованных для их ремонта или технического обслуживания);</w:t>
            </w:r>
          </w:p>
          <w:p w:rsidR="00AB22B1" w:rsidRPr="00CB3276" w:rsidRDefault="00AB22B1" w:rsidP="00D52CFE">
            <w:pPr>
              <w:autoSpaceDE w:val="0"/>
              <w:autoSpaceDN w:val="0"/>
              <w:adjustRightInd w:val="0"/>
              <w:ind w:firstLine="255"/>
              <w:jc w:val="both"/>
              <w:rPr>
                <w:rFonts w:ascii="Times New Roman" w:hAnsi="Times New Roman"/>
                <w:bCs/>
              </w:rPr>
            </w:pPr>
            <w:r w:rsidRPr="00CB3276">
              <w:rPr>
                <w:rFonts w:ascii="Times New Roman" w:hAnsi="Times New Roman"/>
                <w:bCs/>
              </w:rPr>
              <w:t>- парковок (специально обозначенных и при необходимости обустроенных и оборудованных мест, зданий, строений или сооружений, предназначенных для организованной стоянки транспортных средств на платной основе или без взимания платы)</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отходов потребления</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CB3276" w:rsidTr="00D52CFE">
        <w:tc>
          <w:tcPr>
            <w:tcW w:w="2376" w:type="dxa"/>
            <w:shd w:val="clear" w:color="auto" w:fill="auto"/>
          </w:tcPr>
          <w:p w:rsidR="00AB22B1" w:rsidRPr="00CB3276" w:rsidRDefault="00AB22B1" w:rsidP="00D52CFE">
            <w:pPr>
              <w:autoSpaceDE w:val="0"/>
              <w:autoSpaceDN w:val="0"/>
              <w:adjustRightInd w:val="0"/>
              <w:rPr>
                <w:rFonts w:ascii="Times New Roman" w:hAnsi="Times New Roman"/>
                <w:bCs/>
              </w:rPr>
            </w:pPr>
            <w:r w:rsidRPr="00CB3276">
              <w:rPr>
                <w:rFonts w:ascii="Times New Roman" w:hAnsi="Times New Roman"/>
                <w:bCs/>
              </w:rPr>
              <w:t>Размещение объектов пожарной безопасности</w:t>
            </w:r>
          </w:p>
        </w:tc>
        <w:tc>
          <w:tcPr>
            <w:tcW w:w="7513" w:type="dxa"/>
            <w:shd w:val="clear" w:color="auto" w:fill="auto"/>
          </w:tcPr>
          <w:p w:rsidR="00AB22B1" w:rsidRPr="00CB3276" w:rsidRDefault="00AB22B1" w:rsidP="00D52CFE">
            <w:pPr>
              <w:autoSpaceDE w:val="0"/>
              <w:autoSpaceDN w:val="0"/>
              <w:adjustRightInd w:val="0"/>
              <w:jc w:val="both"/>
              <w:rPr>
                <w:rFonts w:ascii="Times New Roman" w:hAnsi="Times New Roman"/>
                <w:bCs/>
              </w:rPr>
            </w:pPr>
            <w:r w:rsidRPr="00CB3276">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bl>
    <w:p w:rsidR="00AB22B1" w:rsidRDefault="00AB22B1" w:rsidP="00AB22B1">
      <w:pPr>
        <w:rPr>
          <w:rFonts w:ascii="Times New Roman" w:hAnsi="Times New Roman"/>
          <w:sz w:val="28"/>
          <w:szCs w:val="28"/>
        </w:rPr>
      </w:pPr>
    </w:p>
    <w:p w:rsidR="00AB22B1" w:rsidRPr="008902D2" w:rsidRDefault="00AB22B1" w:rsidP="00AB22B1">
      <w:pPr>
        <w:rPr>
          <w:rFonts w:ascii="Times New Roman" w:hAnsi="Times New Roman"/>
          <w:sz w:val="28"/>
          <w:szCs w:val="28"/>
        </w:rPr>
      </w:pPr>
      <w:r>
        <w:rPr>
          <w:rFonts w:ascii="Times New Roman" w:hAnsi="Times New Roman"/>
          <w:sz w:val="28"/>
          <w:szCs w:val="28"/>
        </w:rPr>
        <w:br w:type="page"/>
      </w: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sz w:val="28"/>
          <w:szCs w:val="28"/>
        </w:rPr>
      </w:pPr>
    </w:p>
    <w:p w:rsidR="00AB22B1" w:rsidRPr="00F571FD" w:rsidRDefault="00AB22B1" w:rsidP="00AB22B1">
      <w:pPr>
        <w:numPr>
          <w:ilvl w:val="2"/>
          <w:numId w:val="4"/>
        </w:numPr>
        <w:spacing w:before="360" w:after="240"/>
        <w:ind w:firstLine="709"/>
        <w:jc w:val="both"/>
        <w:outlineLvl w:val="2"/>
        <w:rPr>
          <w:rFonts w:ascii="Times New Roman" w:hAnsi="Times New Roman"/>
          <w:b/>
          <w:sz w:val="28"/>
          <w:szCs w:val="28"/>
        </w:rPr>
      </w:pPr>
      <w:r w:rsidRPr="00F571FD">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зонах сельскохозяйственного использования</w:t>
      </w:r>
    </w:p>
    <w:p w:rsidR="00AB22B1" w:rsidRPr="00F571FD"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Сх1 </w:t>
      </w:r>
      <w:r w:rsidRPr="00F571FD">
        <w:rPr>
          <w:rFonts w:ascii="Times New Roman" w:hAnsi="Times New Roman"/>
          <w:b/>
          <w:sz w:val="28"/>
          <w:szCs w:val="28"/>
        </w:rPr>
        <w:t>Зона сельскохозяйственных угодий</w:t>
      </w:r>
    </w:p>
    <w:p w:rsidR="00AB22B1" w:rsidRPr="00F571FD" w:rsidRDefault="00AB22B1" w:rsidP="00AB22B1">
      <w:pPr>
        <w:tabs>
          <w:tab w:val="left" w:pos="0"/>
        </w:tabs>
        <w:spacing w:after="200" w:line="360" w:lineRule="auto"/>
        <w:ind w:firstLine="709"/>
        <w:jc w:val="both"/>
        <w:rPr>
          <w:rFonts w:ascii="Times New Roman" w:hAnsi="Times New Roman"/>
          <w:sz w:val="28"/>
          <w:szCs w:val="28"/>
        </w:rPr>
      </w:pPr>
      <w:r w:rsidRPr="00F571FD">
        <w:rPr>
          <w:rFonts w:ascii="Times New Roman" w:hAnsi="Times New Roman"/>
          <w:sz w:val="28"/>
          <w:szCs w:val="28"/>
        </w:rPr>
        <w:t>Изложенные градостроительные регламенты распространяются на земельные участки сельскохозяйственных угодий, расположенных в границах населенных пунктов.  В соответствии с Градостроительным кодексом Российской Федерации градостроительные регламенты не устанавливаются на сельскохозяйственные угодья в составе земель сельскохозяйственного назначения.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F571FD" w:rsidTr="00D52CFE">
        <w:tc>
          <w:tcPr>
            <w:tcW w:w="9606" w:type="dxa"/>
            <w:gridSpan w:val="2"/>
            <w:shd w:val="clear" w:color="auto" w:fill="auto"/>
          </w:tcPr>
          <w:p w:rsidR="00AB22B1" w:rsidRPr="00F571FD" w:rsidRDefault="00AB22B1" w:rsidP="00D52CFE">
            <w:pPr>
              <w:autoSpaceDE w:val="0"/>
              <w:autoSpaceDN w:val="0"/>
              <w:adjustRightInd w:val="0"/>
              <w:jc w:val="center"/>
              <w:rPr>
                <w:rFonts w:ascii="Times New Roman" w:hAnsi="Times New Roman"/>
                <w:b/>
                <w:bCs/>
              </w:rPr>
            </w:pPr>
            <w:r w:rsidRPr="00F571FD">
              <w:rPr>
                <w:rFonts w:ascii="Times New Roman" w:hAnsi="Times New Roman"/>
                <w:b/>
                <w:bCs/>
              </w:rPr>
              <w:t>Основные виды разрешенного использования земельных участков</w:t>
            </w:r>
          </w:p>
          <w:p w:rsidR="00AB22B1" w:rsidRPr="00F571FD" w:rsidRDefault="00AB22B1" w:rsidP="00D52CFE">
            <w:pPr>
              <w:autoSpaceDE w:val="0"/>
              <w:autoSpaceDN w:val="0"/>
              <w:adjustRightInd w:val="0"/>
              <w:jc w:val="center"/>
              <w:rPr>
                <w:rFonts w:ascii="Times New Roman" w:hAnsi="Times New Roman"/>
                <w:b/>
                <w:bCs/>
              </w:rPr>
            </w:pPr>
            <w:r w:rsidRPr="00F571FD">
              <w:rPr>
                <w:rFonts w:ascii="Times New Roman" w:hAnsi="Times New Roman"/>
                <w:b/>
                <w:bCs/>
              </w:rPr>
              <w:t>и объектов капитального строительства</w:t>
            </w:r>
          </w:p>
        </w:tc>
      </w:tr>
      <w:tr w:rsidR="00AB22B1" w:rsidRPr="00F571FD" w:rsidTr="00D52CFE">
        <w:tc>
          <w:tcPr>
            <w:tcW w:w="2376" w:type="dxa"/>
            <w:shd w:val="clear" w:color="auto" w:fill="auto"/>
          </w:tcPr>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Вид разрешенного использования</w:t>
            </w:r>
          </w:p>
        </w:tc>
        <w:tc>
          <w:tcPr>
            <w:tcW w:w="7230" w:type="dxa"/>
            <w:shd w:val="clear" w:color="auto" w:fill="auto"/>
          </w:tcPr>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 xml:space="preserve">Деятельность, соответствующая </w:t>
            </w:r>
          </w:p>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виду разрешенного использования</w:t>
            </w:r>
          </w:p>
        </w:tc>
      </w:tr>
      <w:tr w:rsidR="00AB22B1" w:rsidRPr="00F571FD" w:rsidTr="00D52CFE">
        <w:tc>
          <w:tcPr>
            <w:tcW w:w="2376" w:type="dxa"/>
            <w:shd w:val="clear" w:color="auto" w:fill="auto"/>
          </w:tcPr>
          <w:p w:rsidR="00AB22B1" w:rsidRPr="00F571FD" w:rsidRDefault="00AB22B1" w:rsidP="00D52CFE">
            <w:pPr>
              <w:tabs>
                <w:tab w:val="left" w:pos="993"/>
              </w:tabs>
              <w:rPr>
                <w:rFonts w:ascii="Times New Roman" w:hAnsi="Times New Roman"/>
                <w:bCs/>
              </w:rPr>
            </w:pPr>
            <w:r w:rsidRPr="00F571FD">
              <w:rPr>
                <w:rFonts w:ascii="Times New Roman" w:hAnsi="Times New Roman"/>
                <w:bCs/>
              </w:rPr>
              <w:t xml:space="preserve">Размещение сельскохозяйственных угодий </w:t>
            </w:r>
          </w:p>
        </w:tc>
        <w:tc>
          <w:tcPr>
            <w:tcW w:w="7230" w:type="dxa"/>
            <w:shd w:val="clear" w:color="auto" w:fill="auto"/>
          </w:tcPr>
          <w:p w:rsidR="00AB22B1" w:rsidRPr="00F571FD" w:rsidRDefault="00AB22B1" w:rsidP="00D52CFE">
            <w:pPr>
              <w:autoSpaceDE w:val="0"/>
              <w:autoSpaceDN w:val="0"/>
              <w:adjustRightInd w:val="0"/>
              <w:jc w:val="both"/>
              <w:rPr>
                <w:rFonts w:ascii="Times New Roman" w:hAnsi="Times New Roman"/>
                <w:bCs/>
              </w:rPr>
            </w:pPr>
            <w:r w:rsidRPr="00F571FD">
              <w:rPr>
                <w:rFonts w:ascii="Times New Roman" w:hAnsi="Times New Roman"/>
                <w:bCs/>
              </w:rPr>
              <w:t>Размещение сельскохозяйственных угодий: пашни, сенокосы, пастбища, залежи, земли, занятые многолетними насаждениями (садами, виноградниками и другими), а также рекультивация земель</w:t>
            </w:r>
          </w:p>
        </w:tc>
      </w:tr>
    </w:tbl>
    <w:p w:rsidR="00AB22B1" w:rsidRPr="00F571FD"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F571FD" w:rsidTr="00D52CFE">
        <w:tc>
          <w:tcPr>
            <w:tcW w:w="9606" w:type="dxa"/>
            <w:gridSpan w:val="2"/>
            <w:shd w:val="clear" w:color="auto" w:fill="auto"/>
          </w:tcPr>
          <w:p w:rsidR="00AB22B1" w:rsidRPr="00F571FD" w:rsidRDefault="00AB22B1" w:rsidP="00D52CFE">
            <w:pPr>
              <w:autoSpaceDE w:val="0"/>
              <w:autoSpaceDN w:val="0"/>
              <w:adjustRightInd w:val="0"/>
              <w:jc w:val="center"/>
              <w:rPr>
                <w:rFonts w:ascii="Times New Roman" w:hAnsi="Times New Roman"/>
                <w:b/>
                <w:bCs/>
              </w:rPr>
            </w:pPr>
            <w:r w:rsidRPr="00F571FD">
              <w:rPr>
                <w:rFonts w:ascii="Times New Roman" w:hAnsi="Times New Roman"/>
                <w:b/>
                <w:bCs/>
              </w:rPr>
              <w:t>Вспомогательные виды разрешенного использования земельных участков</w:t>
            </w:r>
          </w:p>
          <w:p w:rsidR="00AB22B1" w:rsidRPr="00F571FD" w:rsidRDefault="00AB22B1" w:rsidP="00D52CFE">
            <w:pPr>
              <w:autoSpaceDE w:val="0"/>
              <w:autoSpaceDN w:val="0"/>
              <w:adjustRightInd w:val="0"/>
              <w:jc w:val="center"/>
              <w:rPr>
                <w:rFonts w:ascii="Times New Roman" w:hAnsi="Times New Roman"/>
                <w:b/>
                <w:bCs/>
              </w:rPr>
            </w:pPr>
            <w:r w:rsidRPr="00F571FD">
              <w:rPr>
                <w:rFonts w:ascii="Times New Roman" w:hAnsi="Times New Roman"/>
                <w:b/>
                <w:bCs/>
              </w:rPr>
              <w:t>и объектов капитального строительства</w:t>
            </w:r>
          </w:p>
        </w:tc>
      </w:tr>
      <w:tr w:rsidR="00AB22B1" w:rsidRPr="00F571FD" w:rsidTr="00D52CFE">
        <w:tc>
          <w:tcPr>
            <w:tcW w:w="2376" w:type="dxa"/>
            <w:shd w:val="clear" w:color="auto" w:fill="auto"/>
          </w:tcPr>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Вид разрешенного использования</w:t>
            </w:r>
          </w:p>
        </w:tc>
        <w:tc>
          <w:tcPr>
            <w:tcW w:w="7230" w:type="dxa"/>
            <w:shd w:val="clear" w:color="auto" w:fill="auto"/>
          </w:tcPr>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 xml:space="preserve">Деятельность, соответствующая </w:t>
            </w:r>
          </w:p>
          <w:p w:rsidR="00AB22B1" w:rsidRPr="00F571FD" w:rsidRDefault="00AB22B1" w:rsidP="00D52CFE">
            <w:pPr>
              <w:autoSpaceDE w:val="0"/>
              <w:autoSpaceDN w:val="0"/>
              <w:adjustRightInd w:val="0"/>
              <w:jc w:val="center"/>
              <w:rPr>
                <w:rFonts w:ascii="Times New Roman" w:hAnsi="Times New Roman"/>
                <w:bCs/>
              </w:rPr>
            </w:pPr>
            <w:r w:rsidRPr="00F571FD">
              <w:rPr>
                <w:rFonts w:ascii="Times New Roman" w:hAnsi="Times New Roman"/>
                <w:bCs/>
              </w:rPr>
              <w:t>виду разрешенного использования</w:t>
            </w:r>
          </w:p>
        </w:tc>
      </w:tr>
      <w:tr w:rsidR="00AB22B1" w:rsidRPr="00F571FD" w:rsidTr="00D52CFE">
        <w:tc>
          <w:tcPr>
            <w:tcW w:w="2376" w:type="dxa"/>
            <w:shd w:val="clear" w:color="auto" w:fill="auto"/>
          </w:tcPr>
          <w:p w:rsidR="00AB22B1" w:rsidRPr="00F571FD" w:rsidRDefault="00AB22B1" w:rsidP="00D52CFE">
            <w:pPr>
              <w:autoSpaceDE w:val="0"/>
              <w:autoSpaceDN w:val="0"/>
              <w:adjustRightInd w:val="0"/>
              <w:rPr>
                <w:rFonts w:ascii="Times New Roman" w:hAnsi="Times New Roman"/>
                <w:bCs/>
              </w:rPr>
            </w:pPr>
            <w:r w:rsidRPr="00F571FD">
              <w:rPr>
                <w:rFonts w:ascii="Times New Roman" w:hAnsi="Times New Roman"/>
                <w:bCs/>
              </w:rPr>
              <w:t>Размещение внутрихозяйственных дорог и коммуникаций</w:t>
            </w:r>
          </w:p>
        </w:tc>
        <w:tc>
          <w:tcPr>
            <w:tcW w:w="7230" w:type="dxa"/>
            <w:shd w:val="clear" w:color="auto" w:fill="auto"/>
          </w:tcPr>
          <w:p w:rsidR="00AB22B1" w:rsidRPr="00F571FD" w:rsidRDefault="00AB22B1" w:rsidP="00D52CFE">
            <w:pPr>
              <w:autoSpaceDE w:val="0"/>
              <w:autoSpaceDN w:val="0"/>
              <w:adjustRightInd w:val="0"/>
              <w:jc w:val="both"/>
              <w:rPr>
                <w:rFonts w:ascii="Times New Roman" w:hAnsi="Times New Roman"/>
                <w:bCs/>
              </w:rPr>
            </w:pPr>
            <w:r w:rsidRPr="00F571FD">
              <w:rPr>
                <w:rFonts w:ascii="Times New Roman" w:hAnsi="Times New Roman"/>
                <w:bCs/>
              </w:rPr>
              <w:t>Размещение, строительство, реконструкция и эксплуатация внутрихозяйственных дорог, коммуникаций необщего пользования</w:t>
            </w:r>
          </w:p>
        </w:tc>
      </w:tr>
      <w:tr w:rsidR="00AB22B1" w:rsidRPr="00F571FD" w:rsidTr="00D52CFE">
        <w:tc>
          <w:tcPr>
            <w:tcW w:w="2376" w:type="dxa"/>
            <w:shd w:val="clear" w:color="auto" w:fill="auto"/>
          </w:tcPr>
          <w:p w:rsidR="00AB22B1" w:rsidRPr="00F571FD" w:rsidRDefault="00AB22B1" w:rsidP="00D52CFE">
            <w:pPr>
              <w:autoSpaceDE w:val="0"/>
              <w:autoSpaceDN w:val="0"/>
              <w:adjustRightInd w:val="0"/>
              <w:rPr>
                <w:rFonts w:ascii="Times New Roman" w:hAnsi="Times New Roman"/>
                <w:bCs/>
              </w:rPr>
            </w:pPr>
            <w:r w:rsidRPr="00F571FD">
              <w:rPr>
                <w:rFonts w:ascii="Times New Roman" w:hAnsi="Times New Roman"/>
                <w:bCs/>
              </w:rPr>
              <w:t>Размещение отходов потребления</w:t>
            </w:r>
          </w:p>
        </w:tc>
        <w:tc>
          <w:tcPr>
            <w:tcW w:w="7230" w:type="dxa"/>
            <w:shd w:val="clear" w:color="auto" w:fill="auto"/>
          </w:tcPr>
          <w:p w:rsidR="00AB22B1" w:rsidRPr="00F571FD" w:rsidRDefault="00AB22B1" w:rsidP="00D52CFE">
            <w:pPr>
              <w:autoSpaceDE w:val="0"/>
              <w:autoSpaceDN w:val="0"/>
              <w:adjustRightInd w:val="0"/>
              <w:jc w:val="both"/>
              <w:rPr>
                <w:rFonts w:ascii="Times New Roman" w:hAnsi="Times New Roman"/>
                <w:bCs/>
              </w:rPr>
            </w:pPr>
            <w:r w:rsidRPr="00F571FD">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F571FD" w:rsidTr="00D52CFE">
        <w:tc>
          <w:tcPr>
            <w:tcW w:w="2376" w:type="dxa"/>
            <w:shd w:val="clear" w:color="auto" w:fill="auto"/>
          </w:tcPr>
          <w:p w:rsidR="00AB22B1" w:rsidRPr="00F571FD" w:rsidRDefault="00AB22B1" w:rsidP="00D52CFE">
            <w:pPr>
              <w:autoSpaceDE w:val="0"/>
              <w:autoSpaceDN w:val="0"/>
              <w:adjustRightInd w:val="0"/>
              <w:rPr>
                <w:rFonts w:ascii="Times New Roman" w:hAnsi="Times New Roman"/>
                <w:bCs/>
              </w:rPr>
            </w:pPr>
            <w:r w:rsidRPr="00F571FD">
              <w:rPr>
                <w:rFonts w:ascii="Times New Roman" w:hAnsi="Times New Roman"/>
                <w:bCs/>
              </w:rPr>
              <w:t>Размещение объектов пожарной безопасности</w:t>
            </w:r>
          </w:p>
        </w:tc>
        <w:tc>
          <w:tcPr>
            <w:tcW w:w="7230" w:type="dxa"/>
            <w:shd w:val="clear" w:color="auto" w:fill="auto"/>
          </w:tcPr>
          <w:p w:rsidR="00AB22B1" w:rsidRPr="00F571FD" w:rsidRDefault="00AB22B1" w:rsidP="00D52CFE">
            <w:pPr>
              <w:autoSpaceDE w:val="0"/>
              <w:autoSpaceDN w:val="0"/>
              <w:adjustRightInd w:val="0"/>
              <w:jc w:val="both"/>
              <w:rPr>
                <w:rFonts w:ascii="Times New Roman" w:hAnsi="Times New Roman"/>
                <w:bCs/>
              </w:rPr>
            </w:pPr>
            <w:r w:rsidRPr="00F571FD">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bl>
    <w:p w:rsidR="00AB22B1" w:rsidRPr="00F571FD" w:rsidRDefault="00AB22B1" w:rsidP="00AB22B1">
      <w:pPr>
        <w:rPr>
          <w:rFonts w:ascii="Times New Roman" w:hAnsi="Times New Roman"/>
          <w:sz w:val="28"/>
          <w:szCs w:val="28"/>
        </w:rPr>
      </w:pPr>
    </w:p>
    <w:p w:rsidR="00AB22B1" w:rsidRPr="006742DF" w:rsidRDefault="00AB22B1" w:rsidP="00AB22B1">
      <w:pPr>
        <w:spacing w:after="240"/>
        <w:jc w:val="center"/>
        <w:outlineLvl w:val="3"/>
        <w:rPr>
          <w:rFonts w:ascii="Times New Roman" w:hAnsi="Times New Roman"/>
          <w:b/>
          <w:sz w:val="28"/>
          <w:szCs w:val="28"/>
        </w:rPr>
      </w:pPr>
      <w:r w:rsidRPr="005915C3">
        <w:rPr>
          <w:b/>
          <w:sz w:val="22"/>
          <w:szCs w:val="22"/>
        </w:rPr>
        <w:br w:type="page"/>
      </w:r>
      <w:r>
        <w:rPr>
          <w:rFonts w:ascii="Times New Roman" w:hAnsi="Times New Roman"/>
          <w:b/>
          <w:sz w:val="28"/>
          <w:szCs w:val="28"/>
        </w:rPr>
        <w:t xml:space="preserve">Сх2 </w:t>
      </w:r>
      <w:r w:rsidRPr="006742DF">
        <w:rPr>
          <w:rFonts w:ascii="Times New Roman" w:hAnsi="Times New Roman"/>
          <w:b/>
          <w:sz w:val="28"/>
          <w:szCs w:val="28"/>
        </w:rPr>
        <w:t>Зона, занятая объектами сельскохозяйственного назначения</w:t>
      </w:r>
    </w:p>
    <w:p w:rsidR="00AB22B1" w:rsidRPr="006742DF" w:rsidRDefault="00AB22B1" w:rsidP="00AB22B1">
      <w:pPr>
        <w:tabs>
          <w:tab w:val="left" w:pos="0"/>
        </w:tabs>
        <w:spacing w:after="200" w:line="360" w:lineRule="auto"/>
        <w:ind w:firstLine="709"/>
        <w:jc w:val="both"/>
        <w:rPr>
          <w:rFonts w:ascii="Times New Roman" w:hAnsi="Times New Roman"/>
          <w:sz w:val="28"/>
          <w:szCs w:val="28"/>
        </w:rPr>
      </w:pPr>
      <w:r w:rsidRPr="006742DF">
        <w:rPr>
          <w:rFonts w:ascii="Times New Roman" w:hAnsi="Times New Roman"/>
          <w:sz w:val="28"/>
          <w:szCs w:val="28"/>
        </w:rPr>
        <w:t>Зона Сх2 предназначена для размещения объектов, используемых для производства, хранения и первичной переработки сельскохозяйственной продукции.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804"/>
      </w:tblGrid>
      <w:tr w:rsidR="00AB22B1" w:rsidRPr="006742DF" w:rsidTr="00D52CFE">
        <w:tc>
          <w:tcPr>
            <w:tcW w:w="9606" w:type="dxa"/>
            <w:gridSpan w:val="2"/>
            <w:shd w:val="clear" w:color="auto" w:fill="auto"/>
          </w:tcPr>
          <w:p w:rsidR="00AB22B1" w:rsidRPr="006742DF" w:rsidRDefault="00AB22B1" w:rsidP="00D52CFE">
            <w:pPr>
              <w:autoSpaceDE w:val="0"/>
              <w:autoSpaceDN w:val="0"/>
              <w:adjustRightInd w:val="0"/>
              <w:jc w:val="center"/>
              <w:rPr>
                <w:rFonts w:ascii="Times New Roman" w:hAnsi="Times New Roman"/>
                <w:b/>
                <w:bCs/>
              </w:rPr>
            </w:pPr>
            <w:r w:rsidRPr="006742DF">
              <w:rPr>
                <w:rFonts w:ascii="Times New Roman" w:hAnsi="Times New Roman"/>
                <w:b/>
                <w:bCs/>
              </w:rPr>
              <w:t>Основные виды разрешенного использования земельных участков</w:t>
            </w:r>
          </w:p>
          <w:p w:rsidR="00AB22B1" w:rsidRPr="006742DF" w:rsidRDefault="00AB22B1" w:rsidP="00D52CFE">
            <w:pPr>
              <w:autoSpaceDE w:val="0"/>
              <w:autoSpaceDN w:val="0"/>
              <w:adjustRightInd w:val="0"/>
              <w:jc w:val="center"/>
              <w:rPr>
                <w:rFonts w:ascii="Times New Roman" w:hAnsi="Times New Roman"/>
                <w:b/>
                <w:bCs/>
              </w:rPr>
            </w:pPr>
            <w:r w:rsidRPr="006742DF">
              <w:rPr>
                <w:rFonts w:ascii="Times New Roman" w:hAnsi="Times New Roman"/>
                <w:b/>
                <w:bCs/>
              </w:rPr>
              <w:t>и объектов капитального строительства</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Вид разрешенного использования</w:t>
            </w:r>
          </w:p>
        </w:tc>
        <w:tc>
          <w:tcPr>
            <w:tcW w:w="6804" w:type="dxa"/>
            <w:shd w:val="clear" w:color="auto" w:fill="auto"/>
          </w:tcPr>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 xml:space="preserve">Деятельность, соответствующая </w:t>
            </w:r>
          </w:p>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виду разрешенного использования</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зданий, строений, сооружений, используемых для производства, хранения и первичной переработки сельскохозяйственной продукции</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ферм, теплиц, грибных ферм, хранилищ зерна, фруктов, овощей, элеваторов, комбикормовых заводов, складов, машинно-технических станций и дворов, цехов первичной переработки сельскохозяйственной продукции, других зда</w:t>
            </w:r>
            <w:r>
              <w:rPr>
                <w:rFonts w:ascii="Times New Roman" w:hAnsi="Times New Roman"/>
                <w:bCs/>
              </w:rPr>
              <w:t xml:space="preserve">ний, строений </w:t>
            </w:r>
            <w:r w:rsidRPr="006742DF">
              <w:rPr>
                <w:rFonts w:ascii="Times New Roman" w:hAnsi="Times New Roman"/>
                <w:bCs/>
              </w:rPr>
              <w:t>и сооружений для производства, хранения и первичной переработки сельскохозяйственной продукции</w:t>
            </w:r>
          </w:p>
        </w:tc>
      </w:tr>
      <w:tr w:rsidR="00AB22B1" w:rsidRPr="006742DF" w:rsidTr="00D52CFE">
        <w:trPr>
          <w:trHeight w:val="718"/>
        </w:trPr>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 xml:space="preserve">Размещение объектов рыбного хозяйства </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прудов и водохранилищ для разведения объектов аквакультуры</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по оказанию ветеринарных услуг</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объектов по оказанию ветеринарных услуг</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зеленых насаждений специального назначения</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пожарной безопасности</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bl>
    <w:p w:rsidR="00AB22B1" w:rsidRPr="006742DF"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6804"/>
      </w:tblGrid>
      <w:tr w:rsidR="00AB22B1" w:rsidRPr="006742DF" w:rsidTr="00D52CFE">
        <w:tc>
          <w:tcPr>
            <w:tcW w:w="9606" w:type="dxa"/>
            <w:gridSpan w:val="2"/>
            <w:shd w:val="clear" w:color="auto" w:fill="auto"/>
          </w:tcPr>
          <w:p w:rsidR="00AB22B1" w:rsidRPr="006742DF" w:rsidRDefault="00AB22B1" w:rsidP="00D52CFE">
            <w:pPr>
              <w:autoSpaceDE w:val="0"/>
              <w:autoSpaceDN w:val="0"/>
              <w:adjustRightInd w:val="0"/>
              <w:jc w:val="center"/>
              <w:rPr>
                <w:rFonts w:ascii="Times New Roman" w:hAnsi="Times New Roman"/>
                <w:b/>
                <w:bCs/>
              </w:rPr>
            </w:pPr>
            <w:r w:rsidRPr="006742DF">
              <w:rPr>
                <w:rFonts w:ascii="Times New Roman" w:hAnsi="Times New Roman"/>
                <w:b/>
                <w:bCs/>
              </w:rPr>
              <w:t>Вспомогательные виды разрешенного использования земельных участков</w:t>
            </w:r>
          </w:p>
          <w:p w:rsidR="00AB22B1" w:rsidRPr="006742DF" w:rsidRDefault="00AB22B1" w:rsidP="00D52CFE">
            <w:pPr>
              <w:autoSpaceDE w:val="0"/>
              <w:autoSpaceDN w:val="0"/>
              <w:adjustRightInd w:val="0"/>
              <w:jc w:val="center"/>
              <w:rPr>
                <w:rFonts w:ascii="Times New Roman" w:hAnsi="Times New Roman"/>
                <w:b/>
                <w:bCs/>
              </w:rPr>
            </w:pPr>
            <w:r w:rsidRPr="006742DF">
              <w:rPr>
                <w:rFonts w:ascii="Times New Roman" w:hAnsi="Times New Roman"/>
                <w:b/>
                <w:bCs/>
              </w:rPr>
              <w:t>и объектов капитального строительства</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Вид разрешенного использования</w:t>
            </w:r>
          </w:p>
        </w:tc>
        <w:tc>
          <w:tcPr>
            <w:tcW w:w="6804" w:type="dxa"/>
            <w:shd w:val="clear" w:color="auto" w:fill="auto"/>
          </w:tcPr>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 xml:space="preserve">Деятельность, соответствующая </w:t>
            </w:r>
          </w:p>
          <w:p w:rsidR="00AB22B1" w:rsidRPr="006742DF" w:rsidRDefault="00AB22B1" w:rsidP="00D52CFE">
            <w:pPr>
              <w:autoSpaceDE w:val="0"/>
              <w:autoSpaceDN w:val="0"/>
              <w:adjustRightInd w:val="0"/>
              <w:jc w:val="center"/>
              <w:rPr>
                <w:rFonts w:ascii="Times New Roman" w:hAnsi="Times New Roman"/>
                <w:bCs/>
              </w:rPr>
            </w:pPr>
            <w:r w:rsidRPr="006742DF">
              <w:rPr>
                <w:rFonts w:ascii="Times New Roman" w:hAnsi="Times New Roman"/>
                <w:bCs/>
              </w:rPr>
              <w:t>виду разрешенного использования</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внутрихозяйственных дорог и коммуникаций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 строительство, реконструкция и эксплуатация внутрихозяйственных дорог, коммуникаций необщего пользования</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административных и бытовых зданий и помещений предприятий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административных и бытовых зданий и помещений предприятий, в том числе:</w:t>
            </w:r>
          </w:p>
          <w:p w:rsidR="00AB22B1" w:rsidRPr="006742DF" w:rsidRDefault="00AB22B1" w:rsidP="00D52CFE">
            <w:pPr>
              <w:autoSpaceDE w:val="0"/>
              <w:autoSpaceDN w:val="0"/>
              <w:adjustRightInd w:val="0"/>
              <w:ind w:firstLine="317"/>
              <w:jc w:val="both"/>
              <w:rPr>
                <w:rFonts w:ascii="Times New Roman" w:hAnsi="Times New Roman"/>
                <w:bCs/>
              </w:rPr>
            </w:pPr>
            <w:r w:rsidRPr="006742DF">
              <w:rPr>
                <w:rFonts w:ascii="Times New Roman" w:hAnsi="Times New Roman"/>
                <w:bCs/>
              </w:rPr>
              <w:t>- офисов, контор;</w:t>
            </w:r>
          </w:p>
          <w:p w:rsidR="00AB22B1" w:rsidRPr="006742DF" w:rsidRDefault="00AB22B1" w:rsidP="00D52CFE">
            <w:pPr>
              <w:autoSpaceDE w:val="0"/>
              <w:autoSpaceDN w:val="0"/>
              <w:adjustRightInd w:val="0"/>
              <w:ind w:firstLine="317"/>
              <w:jc w:val="both"/>
              <w:rPr>
                <w:rFonts w:ascii="Times New Roman" w:hAnsi="Times New Roman"/>
                <w:bCs/>
              </w:rPr>
            </w:pPr>
            <w:r w:rsidRPr="006742DF">
              <w:rPr>
                <w:rFonts w:ascii="Times New Roman" w:hAnsi="Times New Roman"/>
                <w:bCs/>
              </w:rPr>
              <w:t>- нежилых помещений для дежурного аварийного персонала и охраны предприятий;</w:t>
            </w:r>
          </w:p>
          <w:p w:rsidR="00AB22B1" w:rsidRPr="006742DF" w:rsidRDefault="00AB22B1" w:rsidP="00D52CFE">
            <w:pPr>
              <w:autoSpaceDE w:val="0"/>
              <w:autoSpaceDN w:val="0"/>
              <w:adjustRightInd w:val="0"/>
              <w:ind w:firstLine="317"/>
              <w:jc w:val="both"/>
              <w:rPr>
                <w:rFonts w:ascii="Times New Roman" w:hAnsi="Times New Roman"/>
                <w:bCs/>
              </w:rPr>
            </w:pPr>
            <w:r w:rsidRPr="006742DF">
              <w:rPr>
                <w:rFonts w:ascii="Times New Roman" w:hAnsi="Times New Roman"/>
                <w:bCs/>
              </w:rPr>
              <w:t>- помещений для пребывания работающих по вахтовому методу (не более двух недель);</w:t>
            </w:r>
          </w:p>
          <w:p w:rsidR="00AB22B1" w:rsidRPr="006742DF" w:rsidRDefault="00AB22B1" w:rsidP="00D52CFE">
            <w:pPr>
              <w:autoSpaceDE w:val="0"/>
              <w:autoSpaceDN w:val="0"/>
              <w:adjustRightInd w:val="0"/>
              <w:ind w:firstLine="317"/>
              <w:jc w:val="both"/>
              <w:rPr>
                <w:rFonts w:ascii="Times New Roman" w:hAnsi="Times New Roman"/>
                <w:bCs/>
              </w:rPr>
            </w:pPr>
            <w:r w:rsidRPr="006742DF">
              <w:rPr>
                <w:rFonts w:ascii="Times New Roman" w:hAnsi="Times New Roman"/>
                <w:bCs/>
              </w:rPr>
              <w:t>- помещений для бытового обслуживания персонала предприятий</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по оказанию ветеринарных услуг</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объектов по оказанию ветеринарных услуг</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зеленых насаждений специального назначения</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6742DF" w:rsidTr="00D52CFE">
        <w:trPr>
          <w:trHeight w:val="935"/>
        </w:trPr>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пожарной безопасности</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проектных, кон</w:t>
            </w:r>
            <w:r>
              <w:rPr>
                <w:rFonts w:ascii="Times New Roman" w:hAnsi="Times New Roman"/>
                <w:bCs/>
              </w:rPr>
              <w:t>структорских и научно-исследова</w:t>
            </w:r>
            <w:r w:rsidRPr="006742DF">
              <w:rPr>
                <w:rFonts w:ascii="Times New Roman" w:hAnsi="Times New Roman"/>
                <w:bCs/>
              </w:rPr>
              <w:t>тельских организаций, связанных с обслуживанием предприятий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зданий                        и сооружений Размещение организаций, осуществляющих научные  изыскания, исследования и разработки, проектных                и конструкторских институтов, связанных с обслуживанием предприятий, включая лаборатории биологического профиля или индустриальных технологий</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подъездных путей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подъездных путей к предприятиям, складским помещениям и иным объектам</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сооружений хозяйственно-питьевого и технического водоснабжения</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сооружений хозяйственно-питьевого и технического водоснабжения, в том числе артезианских скважин, водоохлаждающих сооружений для подготовки технической воды</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очистных сооружений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очистных сооружений, канализационных насосных станций, сооружений оборотного водоснабжения</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оказания первой и скорой медицинской помощи</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объектов, предназначенных для оказания скорой медицинской помощи: станции скорой помощи, пункты оказания первой медицинской помощи</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гражданской обороны</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убежищ, противорадиационных укрытий, специализированных складских помещений для хранения имущества гражданской обороны, а также иных объектов, предназначенных для обеспечения проведения мероприятий по гражданской обороне</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объектов физической культуры и спорта крытого типа</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объектов, предназначенных для занятия физической культурой и спортом, крытого типа: спортивные и физкультурно-оздоровительные комплексы, фитнес-центры, спортивные залы, бассейны  ), спортивные клубы</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 xml:space="preserve">Размещение амбулаторно-поликлинических и стационарно-поликлинических учреждений </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амбулаторно-поликлинических и стационарно-поликлинических учреждений</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Для парковок и стоянок автомобильного транспорта</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Размещение:</w:t>
            </w:r>
          </w:p>
          <w:p w:rsidR="00AB22B1" w:rsidRPr="006742DF" w:rsidRDefault="00AB22B1" w:rsidP="00D52CFE">
            <w:pPr>
              <w:autoSpaceDE w:val="0"/>
              <w:autoSpaceDN w:val="0"/>
              <w:adjustRightInd w:val="0"/>
              <w:ind w:firstLine="255"/>
              <w:jc w:val="both"/>
              <w:rPr>
                <w:rFonts w:ascii="Times New Roman" w:hAnsi="Times New Roman"/>
                <w:bCs/>
              </w:rPr>
            </w:pPr>
            <w:r w:rsidRPr="006742DF">
              <w:rPr>
                <w:rFonts w:ascii="Times New Roman" w:hAnsi="Times New Roman"/>
                <w:bCs/>
              </w:rPr>
              <w:t>- стоянок автомобильного транспорта (зданий, сооружений, частей зданий, сооружений или специальных открытых площадок, предназначенных только для хранения (стоянки) автомобилей, не оборудованных для их ремонта или технического обслуживания);</w:t>
            </w:r>
          </w:p>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 парковок (специально обозначенных и при необходимости обустроенных и оборудованных мест, зданий, строений или сооружений, предназначенных для организованной стоянки транспортных средств на платной основе или без взимания платы)</w:t>
            </w:r>
          </w:p>
        </w:tc>
      </w:tr>
      <w:tr w:rsidR="00AB22B1" w:rsidRPr="006742DF" w:rsidTr="00D52CFE">
        <w:tc>
          <w:tcPr>
            <w:tcW w:w="2802" w:type="dxa"/>
            <w:shd w:val="clear" w:color="auto" w:fill="auto"/>
          </w:tcPr>
          <w:p w:rsidR="00AB22B1" w:rsidRPr="006742DF" w:rsidRDefault="00AB22B1" w:rsidP="00D52CFE">
            <w:pPr>
              <w:autoSpaceDE w:val="0"/>
              <w:autoSpaceDN w:val="0"/>
              <w:adjustRightInd w:val="0"/>
              <w:rPr>
                <w:rFonts w:ascii="Times New Roman" w:hAnsi="Times New Roman"/>
                <w:bCs/>
              </w:rPr>
            </w:pPr>
            <w:r w:rsidRPr="006742DF">
              <w:rPr>
                <w:rFonts w:ascii="Times New Roman" w:hAnsi="Times New Roman"/>
                <w:bCs/>
              </w:rPr>
              <w:t>Размещение гаражей</w:t>
            </w:r>
          </w:p>
        </w:tc>
        <w:tc>
          <w:tcPr>
            <w:tcW w:w="6804" w:type="dxa"/>
            <w:shd w:val="clear" w:color="auto" w:fill="auto"/>
          </w:tcPr>
          <w:p w:rsidR="00AB22B1" w:rsidRPr="006742DF" w:rsidRDefault="00AB22B1" w:rsidP="00D52CFE">
            <w:pPr>
              <w:autoSpaceDE w:val="0"/>
              <w:autoSpaceDN w:val="0"/>
              <w:adjustRightInd w:val="0"/>
              <w:jc w:val="both"/>
              <w:rPr>
                <w:rFonts w:ascii="Times New Roman" w:hAnsi="Times New Roman"/>
                <w:bCs/>
              </w:rPr>
            </w:pPr>
            <w:r w:rsidRPr="006742DF">
              <w:rPr>
                <w:rFonts w:ascii="Times New Roman" w:hAnsi="Times New Roman"/>
                <w:bCs/>
              </w:rPr>
              <w:t>Строительство, реконструкция и эксплуатация  гаражей: зданий  и сооружений, предназначенных для длительного хранения, технического обслуживания автомобилей (отдельно стоящих, встроенных, подземных, многоэтажных)</w:t>
            </w:r>
          </w:p>
        </w:tc>
      </w:tr>
    </w:tbl>
    <w:p w:rsidR="00AB22B1" w:rsidRDefault="00AB22B1" w:rsidP="00AB22B1">
      <w:pPr>
        <w:rPr>
          <w:rFonts w:ascii="Times New Roman" w:hAnsi="Times New Roman"/>
          <w:sz w:val="28"/>
          <w:szCs w:val="28"/>
        </w:rPr>
      </w:pPr>
    </w:p>
    <w:p w:rsidR="00AB22B1" w:rsidRDefault="00AB22B1" w:rsidP="00AB22B1">
      <w:pPr>
        <w:rPr>
          <w:rFonts w:ascii="Times New Roman" w:hAnsi="Times New Roman"/>
          <w:sz w:val="28"/>
          <w:szCs w:val="28"/>
        </w:rPr>
      </w:pPr>
    </w:p>
    <w:p w:rsidR="00AB22B1" w:rsidRPr="006833B5"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t xml:space="preserve">Сх3 </w:t>
      </w:r>
      <w:r w:rsidRPr="006833B5">
        <w:rPr>
          <w:rFonts w:ascii="Times New Roman" w:hAnsi="Times New Roman"/>
          <w:b/>
          <w:sz w:val="28"/>
          <w:szCs w:val="28"/>
        </w:rPr>
        <w:t>Зона огородничества</w:t>
      </w:r>
    </w:p>
    <w:p w:rsidR="00AB22B1" w:rsidRPr="006833B5" w:rsidRDefault="00AB22B1" w:rsidP="00AB22B1">
      <w:pPr>
        <w:tabs>
          <w:tab w:val="left" w:pos="0"/>
        </w:tabs>
        <w:spacing w:after="200" w:line="360" w:lineRule="auto"/>
        <w:ind w:firstLine="709"/>
        <w:jc w:val="both"/>
        <w:rPr>
          <w:rFonts w:ascii="Times New Roman" w:hAnsi="Times New Roman"/>
          <w:sz w:val="28"/>
          <w:szCs w:val="28"/>
        </w:rPr>
      </w:pPr>
      <w:r w:rsidRPr="006833B5">
        <w:rPr>
          <w:rFonts w:ascii="Times New Roman" w:hAnsi="Times New Roman"/>
          <w:sz w:val="28"/>
          <w:szCs w:val="28"/>
        </w:rPr>
        <w:t>Зона Сх3 предназначена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6833B5" w:rsidTr="00D52CFE">
        <w:tc>
          <w:tcPr>
            <w:tcW w:w="9606" w:type="dxa"/>
            <w:gridSpan w:val="2"/>
            <w:shd w:val="clear" w:color="auto" w:fill="auto"/>
          </w:tcPr>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Основные виды разрешенного использования земельных участков</w:t>
            </w:r>
          </w:p>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и объектов капитального строительства</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 разрешенного использования</w:t>
            </w:r>
          </w:p>
        </w:tc>
        <w:tc>
          <w:tcPr>
            <w:tcW w:w="7230"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 xml:space="preserve">Деятельность, соответствующая </w:t>
            </w:r>
          </w:p>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виду разрешенного использования</w:t>
            </w:r>
          </w:p>
        </w:tc>
      </w:tr>
      <w:tr w:rsidR="00AB22B1" w:rsidRPr="006833B5" w:rsidTr="00D52CFE">
        <w:tc>
          <w:tcPr>
            <w:tcW w:w="2376" w:type="dxa"/>
            <w:shd w:val="clear" w:color="auto" w:fill="auto"/>
          </w:tcPr>
          <w:p w:rsidR="00AB22B1" w:rsidRPr="006833B5" w:rsidRDefault="00AB22B1" w:rsidP="00D52CFE">
            <w:pPr>
              <w:tabs>
                <w:tab w:val="left" w:pos="993"/>
              </w:tabs>
              <w:rPr>
                <w:rFonts w:ascii="Times New Roman" w:hAnsi="Times New Roman"/>
                <w:bCs/>
              </w:rPr>
            </w:pPr>
            <w:r w:rsidRPr="006833B5">
              <w:rPr>
                <w:rFonts w:ascii="Times New Roman" w:hAnsi="Times New Roman"/>
                <w:bCs/>
              </w:rPr>
              <w:t>Ведение огородничества</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Выращивание плодовых, ягодных, овощных, бахчевых или иных сельскохозяйственных культур, с правом возведения некапитального жилого строения, хозяйственных строений  и сооружений</w:t>
            </w:r>
          </w:p>
          <w:p w:rsidR="00AB22B1" w:rsidRPr="006833B5" w:rsidRDefault="00AB22B1" w:rsidP="00D52CFE">
            <w:pPr>
              <w:autoSpaceDE w:val="0"/>
              <w:autoSpaceDN w:val="0"/>
              <w:adjustRightInd w:val="0"/>
              <w:jc w:val="both"/>
              <w:rPr>
                <w:rFonts w:ascii="Times New Roman" w:hAnsi="Times New Roman"/>
                <w:bCs/>
              </w:rPr>
            </w:pPr>
          </w:p>
        </w:tc>
      </w:tr>
    </w:tbl>
    <w:p w:rsidR="00AB22B1" w:rsidRPr="006833B5"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6833B5" w:rsidTr="00D52CFE">
        <w:tc>
          <w:tcPr>
            <w:tcW w:w="9606" w:type="dxa"/>
            <w:gridSpan w:val="2"/>
            <w:shd w:val="clear" w:color="auto" w:fill="auto"/>
          </w:tcPr>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Вспомогательные виды разрешенного использования земельных участков</w:t>
            </w:r>
          </w:p>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и объектов капитального строительства</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 разрешенного использования</w:t>
            </w:r>
          </w:p>
        </w:tc>
        <w:tc>
          <w:tcPr>
            <w:tcW w:w="7230"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 xml:space="preserve">Деятельность, соответствующая </w:t>
            </w:r>
          </w:p>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виду разрешенного использования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внутрихозяйственных дорог и коммуникаций</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строительство, реконструкция и эксплуатация внутрихозяйственных дорог, коммуникаций необщего пользования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отходов потребления</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объектов пожарной безопасности</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индивидуальных гаражей и стоянок легкового транспорта</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w:t>
            </w:r>
          </w:p>
          <w:p w:rsidR="00AB22B1" w:rsidRPr="006833B5" w:rsidRDefault="00AB22B1" w:rsidP="00D52CFE">
            <w:pPr>
              <w:autoSpaceDE w:val="0"/>
              <w:autoSpaceDN w:val="0"/>
              <w:adjustRightInd w:val="0"/>
              <w:ind w:firstLine="255"/>
              <w:jc w:val="both"/>
              <w:rPr>
                <w:rFonts w:ascii="Times New Roman" w:hAnsi="Times New Roman"/>
                <w:bCs/>
              </w:rPr>
            </w:pPr>
            <w:r w:rsidRPr="006833B5">
              <w:rPr>
                <w:rFonts w:ascii="Times New Roman" w:hAnsi="Times New Roman"/>
                <w:bCs/>
              </w:rPr>
              <w:t xml:space="preserve"> - индивидуальных отдельно стоящих, встроенных, подземных гаражей (зданий и сооружений, предназначенных                                   для длительного хранения, технического обслуживания личного легкового транспорта);</w:t>
            </w:r>
          </w:p>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-открытых, подземных, полуподземных стоянок для хранения личного легкового транспорта (зданий, сооружений, частей зданий, сооружений или специальных открытых площадок, предназначенных только для хранения (стоянки) легковых автомобилей, не оборудованных для их ремонта или технического обслуживания)</w:t>
            </w:r>
          </w:p>
        </w:tc>
      </w:tr>
    </w:tbl>
    <w:p w:rsidR="00AB22B1" w:rsidRDefault="00AB22B1" w:rsidP="00AB22B1">
      <w:pPr>
        <w:rPr>
          <w:rFonts w:ascii="Times New Roman" w:hAnsi="Times New Roman"/>
          <w:sz w:val="28"/>
          <w:szCs w:val="28"/>
        </w:rPr>
      </w:pPr>
    </w:p>
    <w:p w:rsidR="00AB22B1" w:rsidRPr="006833B5" w:rsidRDefault="00AB22B1" w:rsidP="00AB22B1">
      <w:pPr>
        <w:rPr>
          <w:rFonts w:ascii="Times New Roman" w:hAnsi="Times New Roman"/>
          <w:sz w:val="28"/>
          <w:szCs w:val="28"/>
        </w:rPr>
      </w:pPr>
    </w:p>
    <w:p w:rsidR="00AB22B1"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r>
    </w:p>
    <w:p w:rsidR="00AB22B1" w:rsidRDefault="00AB22B1" w:rsidP="00AB22B1">
      <w:pPr>
        <w:spacing w:after="240"/>
        <w:jc w:val="center"/>
        <w:outlineLvl w:val="3"/>
        <w:rPr>
          <w:rFonts w:ascii="Times New Roman" w:hAnsi="Times New Roman"/>
          <w:sz w:val="28"/>
          <w:szCs w:val="28"/>
        </w:rPr>
      </w:pPr>
    </w:p>
    <w:p w:rsidR="00AB22B1" w:rsidRDefault="00AB22B1" w:rsidP="00AB22B1">
      <w:pPr>
        <w:rPr>
          <w:rFonts w:ascii="Times New Roman" w:hAnsi="Times New Roman"/>
          <w:b/>
          <w:sz w:val="28"/>
          <w:szCs w:val="28"/>
        </w:rPr>
      </w:pPr>
    </w:p>
    <w:p w:rsidR="00AB22B1" w:rsidRDefault="00AB22B1" w:rsidP="00AB22B1">
      <w:pPr>
        <w:rPr>
          <w:rFonts w:ascii="Times New Roman" w:hAnsi="Times New Roman"/>
          <w:sz w:val="28"/>
          <w:szCs w:val="28"/>
        </w:rPr>
      </w:pPr>
    </w:p>
    <w:p w:rsidR="00AB22B1" w:rsidRPr="006833B5" w:rsidRDefault="00AB22B1" w:rsidP="00AB22B1">
      <w:pPr>
        <w:numPr>
          <w:ilvl w:val="2"/>
          <w:numId w:val="4"/>
        </w:numPr>
        <w:spacing w:before="360" w:after="240"/>
        <w:ind w:firstLine="709"/>
        <w:jc w:val="both"/>
        <w:outlineLvl w:val="2"/>
        <w:rPr>
          <w:rFonts w:ascii="Times New Roman" w:hAnsi="Times New Roman"/>
          <w:b/>
          <w:sz w:val="28"/>
          <w:szCs w:val="28"/>
        </w:rPr>
      </w:pPr>
      <w:r w:rsidRPr="006833B5">
        <w:rPr>
          <w:rFonts w:ascii="Times New Roman" w:hAnsi="Times New Roman"/>
          <w:b/>
          <w:sz w:val="28"/>
          <w:szCs w:val="28"/>
        </w:rPr>
        <w:t>Перечень видов разрешенного использования земельных участков и объектов капитального строительства в зонах специального назначения</w:t>
      </w:r>
    </w:p>
    <w:p w:rsidR="00AB22B1" w:rsidRPr="006833B5"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Сп1 </w:t>
      </w:r>
      <w:r w:rsidRPr="006833B5">
        <w:rPr>
          <w:rFonts w:ascii="Times New Roman" w:hAnsi="Times New Roman"/>
          <w:b/>
          <w:sz w:val="28"/>
          <w:szCs w:val="28"/>
        </w:rPr>
        <w:t>Зона специального назначения, связанная с захоронениями</w:t>
      </w:r>
    </w:p>
    <w:p w:rsidR="00AB22B1" w:rsidRPr="006833B5" w:rsidRDefault="00AB22B1" w:rsidP="00AB22B1">
      <w:pPr>
        <w:tabs>
          <w:tab w:val="left" w:pos="0"/>
        </w:tabs>
        <w:spacing w:after="200" w:line="360" w:lineRule="auto"/>
        <w:ind w:firstLine="709"/>
        <w:jc w:val="both"/>
        <w:rPr>
          <w:rFonts w:ascii="Times New Roman" w:hAnsi="Times New Roman"/>
          <w:sz w:val="28"/>
          <w:szCs w:val="28"/>
        </w:rPr>
      </w:pPr>
      <w:r w:rsidRPr="006833B5">
        <w:rPr>
          <w:rFonts w:ascii="Times New Roman" w:hAnsi="Times New Roman"/>
          <w:sz w:val="28"/>
          <w:szCs w:val="28"/>
        </w:rPr>
        <w:t>Зона Сп1 предназначена для обеспечения правовых условий размещения кладбищ и необходимых объектов инженерной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7223"/>
      </w:tblGrid>
      <w:tr w:rsidR="00AB22B1" w:rsidRPr="006833B5" w:rsidTr="00D52CFE">
        <w:tc>
          <w:tcPr>
            <w:tcW w:w="9889" w:type="dxa"/>
            <w:gridSpan w:val="2"/>
            <w:shd w:val="clear" w:color="auto" w:fill="auto"/>
          </w:tcPr>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Основные виды разрешенного использования земельных участков</w:t>
            </w:r>
          </w:p>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и объектов капитального строительства</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 разрешенного использования</w:t>
            </w:r>
          </w:p>
        </w:tc>
        <w:tc>
          <w:tcPr>
            <w:tcW w:w="7513"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 xml:space="preserve">Деятельность, соответствующая </w:t>
            </w:r>
          </w:p>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виду разрешенного использования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кладбищ</w:t>
            </w:r>
          </w:p>
        </w:tc>
        <w:tc>
          <w:tcPr>
            <w:tcW w:w="7513"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 xml:space="preserve">Строительство, реконструкция, эксплуатация, размещение кладбищ </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крематориев</w:t>
            </w:r>
          </w:p>
        </w:tc>
        <w:tc>
          <w:tcPr>
            <w:tcW w:w="7513"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 крематориев</w:t>
            </w:r>
          </w:p>
        </w:tc>
      </w:tr>
    </w:tbl>
    <w:p w:rsidR="00AB22B1" w:rsidRPr="006833B5" w:rsidRDefault="00AB22B1" w:rsidP="00AB22B1">
      <w:pPr>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AB22B1" w:rsidRPr="006833B5" w:rsidTr="00D52CFE">
        <w:tc>
          <w:tcPr>
            <w:tcW w:w="9606" w:type="dxa"/>
            <w:gridSpan w:val="2"/>
            <w:shd w:val="clear" w:color="auto" w:fill="auto"/>
          </w:tcPr>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Вспомогательные виды разрешенного использования земельных участков</w:t>
            </w:r>
          </w:p>
          <w:p w:rsidR="00AB22B1" w:rsidRPr="006833B5" w:rsidRDefault="00AB22B1" w:rsidP="00D52CFE">
            <w:pPr>
              <w:autoSpaceDE w:val="0"/>
              <w:autoSpaceDN w:val="0"/>
              <w:adjustRightInd w:val="0"/>
              <w:jc w:val="center"/>
              <w:rPr>
                <w:rFonts w:ascii="Times New Roman" w:hAnsi="Times New Roman"/>
                <w:b/>
                <w:bCs/>
              </w:rPr>
            </w:pPr>
            <w:r w:rsidRPr="006833B5">
              <w:rPr>
                <w:rFonts w:ascii="Times New Roman" w:hAnsi="Times New Roman"/>
                <w:b/>
                <w:bCs/>
              </w:rPr>
              <w:t>и объектов капитального строительства</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 разрешенного использования</w:t>
            </w:r>
          </w:p>
        </w:tc>
        <w:tc>
          <w:tcPr>
            <w:tcW w:w="7230" w:type="dxa"/>
            <w:shd w:val="clear" w:color="auto" w:fill="auto"/>
          </w:tcPr>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 xml:space="preserve">Деятельность, соответствующая </w:t>
            </w:r>
          </w:p>
          <w:p w:rsidR="00AB22B1" w:rsidRPr="006833B5" w:rsidRDefault="00AB22B1" w:rsidP="00D52CFE">
            <w:pPr>
              <w:autoSpaceDE w:val="0"/>
              <w:autoSpaceDN w:val="0"/>
              <w:adjustRightInd w:val="0"/>
              <w:jc w:val="center"/>
              <w:rPr>
                <w:rFonts w:ascii="Times New Roman" w:hAnsi="Times New Roman"/>
                <w:bCs/>
              </w:rPr>
            </w:pPr>
            <w:r w:rsidRPr="006833B5">
              <w:rPr>
                <w:rFonts w:ascii="Times New Roman" w:hAnsi="Times New Roman"/>
                <w:bCs/>
              </w:rPr>
              <w:t>виду разрешенного использования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объектов ритуального обслуживания</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эксплуатация объектов ритуального обслуж</w:t>
            </w:r>
            <w:r>
              <w:rPr>
                <w:rFonts w:ascii="Times New Roman" w:hAnsi="Times New Roman"/>
                <w:bCs/>
              </w:rPr>
              <w:t xml:space="preserve">ивания, колумбариев, мастерских </w:t>
            </w:r>
            <w:r w:rsidRPr="006833B5">
              <w:rPr>
                <w:rFonts w:ascii="Times New Roman" w:hAnsi="Times New Roman"/>
                <w:bCs/>
              </w:rPr>
              <w:t>по изготовлению и ремонту надгробий, памятников, оград, ритуальных принадлежностей</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культовых зданий</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 зданий                       и сооружений, предназначенных для богослужений, молитвенных религиозных собраний, почитания, паломничества (церкви, соборы, храмы, часовни, монастыри, мечети, молельные дома) и иных объектов, сопутствующих отправлению культа</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административных и бытовых зданий и помещений кладбищ</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 административных и бытовых зданий и помещений, хозяйственных построек кладбищ (пункты охраны, склады  )</w:t>
            </w:r>
          </w:p>
        </w:tc>
      </w:tr>
      <w:tr w:rsidR="00AB22B1" w:rsidRPr="006833B5" w:rsidTr="00D52CFE">
        <w:trPr>
          <w:trHeight w:val="1068"/>
        </w:trPr>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 xml:space="preserve">Размещение гаражей и стоянок </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w:t>
            </w:r>
          </w:p>
          <w:p w:rsidR="00AB22B1" w:rsidRPr="006833B5" w:rsidRDefault="00AB22B1" w:rsidP="00D52CFE">
            <w:pPr>
              <w:autoSpaceDE w:val="0"/>
              <w:autoSpaceDN w:val="0"/>
              <w:adjustRightInd w:val="0"/>
              <w:ind w:firstLine="255"/>
              <w:jc w:val="both"/>
              <w:rPr>
                <w:rFonts w:ascii="Times New Roman" w:hAnsi="Times New Roman"/>
                <w:bCs/>
              </w:rPr>
            </w:pPr>
            <w:r w:rsidRPr="006833B5">
              <w:rPr>
                <w:rFonts w:ascii="Times New Roman" w:hAnsi="Times New Roman"/>
                <w:bCs/>
              </w:rPr>
              <w:t xml:space="preserve"> - индивидуальных отдельно стоящих, встроенных, подземных гаражей (зданий и сооружений, предназначенных                                   для длительного хранения, технического обслуживания транспорта);</w:t>
            </w:r>
          </w:p>
          <w:p w:rsidR="00AB22B1" w:rsidRPr="006833B5" w:rsidRDefault="00AB22B1" w:rsidP="00D52CFE">
            <w:pPr>
              <w:autoSpaceDE w:val="0"/>
              <w:autoSpaceDN w:val="0"/>
              <w:adjustRightInd w:val="0"/>
              <w:ind w:firstLine="255"/>
              <w:jc w:val="both"/>
              <w:rPr>
                <w:rFonts w:ascii="Times New Roman" w:hAnsi="Times New Roman"/>
                <w:bCs/>
              </w:rPr>
            </w:pPr>
            <w:r w:rsidRPr="006833B5">
              <w:rPr>
                <w:rFonts w:ascii="Times New Roman" w:hAnsi="Times New Roman"/>
                <w:bCs/>
              </w:rPr>
              <w:t>-открытых, подземных, полуподземных стоянок для хранения транспорта (зданий, сооружений, частей зданий, сооружений или специальных открытых площадок, предназначенных только           для хранения (стоянки) автомобилей, не оборудованных для их ремонта или технического обслуживания)</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Озеленение</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аллей, скверов, газонов и других озелененных территорий</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общественных туалетов</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и эксплуатация общественных туалетов</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зеленых насаждений специального назначения</w:t>
            </w:r>
          </w:p>
          <w:p w:rsidR="00AB22B1" w:rsidRPr="006833B5" w:rsidRDefault="00AB22B1" w:rsidP="00D52CFE">
            <w:pPr>
              <w:autoSpaceDE w:val="0"/>
              <w:autoSpaceDN w:val="0"/>
              <w:adjustRightInd w:val="0"/>
              <w:outlineLvl w:val="2"/>
              <w:rPr>
                <w:rFonts w:ascii="Times New Roman" w:hAnsi="Times New Roman"/>
                <w:bCs/>
              </w:rPr>
            </w:pP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объектов благоустройства</w:t>
            </w:r>
          </w:p>
          <w:p w:rsidR="00AB22B1" w:rsidRPr="006833B5" w:rsidRDefault="00AB22B1" w:rsidP="00D52CFE">
            <w:pPr>
              <w:autoSpaceDE w:val="0"/>
              <w:autoSpaceDN w:val="0"/>
              <w:adjustRightInd w:val="0"/>
              <w:rPr>
                <w:rFonts w:ascii="Times New Roman" w:hAnsi="Times New Roman"/>
                <w:bCs/>
              </w:rPr>
            </w:pP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 xml:space="preserve">Размещение объектов благоустройства, в том числе малых архитектурных форм, элементов дизайна, скульптурных композиций, объектов декоративно-монументального искусства, фонтанов,  хозяйственных помещений, пешеходных  и велосипедных дорожек, дорожно-тропиночной сети, информационных стендов, скамей, навесов от дождя, указателей направления движения  </w:t>
            </w:r>
          </w:p>
        </w:tc>
      </w:tr>
      <w:tr w:rsidR="00AB22B1" w:rsidRPr="006833B5" w:rsidTr="00D52CFE">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 xml:space="preserve">Размещение отходов потребления </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контейнеров для сбора мусора и бытовых отходов, обустройство площадок для их размещения</w:t>
            </w:r>
          </w:p>
        </w:tc>
      </w:tr>
      <w:tr w:rsidR="00AB22B1" w:rsidRPr="006833B5" w:rsidTr="00D52CFE">
        <w:trPr>
          <w:trHeight w:val="826"/>
        </w:trPr>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объектов пожарной безопасности</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Размещение средств пожаротушения, гидрантов, резервуаров, противопожарных водоёмов и иных объектов,  необходимых в соответствии с противопожарными требованиями</w:t>
            </w:r>
          </w:p>
        </w:tc>
      </w:tr>
      <w:tr w:rsidR="00AB22B1" w:rsidRPr="006833B5" w:rsidTr="00D52CFE">
        <w:trPr>
          <w:trHeight w:val="349"/>
        </w:trPr>
        <w:tc>
          <w:tcPr>
            <w:tcW w:w="2376" w:type="dxa"/>
            <w:shd w:val="clear" w:color="auto" w:fill="auto"/>
          </w:tcPr>
          <w:p w:rsidR="00AB22B1" w:rsidRPr="006833B5" w:rsidRDefault="00AB22B1" w:rsidP="00D52CFE">
            <w:pPr>
              <w:autoSpaceDE w:val="0"/>
              <w:autoSpaceDN w:val="0"/>
              <w:adjustRightInd w:val="0"/>
              <w:rPr>
                <w:rFonts w:ascii="Times New Roman" w:hAnsi="Times New Roman"/>
                <w:bCs/>
              </w:rPr>
            </w:pPr>
            <w:r w:rsidRPr="006833B5">
              <w:rPr>
                <w:rFonts w:ascii="Times New Roman" w:hAnsi="Times New Roman"/>
                <w:bCs/>
              </w:rPr>
              <w:t>Размещение инженерно-технических объектов, сооружений и коммуникаций</w:t>
            </w:r>
          </w:p>
        </w:tc>
        <w:tc>
          <w:tcPr>
            <w:tcW w:w="7230" w:type="dxa"/>
            <w:shd w:val="clear" w:color="auto" w:fill="auto"/>
          </w:tcPr>
          <w:p w:rsidR="00AB22B1" w:rsidRPr="006833B5" w:rsidRDefault="00AB22B1" w:rsidP="00D52CFE">
            <w:pPr>
              <w:autoSpaceDE w:val="0"/>
              <w:autoSpaceDN w:val="0"/>
              <w:adjustRightInd w:val="0"/>
              <w:jc w:val="both"/>
              <w:rPr>
                <w:rFonts w:ascii="Times New Roman" w:hAnsi="Times New Roman"/>
                <w:bCs/>
              </w:rPr>
            </w:pPr>
            <w:r w:rsidRPr="006833B5">
              <w:rPr>
                <w:rFonts w:ascii="Times New Roman" w:hAnsi="Times New Roman"/>
                <w:bCs/>
              </w:rPr>
              <w:t>Строительство, реконструкция, эксплуатация инженерно-технических объектов, сооружений и коммуникаций, обеспечивающих реализацию видов разрешенного использования недвижимого имущества, при условии соответствия техническим регламентам, строительным, санитарным, экологическим и противопожарным нормам и правилам, иным требованиям, предъявляемым законодательством Российской Федерации к указанным объектам</w:t>
            </w:r>
          </w:p>
        </w:tc>
      </w:tr>
    </w:tbl>
    <w:p w:rsidR="00AB22B1" w:rsidRPr="006833B5" w:rsidRDefault="00AB22B1" w:rsidP="00AB22B1">
      <w:pPr>
        <w:rPr>
          <w:rFonts w:ascii="Times New Roman" w:hAnsi="Times New Roman"/>
          <w:sz w:val="28"/>
          <w:szCs w:val="28"/>
        </w:rPr>
      </w:pPr>
    </w:p>
    <w:p w:rsidR="00AB22B1" w:rsidRDefault="00AB22B1" w:rsidP="00AB22B1">
      <w:pPr>
        <w:rPr>
          <w:rFonts w:ascii="Times New Roman" w:hAnsi="Times New Roman"/>
          <w:sz w:val="28"/>
          <w:szCs w:val="28"/>
        </w:rPr>
      </w:pPr>
      <w:r>
        <w:rPr>
          <w:rFonts w:ascii="Times New Roman" w:hAnsi="Times New Roman"/>
          <w:sz w:val="28"/>
          <w:szCs w:val="28"/>
        </w:rPr>
        <w:br w:type="page"/>
      </w:r>
    </w:p>
    <w:p w:rsidR="00AB22B1" w:rsidRPr="00601825"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t xml:space="preserve">Сп4 </w:t>
      </w:r>
      <w:r w:rsidRPr="00601825">
        <w:rPr>
          <w:rFonts w:ascii="Times New Roman" w:hAnsi="Times New Roman"/>
          <w:b/>
          <w:sz w:val="28"/>
          <w:szCs w:val="28"/>
        </w:rPr>
        <w:t xml:space="preserve">Зона размещения отходов </w:t>
      </w:r>
      <w:r>
        <w:rPr>
          <w:rFonts w:ascii="Times New Roman" w:hAnsi="Times New Roman"/>
          <w:b/>
          <w:sz w:val="28"/>
          <w:szCs w:val="28"/>
        </w:rPr>
        <w:t xml:space="preserve">производства </w:t>
      </w:r>
      <w:r w:rsidRPr="00601825">
        <w:rPr>
          <w:rFonts w:ascii="Times New Roman" w:hAnsi="Times New Roman"/>
          <w:b/>
          <w:sz w:val="28"/>
          <w:szCs w:val="28"/>
        </w:rPr>
        <w:t>и потребления</w:t>
      </w:r>
    </w:p>
    <w:p w:rsidR="00AB22B1" w:rsidRPr="00601825" w:rsidRDefault="00AB22B1" w:rsidP="00AB22B1">
      <w:pPr>
        <w:tabs>
          <w:tab w:val="left" w:pos="0"/>
        </w:tabs>
        <w:spacing w:after="200" w:line="360" w:lineRule="auto"/>
        <w:ind w:firstLine="709"/>
        <w:jc w:val="both"/>
        <w:rPr>
          <w:rFonts w:ascii="Times New Roman" w:hAnsi="Times New Roman"/>
          <w:sz w:val="28"/>
          <w:szCs w:val="28"/>
        </w:rPr>
      </w:pPr>
      <w:r w:rsidRPr="00601825">
        <w:rPr>
          <w:rFonts w:ascii="Times New Roman" w:hAnsi="Times New Roman"/>
          <w:sz w:val="28"/>
          <w:szCs w:val="28"/>
        </w:rPr>
        <w:t>Зона Сп4 выделена в целях обеспечения правовых условий деятельности объектов</w:t>
      </w:r>
      <w:r>
        <w:rPr>
          <w:rFonts w:ascii="Times New Roman" w:hAnsi="Times New Roman"/>
          <w:sz w:val="28"/>
          <w:szCs w:val="28"/>
        </w:rPr>
        <w:t xml:space="preserve"> в области обращения с отходами</w:t>
      </w:r>
      <w:r w:rsidRPr="00601825">
        <w:rPr>
          <w:rFonts w:ascii="Times New Roman" w:hAnsi="Times New Roman"/>
          <w:sz w:val="28"/>
          <w:szCs w:val="28"/>
        </w:rPr>
        <w:t xml:space="preserve"> производства и потребления, необходимых объектов инженерной и транспортной инфраструктуры.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6905"/>
      </w:tblGrid>
      <w:tr w:rsidR="00AB22B1" w:rsidRPr="00601825" w:rsidTr="00D52CFE">
        <w:tc>
          <w:tcPr>
            <w:tcW w:w="9565" w:type="dxa"/>
            <w:gridSpan w:val="2"/>
            <w:shd w:val="clear" w:color="auto" w:fill="auto"/>
            <w:vAlign w:val="center"/>
          </w:tcPr>
          <w:p w:rsidR="00AB22B1" w:rsidRPr="00601825" w:rsidRDefault="00AB22B1" w:rsidP="00D52CFE">
            <w:pPr>
              <w:autoSpaceDE w:val="0"/>
              <w:autoSpaceDN w:val="0"/>
              <w:adjustRightInd w:val="0"/>
              <w:ind w:firstLine="680"/>
              <w:jc w:val="center"/>
              <w:rPr>
                <w:rFonts w:ascii="Times New Roman" w:hAnsi="Times New Roman"/>
                <w:b/>
              </w:rPr>
            </w:pPr>
            <w:r w:rsidRPr="00601825">
              <w:rPr>
                <w:rFonts w:ascii="Times New Roman" w:hAnsi="Times New Roman"/>
                <w:b/>
              </w:rPr>
              <w:t>Основные виды разрешенного использования земельных участков и объектов капитального строительства</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center"/>
              <w:rPr>
                <w:rFonts w:ascii="Times New Roman" w:hAnsi="Times New Roman"/>
              </w:rPr>
            </w:pPr>
            <w:r w:rsidRPr="00601825">
              <w:rPr>
                <w:rFonts w:ascii="Times New Roman" w:hAnsi="Times New Roman"/>
              </w:rPr>
              <w:t>Вид разрешенного использования</w:t>
            </w:r>
          </w:p>
        </w:tc>
        <w:tc>
          <w:tcPr>
            <w:tcW w:w="6905" w:type="dxa"/>
            <w:shd w:val="clear" w:color="auto" w:fill="auto"/>
            <w:vAlign w:val="center"/>
          </w:tcPr>
          <w:p w:rsidR="00AB22B1" w:rsidRPr="00601825" w:rsidRDefault="00AB22B1" w:rsidP="00D52CFE">
            <w:pPr>
              <w:autoSpaceDE w:val="0"/>
              <w:autoSpaceDN w:val="0"/>
              <w:adjustRightInd w:val="0"/>
              <w:jc w:val="center"/>
              <w:rPr>
                <w:rFonts w:ascii="Times New Roman" w:hAnsi="Times New Roman"/>
              </w:rPr>
            </w:pPr>
            <w:r w:rsidRPr="00601825">
              <w:rPr>
                <w:rFonts w:ascii="Times New Roman" w:hAnsi="Times New Roman"/>
              </w:rPr>
              <w:t>Деятельность, соответствующая виду разрешенного использования</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свалок и полигонов твердых бытовых отходов</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Строительство, реконструкция и эксплуатация свалок и полигонов твердых бытовых отходов</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усовершенствованных свалок для неутилизированных твердых промышленных отходов.</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Строительство, реконструкция и эксплуатация усовершенствованных свалок для неутилизированных твердых промышленных отходов</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мусоросжигательных и мусороперерабатывающих объектов</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Строительство, реконструкция и эксплуатация мусоросжигательных и мусороперерабатывающих объектов</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участков компостирования твердых бытовых отходов</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участков компостирования твердых бытовых отходов</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мусороперегрузочных станций</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 xml:space="preserve">Размещение мусороперегрузочных станций </w:t>
            </w:r>
          </w:p>
        </w:tc>
      </w:tr>
      <w:tr w:rsidR="00AB22B1" w:rsidRPr="00601825" w:rsidTr="00D52CFE">
        <w:tc>
          <w:tcPr>
            <w:tcW w:w="2660"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площадок под складирование грунта и снега</w:t>
            </w: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площадок под складирование грунта и снега, строительство объектов, необходимых для этого: весовые, складские помещения и др.</w:t>
            </w:r>
          </w:p>
        </w:tc>
      </w:tr>
      <w:tr w:rsidR="00AB22B1" w:rsidRPr="00601825" w:rsidTr="00D52CFE">
        <w:tc>
          <w:tcPr>
            <w:tcW w:w="2660"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зеленых насаждений специального назначения</w:t>
            </w:r>
          </w:p>
          <w:p w:rsidR="00AB22B1" w:rsidRPr="00601825" w:rsidRDefault="00AB22B1" w:rsidP="00D52CFE">
            <w:pPr>
              <w:autoSpaceDE w:val="0"/>
              <w:autoSpaceDN w:val="0"/>
              <w:adjustRightInd w:val="0"/>
              <w:jc w:val="both"/>
              <w:rPr>
                <w:rFonts w:ascii="Times New Roman" w:hAnsi="Times New Roman"/>
              </w:rPr>
            </w:pPr>
          </w:p>
        </w:tc>
        <w:tc>
          <w:tcPr>
            <w:tcW w:w="6905"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Размещение древесно-кустарниковой растительности, предназначенной для защиты земель от воздействия негативных (вредных) природных, антропогенных и техногенных явлений: санитарно-защитное озеленение, лесополосы специального назначения, озеленение в охранных зонах</w:t>
            </w:r>
          </w:p>
        </w:tc>
      </w:tr>
    </w:tbl>
    <w:p w:rsidR="00AB22B1" w:rsidRPr="00601825" w:rsidRDefault="00AB22B1" w:rsidP="00AB22B1">
      <w:pP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6906"/>
      </w:tblGrid>
      <w:tr w:rsidR="00AB22B1" w:rsidRPr="00601825" w:rsidTr="00D52CFE">
        <w:tc>
          <w:tcPr>
            <w:tcW w:w="9571" w:type="dxa"/>
            <w:gridSpan w:val="2"/>
            <w:shd w:val="clear" w:color="auto" w:fill="auto"/>
            <w:vAlign w:val="center"/>
          </w:tcPr>
          <w:p w:rsidR="00AB22B1" w:rsidRPr="00601825" w:rsidRDefault="00AB22B1" w:rsidP="00D52CFE">
            <w:pPr>
              <w:autoSpaceDE w:val="0"/>
              <w:autoSpaceDN w:val="0"/>
              <w:adjustRightInd w:val="0"/>
              <w:ind w:firstLine="680"/>
              <w:jc w:val="center"/>
              <w:rPr>
                <w:rFonts w:ascii="Times New Roman" w:hAnsi="Times New Roman"/>
                <w:b/>
              </w:rPr>
            </w:pPr>
            <w:r w:rsidRPr="00601825">
              <w:rPr>
                <w:rFonts w:ascii="Times New Roman" w:hAnsi="Times New Roman"/>
                <w:b/>
              </w:rPr>
              <w:t>Вспомогательные виды разрешенного использования земельных участков и объектов капитального строительства</w:t>
            </w:r>
          </w:p>
        </w:tc>
      </w:tr>
      <w:tr w:rsidR="00AB22B1" w:rsidRPr="00601825" w:rsidTr="00D52CFE">
        <w:tc>
          <w:tcPr>
            <w:tcW w:w="2660" w:type="dxa"/>
            <w:shd w:val="clear" w:color="auto" w:fill="auto"/>
            <w:vAlign w:val="center"/>
          </w:tcPr>
          <w:p w:rsidR="00AB22B1" w:rsidRPr="00601825" w:rsidRDefault="00AB22B1" w:rsidP="00D52CFE">
            <w:pPr>
              <w:autoSpaceDE w:val="0"/>
              <w:autoSpaceDN w:val="0"/>
              <w:adjustRightInd w:val="0"/>
              <w:jc w:val="center"/>
              <w:rPr>
                <w:rFonts w:ascii="Times New Roman" w:hAnsi="Times New Roman"/>
              </w:rPr>
            </w:pPr>
            <w:r w:rsidRPr="00601825">
              <w:rPr>
                <w:rFonts w:ascii="Times New Roman" w:hAnsi="Times New Roman"/>
              </w:rPr>
              <w:t>Вид разрешенного использования</w:t>
            </w:r>
          </w:p>
        </w:tc>
        <w:tc>
          <w:tcPr>
            <w:tcW w:w="6911" w:type="dxa"/>
            <w:shd w:val="clear" w:color="auto" w:fill="auto"/>
            <w:vAlign w:val="center"/>
          </w:tcPr>
          <w:p w:rsidR="00AB22B1" w:rsidRPr="00601825" w:rsidRDefault="00AB22B1" w:rsidP="00D52CFE">
            <w:pPr>
              <w:autoSpaceDE w:val="0"/>
              <w:autoSpaceDN w:val="0"/>
              <w:adjustRightInd w:val="0"/>
              <w:jc w:val="center"/>
              <w:rPr>
                <w:rFonts w:ascii="Times New Roman" w:hAnsi="Times New Roman"/>
              </w:rPr>
            </w:pPr>
            <w:r w:rsidRPr="00601825">
              <w:rPr>
                <w:rFonts w:ascii="Times New Roman" w:hAnsi="Times New Roman"/>
              </w:rPr>
              <w:t>Деятельность, соответствующая виду разрешенного использования</w:t>
            </w:r>
          </w:p>
        </w:tc>
      </w:tr>
      <w:tr w:rsidR="00AB22B1" w:rsidRPr="00601825" w:rsidTr="00D52CFE">
        <w:tc>
          <w:tcPr>
            <w:tcW w:w="2660"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 xml:space="preserve">Размещение объектов, необходимых для эксплуатации полигонов и свалок </w:t>
            </w:r>
          </w:p>
        </w:tc>
        <w:tc>
          <w:tcPr>
            <w:tcW w:w="6911"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rPr>
              <w:t>Строительство, реконструкция, эксплуатация складов, весовых, подсобных помещений и др. объектов, необходимых для эксплуатации полигонов и свалок</w:t>
            </w:r>
          </w:p>
        </w:tc>
      </w:tr>
      <w:tr w:rsidR="00AB22B1" w:rsidRPr="00601825" w:rsidTr="00D52CFE">
        <w:tc>
          <w:tcPr>
            <w:tcW w:w="2660"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bCs/>
              </w:rPr>
              <w:t>Размещение открытых стоянок легкового транспорта</w:t>
            </w:r>
          </w:p>
        </w:tc>
        <w:tc>
          <w:tcPr>
            <w:tcW w:w="6911" w:type="dxa"/>
            <w:shd w:val="clear" w:color="auto" w:fill="auto"/>
          </w:tcPr>
          <w:p w:rsidR="00AB22B1" w:rsidRPr="00601825" w:rsidRDefault="00AB22B1" w:rsidP="00D52CFE">
            <w:pPr>
              <w:autoSpaceDE w:val="0"/>
              <w:autoSpaceDN w:val="0"/>
              <w:adjustRightInd w:val="0"/>
              <w:jc w:val="both"/>
              <w:rPr>
                <w:rFonts w:ascii="Times New Roman" w:hAnsi="Times New Roman"/>
              </w:rPr>
            </w:pPr>
            <w:r w:rsidRPr="00601825">
              <w:rPr>
                <w:rFonts w:ascii="Times New Roman" w:hAnsi="Times New Roman"/>
                <w:bCs/>
              </w:rPr>
              <w:t>Размещение открытых стоянок легкового транспорта</w:t>
            </w:r>
          </w:p>
        </w:tc>
      </w:tr>
    </w:tbl>
    <w:p w:rsidR="00AB22B1" w:rsidRDefault="00AB22B1" w:rsidP="00AB22B1">
      <w:pPr>
        <w:rPr>
          <w:rFonts w:ascii="Times New Roman" w:hAnsi="Times New Roman"/>
          <w:sz w:val="28"/>
          <w:szCs w:val="28"/>
        </w:rPr>
      </w:pPr>
    </w:p>
    <w:p w:rsidR="00AB22B1" w:rsidRDefault="00AB22B1" w:rsidP="00AB22B1">
      <w:pPr>
        <w:spacing w:after="240"/>
        <w:jc w:val="center"/>
        <w:outlineLvl w:val="3"/>
        <w:rPr>
          <w:rFonts w:ascii="Times New Roman" w:hAnsi="Times New Roman"/>
          <w:b/>
          <w:sz w:val="28"/>
          <w:szCs w:val="28"/>
        </w:rPr>
      </w:pPr>
      <w:r>
        <w:rPr>
          <w:rFonts w:ascii="Times New Roman" w:hAnsi="Times New Roman"/>
          <w:b/>
          <w:sz w:val="28"/>
          <w:szCs w:val="28"/>
        </w:rPr>
        <w:br w:type="page"/>
      </w:r>
    </w:p>
    <w:p w:rsidR="00AB22B1" w:rsidRPr="00025E07" w:rsidRDefault="00AB22B1" w:rsidP="00AB22B1">
      <w:pPr>
        <w:numPr>
          <w:ilvl w:val="1"/>
          <w:numId w:val="3"/>
        </w:numPr>
        <w:tabs>
          <w:tab w:val="left" w:pos="1701"/>
        </w:tabs>
        <w:spacing w:before="360" w:after="240"/>
        <w:jc w:val="center"/>
        <w:outlineLvl w:val="1"/>
        <w:rPr>
          <w:rFonts w:ascii="Times New Roman" w:hAnsi="Times New Roman"/>
          <w:b/>
          <w:sz w:val="28"/>
          <w:szCs w:val="28"/>
        </w:rPr>
      </w:pPr>
      <w:r>
        <w:rPr>
          <w:rFonts w:ascii="Times New Roman" w:hAnsi="Times New Roman"/>
          <w:b/>
          <w:sz w:val="28"/>
          <w:szCs w:val="2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B22B1" w:rsidRPr="00C815E6" w:rsidRDefault="00AB22B1" w:rsidP="00AB22B1">
      <w:pPr>
        <w:numPr>
          <w:ilvl w:val="2"/>
          <w:numId w:val="4"/>
        </w:numPr>
        <w:spacing w:before="360" w:after="240"/>
        <w:ind w:firstLine="709"/>
        <w:jc w:val="both"/>
        <w:outlineLvl w:val="2"/>
        <w:rPr>
          <w:rFonts w:ascii="Times New Roman" w:hAnsi="Times New Roman"/>
          <w:b/>
          <w:sz w:val="28"/>
          <w:szCs w:val="28"/>
        </w:rPr>
      </w:pPr>
      <w:r w:rsidRPr="00025E07">
        <w:rPr>
          <w:rFonts w:ascii="Times New Roman" w:hAnsi="Times New Roman"/>
          <w:b/>
          <w:sz w:val="28"/>
          <w:szCs w:val="28"/>
        </w:rPr>
        <w:t>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w:t>
      </w:r>
      <w:r>
        <w:rPr>
          <w:rFonts w:ascii="Times New Roman" w:hAnsi="Times New Roman"/>
          <w:b/>
          <w:sz w:val="28"/>
          <w:szCs w:val="28"/>
        </w:rPr>
        <w:t xml:space="preserve"> общественно-деловых</w:t>
      </w:r>
      <w:r w:rsidRPr="00025E07">
        <w:rPr>
          <w:rFonts w:ascii="Times New Roman" w:hAnsi="Times New Roman"/>
          <w:b/>
          <w:sz w:val="28"/>
          <w:szCs w:val="28"/>
        </w:rPr>
        <w:t xml:space="preserve"> зон</w:t>
      </w:r>
      <w:r>
        <w:rPr>
          <w:rFonts w:ascii="Times New Roman" w:hAnsi="Times New Roman"/>
          <w:b/>
          <w:sz w:val="28"/>
          <w:szCs w:val="28"/>
        </w:rPr>
        <w:t>ах</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977"/>
        <w:gridCol w:w="6237"/>
      </w:tblGrid>
      <w:tr w:rsidR="00AB22B1" w:rsidRPr="006D001B" w:rsidTr="00D52CFE">
        <w:tc>
          <w:tcPr>
            <w:tcW w:w="568"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w:t>
            </w:r>
          </w:p>
        </w:tc>
        <w:tc>
          <w:tcPr>
            <w:tcW w:w="2977"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Наименование параметра</w:t>
            </w:r>
          </w:p>
        </w:tc>
        <w:tc>
          <w:tcPr>
            <w:tcW w:w="6237"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Значение предельных параметров в зонах, подзонах:</w:t>
            </w:r>
          </w:p>
        </w:tc>
      </w:tr>
    </w:tbl>
    <w:p w:rsidR="00AB22B1" w:rsidRPr="006D001B" w:rsidRDefault="00AB22B1" w:rsidP="00AB22B1">
      <w:pPr>
        <w:rPr>
          <w:rFonts w:ascii="Times New Roman" w:hAnsi="Times New Roman"/>
          <w:sz w:val="28"/>
          <w:szCs w:val="28"/>
        </w:rPr>
      </w:pPr>
    </w:p>
    <w:tbl>
      <w:tblPr>
        <w:tblW w:w="978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68"/>
        <w:gridCol w:w="2977"/>
        <w:gridCol w:w="850"/>
        <w:gridCol w:w="851"/>
        <w:gridCol w:w="1134"/>
        <w:gridCol w:w="850"/>
        <w:gridCol w:w="709"/>
        <w:gridCol w:w="992"/>
        <w:gridCol w:w="851"/>
      </w:tblGrid>
      <w:tr w:rsidR="00AB22B1" w:rsidRPr="006D001B" w:rsidTr="00D52CFE">
        <w:trPr>
          <w:cantSplit/>
          <w:trHeight w:val="20"/>
        </w:trPr>
        <w:tc>
          <w:tcPr>
            <w:tcW w:w="568"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Ж1</w:t>
            </w:r>
          </w:p>
        </w:tc>
        <w:tc>
          <w:tcPr>
            <w:tcW w:w="851" w:type="dxa"/>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Ж1-1</w:t>
            </w:r>
          </w:p>
        </w:tc>
        <w:tc>
          <w:tcPr>
            <w:tcW w:w="1134"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Ж2</w:t>
            </w:r>
          </w:p>
        </w:tc>
        <w:tc>
          <w:tcPr>
            <w:tcW w:w="85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Ж6</w:t>
            </w:r>
          </w:p>
        </w:tc>
        <w:tc>
          <w:tcPr>
            <w:tcW w:w="709" w:type="dxa"/>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Ж6-1</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Ж8</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О1</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высота зданий, строений, сооружений, 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12</w:t>
            </w:r>
          </w:p>
        </w:tc>
        <w:tc>
          <w:tcPr>
            <w:tcW w:w="851" w:type="dxa"/>
            <w:tcBorders>
              <w:bottom w:val="single" w:sz="4" w:space="0" w:color="auto"/>
            </w:tcBorders>
            <w:shd w:val="clear" w:color="auto" w:fill="D9D9D9"/>
            <w:vAlign w:val="center"/>
          </w:tcPr>
          <w:p w:rsidR="00AB22B1" w:rsidRPr="009F4AB1"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15</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12</w:t>
            </w:r>
          </w:p>
        </w:tc>
        <w:tc>
          <w:tcPr>
            <w:tcW w:w="709" w:type="dxa"/>
            <w:tcBorders>
              <w:bottom w:val="single" w:sz="4" w:space="0" w:color="auto"/>
            </w:tcBorders>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992"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22,5</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2.</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высота капитальных ограждений земельных участков, 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w:t>
            </w:r>
          </w:p>
        </w:tc>
        <w:tc>
          <w:tcPr>
            <w:tcW w:w="851" w:type="dxa"/>
            <w:shd w:val="clear" w:color="auto" w:fill="auto"/>
            <w:vAlign w:val="center"/>
          </w:tcPr>
          <w:p w:rsidR="00AB22B1" w:rsidRPr="009F4AB1"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w:t>
            </w:r>
          </w:p>
        </w:tc>
        <w:tc>
          <w:tcPr>
            <w:tcW w:w="70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3.</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Минимальная площадь земельного участка для индивидуальной жилой застройки, кв.м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1200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1200</w:t>
            </w:r>
          </w:p>
        </w:tc>
        <w:tc>
          <w:tcPr>
            <w:tcW w:w="85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4.</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Минимальный размер земельного участка для малоэтажной застройки блокированного типа, кв.м на каждый блок</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200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200</w:t>
            </w:r>
          </w:p>
        </w:tc>
        <w:tc>
          <w:tcPr>
            <w:tcW w:w="85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5.</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Минимальный размер земельного участка для малоэтажной застройки секционного типа, кв.м на каждую секцию</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200</w:t>
            </w:r>
          </w:p>
        </w:tc>
        <w:tc>
          <w:tcPr>
            <w:tcW w:w="85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6.</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Минимальный размер земельного участка для ведения личного подсобного хозяйства, кв.м.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1500</w:t>
            </w:r>
          </w:p>
        </w:tc>
        <w:tc>
          <w:tcPr>
            <w:tcW w:w="851" w:type="dxa"/>
            <w:tcBorders>
              <w:bottom w:val="single" w:sz="4" w:space="0" w:color="auto"/>
            </w:tcBorders>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w:t>
            </w:r>
          </w:p>
        </w:tc>
        <w:tc>
          <w:tcPr>
            <w:tcW w:w="1134"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1500</w:t>
            </w:r>
          </w:p>
        </w:tc>
        <w:tc>
          <w:tcPr>
            <w:tcW w:w="70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7.</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размер земельного участка для индивидуальной жилой застройки, кв. 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3000</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3A47F1">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3000</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500</w:t>
            </w:r>
          </w:p>
        </w:tc>
        <w:tc>
          <w:tcPr>
            <w:tcW w:w="70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8.</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размер земельного участка застройки блокированного типа, кв.м на блок</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500</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3A47F1">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500</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300</w:t>
            </w:r>
          </w:p>
        </w:tc>
        <w:tc>
          <w:tcPr>
            <w:tcW w:w="70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tcBorders>
              <w:bottom w:val="single" w:sz="4" w:space="0" w:color="auto"/>
            </w:tcBorders>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9.</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размер земельного участка застройки секционного типа, кв.м на секцию</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w:t>
            </w:r>
          </w:p>
        </w:tc>
        <w:tc>
          <w:tcPr>
            <w:tcW w:w="1134"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600</w:t>
            </w:r>
          </w:p>
        </w:tc>
        <w:tc>
          <w:tcPr>
            <w:tcW w:w="709" w:type="dxa"/>
            <w:tcBorders>
              <w:bottom w:val="single" w:sz="4" w:space="0" w:color="auto"/>
            </w:tcBorders>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0</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10.</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размер земельного участка для многоквартирной жилой застройки, м</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1134"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1200</w:t>
            </w:r>
          </w:p>
        </w:tc>
        <w:tc>
          <w:tcPr>
            <w:tcW w:w="70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11.</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размер земельного участка для ведения личного подсобного хозяйства, кв.м.</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w:t>
            </w:r>
          </w:p>
        </w:tc>
        <w:tc>
          <w:tcPr>
            <w:tcW w:w="1134"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20 000</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12.</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Минимальное расстояние от границ земельного участка до линии застройки жилых и общественных зданий, 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3</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FB0C08">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3</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3</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13.</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bCs/>
                <w:sz w:val="20"/>
                <w:szCs w:val="20"/>
              </w:rPr>
              <w:t>Минимальный отступ (бытовой разрыв) между жилыми домами, 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16</w:t>
            </w:r>
          </w:p>
        </w:tc>
        <w:tc>
          <w:tcPr>
            <w:tcW w:w="851" w:type="dxa"/>
            <w:shd w:val="clear" w:color="auto" w:fill="auto"/>
            <w:vAlign w:val="center"/>
          </w:tcPr>
          <w:p w:rsidR="00AB22B1" w:rsidRDefault="00AB22B1" w:rsidP="00D52CFE">
            <w:pPr>
              <w:autoSpaceDE w:val="0"/>
              <w:autoSpaceDN w:val="0"/>
              <w:adjustRightInd w:val="0"/>
              <w:jc w:val="center"/>
              <w:outlineLvl w:val="0"/>
              <w:rPr>
                <w:rFonts w:ascii="Times New Roman" w:eastAsia="Times New Roman" w:hAnsi="Times New Roman"/>
                <w:sz w:val="20"/>
                <w:szCs w:val="20"/>
              </w:rPr>
            </w:pPr>
            <w:r w:rsidRPr="00FB0C08">
              <w:rPr>
                <w:rFonts w:ascii="Times New Roman" w:eastAsia="MS MinNew Roman" w:hAnsi="Times New Roman"/>
                <w:sz w:val="20"/>
                <w:szCs w:val="20"/>
              </w:rPr>
              <w:t>—</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16</w:t>
            </w:r>
          </w:p>
        </w:tc>
        <w:tc>
          <w:tcPr>
            <w:tcW w:w="85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14.</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Максимальное количество блоков в индивидуальной блокированной жилой застройке, шт.</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MS Min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3</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15.</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площадь встроенных и пристроенных  помещений нежилого назначения в жилых зданиях (за исключением объектов образования и здравоохранения), кв.м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100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MS Min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150</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16.</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150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300</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0</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1000</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17.</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площадь отдельно стоящих зданий объектов физической культуры и спорта, кв.м</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1000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1500</w:t>
            </w:r>
          </w:p>
        </w:tc>
        <w:tc>
          <w:tcPr>
            <w:tcW w:w="85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shd w:val="clear" w:color="auto" w:fill="auto"/>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18.</w:t>
            </w:r>
          </w:p>
        </w:tc>
        <w:tc>
          <w:tcPr>
            <w:tcW w:w="2977"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 xml:space="preserve">Максимальная площадь отдельно стоящих зданий, строений, сооружений объектов хранения и стоянки транспортных средств </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350</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0</w:t>
            </w:r>
          </w:p>
        </w:tc>
        <w:tc>
          <w:tcPr>
            <w:tcW w:w="1134"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500</w:t>
            </w:r>
          </w:p>
        </w:tc>
        <w:tc>
          <w:tcPr>
            <w:tcW w:w="85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70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992"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85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2000</w:t>
            </w:r>
          </w:p>
        </w:tc>
      </w:tr>
    </w:tbl>
    <w:p w:rsidR="00AB22B1" w:rsidRPr="006D001B" w:rsidRDefault="00AB22B1" w:rsidP="00AB22B1">
      <w:pPr>
        <w:numPr>
          <w:ilvl w:val="2"/>
          <w:numId w:val="4"/>
        </w:numPr>
        <w:spacing w:before="360" w:after="240"/>
        <w:ind w:firstLine="709"/>
        <w:jc w:val="both"/>
        <w:outlineLvl w:val="2"/>
        <w:rPr>
          <w:rFonts w:ascii="Times New Roman" w:hAnsi="Times New Roman"/>
          <w:b/>
          <w:sz w:val="28"/>
          <w:szCs w:val="28"/>
        </w:rPr>
      </w:pPr>
      <w:r>
        <w:rPr>
          <w:rFonts w:ascii="Times New Roman" w:hAnsi="Times New Roman"/>
          <w:b/>
          <w:sz w:val="28"/>
          <w:szCs w:val="28"/>
        </w:rPr>
        <w:t>П</w:t>
      </w:r>
      <w:r w:rsidRPr="00025E07">
        <w:rPr>
          <w:rFonts w:ascii="Times New Roman" w:hAnsi="Times New Roman"/>
          <w:b/>
          <w:sz w:val="28"/>
          <w:szCs w:val="28"/>
        </w:rPr>
        <w:t>редельные параметры разрешенного строительства, реконструкции объектов капитального строительства в производственных зонах</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969"/>
        <w:gridCol w:w="5245"/>
      </w:tblGrid>
      <w:tr w:rsidR="00AB22B1" w:rsidRPr="006D001B" w:rsidTr="00D52CFE">
        <w:tc>
          <w:tcPr>
            <w:tcW w:w="568"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w:t>
            </w:r>
          </w:p>
        </w:tc>
        <w:tc>
          <w:tcPr>
            <w:tcW w:w="3969"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Наименование параметра</w:t>
            </w:r>
          </w:p>
        </w:tc>
        <w:tc>
          <w:tcPr>
            <w:tcW w:w="5245"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Значение предельных параметров в зонах, подзонах:</w:t>
            </w:r>
          </w:p>
        </w:tc>
      </w:tr>
    </w:tbl>
    <w:p w:rsidR="00AB22B1" w:rsidRPr="006D001B" w:rsidRDefault="00AB22B1" w:rsidP="00AB22B1">
      <w:pPr>
        <w:rPr>
          <w:rFonts w:ascii="Times New Roman" w:hAnsi="Times New Roman"/>
          <w:sz w:val="28"/>
          <w:szCs w:val="28"/>
        </w:rPr>
      </w:pPr>
    </w:p>
    <w:tbl>
      <w:tblPr>
        <w:tblW w:w="978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68"/>
        <w:gridCol w:w="3969"/>
        <w:gridCol w:w="1701"/>
        <w:gridCol w:w="1843"/>
        <w:gridCol w:w="1701"/>
      </w:tblGrid>
      <w:tr w:rsidR="00AB22B1" w:rsidRPr="006D001B" w:rsidTr="00D52CFE">
        <w:trPr>
          <w:cantSplit/>
          <w:trHeight w:val="20"/>
        </w:trPr>
        <w:tc>
          <w:tcPr>
            <w:tcW w:w="568"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b/>
                <w:sz w:val="20"/>
                <w:szCs w:val="20"/>
              </w:rPr>
            </w:pPr>
          </w:p>
          <w:p w:rsidR="00AB22B1" w:rsidRPr="006D001B" w:rsidRDefault="00AB22B1" w:rsidP="00D52CFE">
            <w:pPr>
              <w:autoSpaceDE w:val="0"/>
              <w:autoSpaceDN w:val="0"/>
              <w:adjustRightInd w:val="0"/>
              <w:outlineLvl w:val="0"/>
              <w:rPr>
                <w:rFonts w:ascii="Times New Roman" w:eastAsia="Times New Roman" w:hAnsi="Times New Roman"/>
                <w:b/>
                <w:sz w:val="20"/>
                <w:szCs w:val="20"/>
              </w:rPr>
            </w:pPr>
          </w:p>
        </w:tc>
        <w:tc>
          <w:tcPr>
            <w:tcW w:w="170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П1-3</w:t>
            </w:r>
          </w:p>
        </w:tc>
        <w:tc>
          <w:tcPr>
            <w:tcW w:w="1843"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П1-4</w:t>
            </w:r>
          </w:p>
        </w:tc>
        <w:tc>
          <w:tcPr>
            <w:tcW w:w="1701"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П1-5</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Предельная высота зданий, строений, сооружений, м</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MS MinNew Roman" w:hAnsi="Times New Roman"/>
                <w:sz w:val="20"/>
                <w:szCs w:val="20"/>
              </w:rPr>
              <w:t>3</w:t>
            </w:r>
            <w:r w:rsidRPr="006D001B">
              <w:rPr>
                <w:rFonts w:ascii="Times New Roman" w:eastAsia="MS MinNew Roman" w:hAnsi="Times New Roman"/>
                <w:sz w:val="20"/>
                <w:szCs w:val="20"/>
              </w:rPr>
              <w:t>0</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3</w:t>
            </w:r>
            <w:r w:rsidRPr="006D001B">
              <w:rPr>
                <w:rFonts w:ascii="Times New Roman" w:eastAsia="MS MinNew Roman" w:hAnsi="Times New Roman"/>
                <w:sz w:val="20"/>
                <w:szCs w:val="20"/>
              </w:rPr>
              <w:t>0</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3</w:t>
            </w:r>
            <w:r w:rsidRPr="006D001B">
              <w:rPr>
                <w:rFonts w:ascii="Times New Roman" w:eastAsia="MS MinNew Roman" w:hAnsi="Times New Roman"/>
                <w:sz w:val="20"/>
                <w:szCs w:val="20"/>
              </w:rPr>
              <w:t>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2.</w:t>
            </w:r>
          </w:p>
        </w:tc>
        <w:tc>
          <w:tcPr>
            <w:tcW w:w="3969" w:type="dxa"/>
            <w:vAlign w:val="center"/>
          </w:tcPr>
          <w:p w:rsidR="00AB22B1" w:rsidRPr="006D001B" w:rsidRDefault="00AB22B1" w:rsidP="00D52CFE">
            <w:pPr>
              <w:autoSpaceDE w:val="0"/>
              <w:autoSpaceDN w:val="0"/>
              <w:adjustRightInd w:val="0"/>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Минимальная высота капитальных ограждений земельных участков, м</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2</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4.</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процент застройки в границах земельного участка при размещении производственных объектов, %</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80</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80</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80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5.</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процент застройки в границах земельного участка при размещении коммунально-складских объектов, %</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60</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6.</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размер санитарно-защитной зоны, м</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300</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100</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7.</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Минимальная площадь озеленения санитарно-защитной зоны до 300 метров, % от площади санитарно-защитной зоны</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60</w:t>
            </w:r>
          </w:p>
        </w:tc>
        <w:tc>
          <w:tcPr>
            <w:tcW w:w="1843"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8.</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Минимальная площадь озеленения санитарно-защитной зоны от 300 до 1000 метров, % от площади санитарно-защитной зоны</w:t>
            </w:r>
          </w:p>
        </w:tc>
        <w:tc>
          <w:tcPr>
            <w:tcW w:w="1701"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50</w:t>
            </w:r>
          </w:p>
        </w:tc>
        <w:tc>
          <w:tcPr>
            <w:tcW w:w="1843"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c>
          <w:tcPr>
            <w:tcW w:w="1701"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Times New Roman" w:hAnsi="Times New Roman"/>
                <w:sz w:val="20"/>
                <w:szCs w:val="20"/>
              </w:rPr>
              <w:t>—</w:t>
            </w:r>
          </w:p>
        </w:tc>
      </w:tr>
    </w:tbl>
    <w:p w:rsidR="00AB22B1" w:rsidRDefault="00AB22B1" w:rsidP="00AB22B1">
      <w:pPr>
        <w:numPr>
          <w:ilvl w:val="2"/>
          <w:numId w:val="4"/>
        </w:numPr>
        <w:spacing w:before="360" w:after="240"/>
        <w:ind w:firstLine="709"/>
        <w:jc w:val="both"/>
        <w:outlineLvl w:val="2"/>
        <w:rPr>
          <w:rFonts w:ascii="Times New Roman" w:hAnsi="Times New Roman"/>
          <w:b/>
          <w:sz w:val="28"/>
          <w:szCs w:val="28"/>
        </w:rPr>
      </w:pPr>
      <w:r>
        <w:rPr>
          <w:rFonts w:ascii="Times New Roman" w:hAnsi="Times New Roman"/>
          <w:b/>
          <w:sz w:val="28"/>
          <w:szCs w:val="28"/>
        </w:rPr>
        <w:t xml:space="preserve">Предельные параметры разрешенного строительства, реконструкции объектов капитального строительства в зонах сельскохозяйственного использования </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3402"/>
        <w:gridCol w:w="5346"/>
      </w:tblGrid>
      <w:tr w:rsidR="00AB22B1" w:rsidRPr="006D001B" w:rsidTr="00D52CFE">
        <w:tc>
          <w:tcPr>
            <w:tcW w:w="1135"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w:t>
            </w:r>
          </w:p>
        </w:tc>
        <w:tc>
          <w:tcPr>
            <w:tcW w:w="3402"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Наименование параметра</w:t>
            </w:r>
          </w:p>
        </w:tc>
        <w:tc>
          <w:tcPr>
            <w:tcW w:w="5346"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Значение предельных параметров в зонах, подзонах:</w:t>
            </w:r>
          </w:p>
        </w:tc>
      </w:tr>
    </w:tbl>
    <w:p w:rsidR="00AB22B1" w:rsidRPr="006D001B" w:rsidRDefault="00AB22B1" w:rsidP="00AB22B1">
      <w:pPr>
        <w:rPr>
          <w:rFonts w:ascii="Times New Roman" w:hAnsi="Times New Roman"/>
          <w:sz w:val="28"/>
          <w:szCs w:val="28"/>
        </w:rPr>
      </w:pPr>
    </w:p>
    <w:tbl>
      <w:tblPr>
        <w:tblW w:w="978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68"/>
        <w:gridCol w:w="3969"/>
        <w:gridCol w:w="2410"/>
        <w:gridCol w:w="2835"/>
      </w:tblGrid>
      <w:tr w:rsidR="00AB22B1" w:rsidRPr="006D001B" w:rsidTr="00D52CFE">
        <w:trPr>
          <w:cantSplit/>
          <w:trHeight w:val="20"/>
        </w:trPr>
        <w:tc>
          <w:tcPr>
            <w:tcW w:w="568"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b/>
                <w:sz w:val="20"/>
                <w:szCs w:val="20"/>
              </w:rPr>
            </w:pPr>
          </w:p>
          <w:p w:rsidR="00AB22B1" w:rsidRPr="006D001B" w:rsidRDefault="00AB22B1" w:rsidP="00D52CFE">
            <w:pPr>
              <w:autoSpaceDE w:val="0"/>
              <w:autoSpaceDN w:val="0"/>
              <w:adjustRightInd w:val="0"/>
              <w:outlineLvl w:val="0"/>
              <w:rPr>
                <w:rFonts w:ascii="Times New Roman" w:eastAsia="Times New Roman" w:hAnsi="Times New Roman"/>
                <w:b/>
                <w:sz w:val="20"/>
                <w:szCs w:val="20"/>
              </w:rPr>
            </w:pPr>
          </w:p>
        </w:tc>
        <w:tc>
          <w:tcPr>
            <w:tcW w:w="2410"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Сх2</w:t>
            </w:r>
            <w:r w:rsidRPr="006D001B">
              <w:rPr>
                <w:rFonts w:ascii="Times New Roman" w:eastAsia="Times New Roman" w:hAnsi="Times New Roman"/>
                <w:b/>
                <w:sz w:val="20"/>
                <w:szCs w:val="20"/>
              </w:rPr>
              <w:t>-4</w:t>
            </w:r>
          </w:p>
        </w:tc>
        <w:tc>
          <w:tcPr>
            <w:tcW w:w="2835"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Сх2</w:t>
            </w:r>
            <w:r w:rsidRPr="006D001B">
              <w:rPr>
                <w:rFonts w:ascii="Times New Roman" w:eastAsia="Times New Roman" w:hAnsi="Times New Roman"/>
                <w:b/>
                <w:sz w:val="20"/>
                <w:szCs w:val="20"/>
              </w:rPr>
              <w:t>-5</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Предельная высота зданий, строений, сооружений, м</w:t>
            </w:r>
          </w:p>
        </w:tc>
        <w:tc>
          <w:tcPr>
            <w:tcW w:w="241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3</w:t>
            </w:r>
            <w:r w:rsidRPr="006D001B">
              <w:rPr>
                <w:rFonts w:ascii="Times New Roman" w:eastAsia="MS MinNew Roman" w:hAnsi="Times New Roman"/>
                <w:sz w:val="20"/>
                <w:szCs w:val="20"/>
              </w:rPr>
              <w:t>0</w:t>
            </w:r>
          </w:p>
        </w:tc>
        <w:tc>
          <w:tcPr>
            <w:tcW w:w="2835"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Pr>
                <w:rFonts w:ascii="Times New Roman" w:eastAsia="MS MinNew Roman" w:hAnsi="Times New Roman"/>
                <w:sz w:val="20"/>
                <w:szCs w:val="20"/>
              </w:rPr>
              <w:t>3</w:t>
            </w:r>
            <w:r w:rsidRPr="006D001B">
              <w:rPr>
                <w:rFonts w:ascii="Times New Roman" w:eastAsia="MS MinNew Roman" w:hAnsi="Times New Roman"/>
                <w:sz w:val="20"/>
                <w:szCs w:val="20"/>
              </w:rPr>
              <w:t>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2.</w:t>
            </w:r>
          </w:p>
        </w:tc>
        <w:tc>
          <w:tcPr>
            <w:tcW w:w="3969" w:type="dxa"/>
            <w:vAlign w:val="center"/>
          </w:tcPr>
          <w:p w:rsidR="00AB22B1" w:rsidRPr="006D001B" w:rsidRDefault="00AB22B1" w:rsidP="00D52CFE">
            <w:pPr>
              <w:autoSpaceDE w:val="0"/>
              <w:autoSpaceDN w:val="0"/>
              <w:adjustRightInd w:val="0"/>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процент застройки в границах земельного участка, %</w:t>
            </w:r>
          </w:p>
        </w:tc>
        <w:tc>
          <w:tcPr>
            <w:tcW w:w="2410"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2835" w:type="dxa"/>
            <w:shd w:val="clear" w:color="auto" w:fill="auto"/>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3.</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процент застройки в границах земельного участка при размещении производственных объектов, %</w:t>
            </w:r>
          </w:p>
        </w:tc>
        <w:tc>
          <w:tcPr>
            <w:tcW w:w="241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80</w:t>
            </w:r>
          </w:p>
        </w:tc>
        <w:tc>
          <w:tcPr>
            <w:tcW w:w="2835"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80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4.</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процент застройки в границах земельного участка при размещении коммунально-складских объектов, %</w:t>
            </w:r>
          </w:p>
        </w:tc>
        <w:tc>
          <w:tcPr>
            <w:tcW w:w="241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c>
          <w:tcPr>
            <w:tcW w:w="2835"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5.</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Максимальный размер санитарно-защитной зоны, м</w:t>
            </w:r>
          </w:p>
        </w:tc>
        <w:tc>
          <w:tcPr>
            <w:tcW w:w="241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100</w:t>
            </w:r>
          </w:p>
        </w:tc>
        <w:tc>
          <w:tcPr>
            <w:tcW w:w="2835"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6.</w:t>
            </w:r>
          </w:p>
        </w:tc>
        <w:tc>
          <w:tcPr>
            <w:tcW w:w="3969" w:type="dxa"/>
            <w:vAlign w:val="center"/>
          </w:tcPr>
          <w:p w:rsidR="00AB22B1" w:rsidRPr="006D001B" w:rsidRDefault="00AB22B1" w:rsidP="00D52CFE">
            <w:pPr>
              <w:autoSpaceDE w:val="0"/>
              <w:autoSpaceDN w:val="0"/>
              <w:adjustRightInd w:val="0"/>
              <w:outlineLvl w:val="0"/>
              <w:rPr>
                <w:rFonts w:ascii="Times New Roman" w:eastAsia="Times New Roman" w:hAnsi="Times New Roman"/>
                <w:sz w:val="20"/>
                <w:szCs w:val="20"/>
              </w:rPr>
            </w:pPr>
            <w:r w:rsidRPr="006D001B">
              <w:rPr>
                <w:rFonts w:ascii="Times New Roman" w:eastAsia="MS MinNew Roman" w:hAnsi="Times New Roman"/>
                <w:bCs/>
                <w:sz w:val="20"/>
                <w:szCs w:val="20"/>
              </w:rPr>
              <w:t>Минимальная площадь озеленения санитарно-защитной зоны до 300 метров, % от площади санитарно-защитной зоны</w:t>
            </w:r>
          </w:p>
        </w:tc>
        <w:tc>
          <w:tcPr>
            <w:tcW w:w="241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c>
          <w:tcPr>
            <w:tcW w:w="2835"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MS MinNew Roman" w:hAnsi="Times New Roman"/>
                <w:sz w:val="20"/>
                <w:szCs w:val="20"/>
              </w:rPr>
            </w:pPr>
            <w:r w:rsidRPr="006D001B">
              <w:rPr>
                <w:rFonts w:ascii="Times New Roman" w:eastAsia="MS MinNew Roman" w:hAnsi="Times New Roman"/>
                <w:sz w:val="20"/>
                <w:szCs w:val="20"/>
              </w:rPr>
              <w:t>60</w:t>
            </w:r>
          </w:p>
        </w:tc>
      </w:tr>
    </w:tbl>
    <w:p w:rsidR="00AB22B1" w:rsidRPr="00025E07" w:rsidRDefault="00AB22B1" w:rsidP="00AB22B1">
      <w:pPr>
        <w:numPr>
          <w:ilvl w:val="2"/>
          <w:numId w:val="4"/>
        </w:numPr>
        <w:spacing w:before="360" w:after="240"/>
        <w:ind w:firstLine="709"/>
        <w:jc w:val="both"/>
        <w:outlineLvl w:val="2"/>
        <w:rPr>
          <w:rFonts w:ascii="Times New Roman" w:hAnsi="Times New Roman"/>
          <w:b/>
          <w:sz w:val="28"/>
          <w:szCs w:val="28"/>
        </w:rPr>
      </w:pPr>
      <w:r w:rsidRPr="00025E07">
        <w:rPr>
          <w:rFonts w:ascii="Times New Roman" w:hAnsi="Times New Roman"/>
          <w:b/>
          <w:sz w:val="28"/>
          <w:szCs w:val="2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в </w:t>
      </w:r>
      <w:r>
        <w:rPr>
          <w:rFonts w:ascii="Times New Roman" w:hAnsi="Times New Roman"/>
          <w:b/>
          <w:sz w:val="28"/>
          <w:szCs w:val="28"/>
        </w:rPr>
        <w:t>зонах рекреационного назначения</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119"/>
        <w:gridCol w:w="6095"/>
      </w:tblGrid>
      <w:tr w:rsidR="00AB22B1" w:rsidRPr="006D001B" w:rsidTr="00D52CFE">
        <w:tc>
          <w:tcPr>
            <w:tcW w:w="568"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w:t>
            </w:r>
          </w:p>
        </w:tc>
        <w:tc>
          <w:tcPr>
            <w:tcW w:w="3119"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Наименование параметра</w:t>
            </w:r>
          </w:p>
        </w:tc>
        <w:tc>
          <w:tcPr>
            <w:tcW w:w="6095" w:type="dxa"/>
            <w:shd w:val="clear" w:color="auto" w:fill="auto"/>
          </w:tcPr>
          <w:p w:rsidR="00AB22B1" w:rsidRPr="006D001B" w:rsidRDefault="00AB22B1" w:rsidP="00D52CFE">
            <w:pPr>
              <w:autoSpaceDE w:val="0"/>
              <w:autoSpaceDN w:val="0"/>
              <w:adjustRightInd w:val="0"/>
              <w:spacing w:line="360" w:lineRule="auto"/>
              <w:jc w:val="center"/>
              <w:outlineLvl w:val="0"/>
              <w:rPr>
                <w:rFonts w:ascii="Times New Roman" w:hAnsi="Times New Roman"/>
                <w:b/>
                <w:sz w:val="20"/>
                <w:szCs w:val="20"/>
              </w:rPr>
            </w:pPr>
            <w:r w:rsidRPr="006D001B">
              <w:rPr>
                <w:rFonts w:ascii="Times New Roman" w:eastAsia="Times New Roman" w:hAnsi="Times New Roman"/>
                <w:b/>
                <w:sz w:val="20"/>
                <w:szCs w:val="20"/>
              </w:rPr>
              <w:t>Значение предельных параметров в зонах, подзонах:</w:t>
            </w:r>
          </w:p>
        </w:tc>
      </w:tr>
    </w:tbl>
    <w:p w:rsidR="00AB22B1" w:rsidRPr="006D001B" w:rsidRDefault="00AB22B1" w:rsidP="00AB22B1">
      <w:pPr>
        <w:rPr>
          <w:rFonts w:ascii="Times New Roman" w:hAnsi="Times New Roman"/>
          <w:sz w:val="28"/>
          <w:szCs w:val="28"/>
        </w:rPr>
      </w:pPr>
    </w:p>
    <w:tbl>
      <w:tblPr>
        <w:tblW w:w="978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568"/>
        <w:gridCol w:w="3119"/>
        <w:gridCol w:w="1417"/>
        <w:gridCol w:w="1559"/>
        <w:gridCol w:w="1560"/>
        <w:gridCol w:w="1560"/>
      </w:tblGrid>
      <w:tr w:rsidR="00AB22B1" w:rsidRPr="006D001B" w:rsidTr="00D52CFE">
        <w:trPr>
          <w:cantSplit/>
          <w:trHeight w:val="90"/>
        </w:trPr>
        <w:tc>
          <w:tcPr>
            <w:tcW w:w="568"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311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p>
        </w:tc>
        <w:tc>
          <w:tcPr>
            <w:tcW w:w="1417"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Р1</w:t>
            </w:r>
          </w:p>
        </w:tc>
        <w:tc>
          <w:tcPr>
            <w:tcW w:w="155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Р2</w:t>
            </w:r>
          </w:p>
        </w:tc>
        <w:tc>
          <w:tcPr>
            <w:tcW w:w="1560" w:type="dxa"/>
            <w:tcBorders>
              <w:bottom w:val="single" w:sz="4" w:space="0" w:color="auto"/>
            </w:tcBorders>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sidRPr="006D001B">
              <w:rPr>
                <w:rFonts w:ascii="Times New Roman" w:eastAsia="Times New Roman" w:hAnsi="Times New Roman"/>
                <w:b/>
                <w:sz w:val="20"/>
                <w:szCs w:val="20"/>
              </w:rPr>
              <w:t>Р3</w:t>
            </w:r>
          </w:p>
        </w:tc>
        <w:tc>
          <w:tcPr>
            <w:tcW w:w="1560" w:type="dxa"/>
            <w:tcBorders>
              <w:bottom w:val="single" w:sz="4" w:space="0" w:color="auto"/>
            </w:tcBorders>
            <w:vAlign w:val="center"/>
          </w:tcPr>
          <w:p w:rsidR="00AB22B1" w:rsidRPr="006D001B" w:rsidRDefault="00AB22B1" w:rsidP="00D52CFE">
            <w:pPr>
              <w:autoSpaceDE w:val="0"/>
              <w:autoSpaceDN w:val="0"/>
              <w:adjustRightInd w:val="0"/>
              <w:jc w:val="center"/>
              <w:outlineLvl w:val="0"/>
              <w:rPr>
                <w:rFonts w:ascii="Times New Roman" w:eastAsia="Times New Roman" w:hAnsi="Times New Roman"/>
                <w:b/>
                <w:sz w:val="20"/>
                <w:szCs w:val="20"/>
              </w:rPr>
            </w:pPr>
            <w:r>
              <w:rPr>
                <w:rFonts w:ascii="Times New Roman" w:eastAsia="Times New Roman" w:hAnsi="Times New Roman"/>
                <w:b/>
                <w:sz w:val="20"/>
                <w:szCs w:val="20"/>
              </w:rPr>
              <w:t>Р3-1</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1.</w:t>
            </w:r>
          </w:p>
        </w:tc>
        <w:tc>
          <w:tcPr>
            <w:tcW w:w="3119"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Предельная высота зданий, строений, сооружений, м</w:t>
            </w:r>
          </w:p>
        </w:tc>
        <w:tc>
          <w:tcPr>
            <w:tcW w:w="1417"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15</w:t>
            </w:r>
          </w:p>
        </w:tc>
        <w:tc>
          <w:tcPr>
            <w:tcW w:w="155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1560" w:type="dxa"/>
            <w:shd w:val="clear" w:color="auto" w:fill="E0E0E0"/>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w:t>
            </w:r>
            <w:r w:rsidRPr="00FF20F6">
              <w:rPr>
                <w:rFonts w:ascii="Times New Roman" w:eastAsia="Times New Roman" w:hAnsi="Times New Roman"/>
                <w:sz w:val="20"/>
                <w:szCs w:val="20"/>
              </w:rPr>
              <w:t>5</w:t>
            </w:r>
          </w:p>
        </w:tc>
        <w:tc>
          <w:tcPr>
            <w:tcW w:w="1560" w:type="dxa"/>
            <w:shd w:val="clear" w:color="auto" w:fill="E0E0E0"/>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2.</w:t>
            </w:r>
          </w:p>
        </w:tc>
        <w:tc>
          <w:tcPr>
            <w:tcW w:w="3119"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Минимальная площадь земельного участка, кв.м</w:t>
            </w:r>
          </w:p>
        </w:tc>
        <w:tc>
          <w:tcPr>
            <w:tcW w:w="1417"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5000</w:t>
            </w:r>
          </w:p>
        </w:tc>
        <w:tc>
          <w:tcPr>
            <w:tcW w:w="155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5000</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3.</w:t>
            </w:r>
          </w:p>
        </w:tc>
        <w:tc>
          <w:tcPr>
            <w:tcW w:w="3119"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Максимальная площадь объектов физкультуры и спорта открытого типа, кв.м</w:t>
            </w:r>
          </w:p>
        </w:tc>
        <w:tc>
          <w:tcPr>
            <w:tcW w:w="1417"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3000</w:t>
            </w:r>
          </w:p>
        </w:tc>
        <w:tc>
          <w:tcPr>
            <w:tcW w:w="1559" w:type="dxa"/>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2000</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r>
      <w:tr w:rsidR="00AB22B1" w:rsidRPr="006D001B" w:rsidTr="00D52CFE">
        <w:trPr>
          <w:cantSplit/>
          <w:trHeight w:val="20"/>
        </w:trPr>
        <w:tc>
          <w:tcPr>
            <w:tcW w:w="568" w:type="dxa"/>
            <w:vAlign w:val="center"/>
          </w:tcPr>
          <w:p w:rsidR="00AB22B1" w:rsidRPr="00FF20F6"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4.</w:t>
            </w:r>
          </w:p>
        </w:tc>
        <w:tc>
          <w:tcPr>
            <w:tcW w:w="3119" w:type="dxa"/>
            <w:vAlign w:val="center"/>
          </w:tcPr>
          <w:p w:rsidR="00AB22B1" w:rsidRPr="006D001B" w:rsidRDefault="00AB22B1" w:rsidP="00D52CFE">
            <w:pPr>
              <w:autoSpaceDE w:val="0"/>
              <w:autoSpaceDN w:val="0"/>
              <w:adjustRightInd w:val="0"/>
              <w:jc w:val="center"/>
              <w:outlineLvl w:val="0"/>
              <w:rPr>
                <w:rFonts w:ascii="Times New Roman" w:eastAsia="MS MinNew Roman" w:hAnsi="Times New Roman"/>
                <w:bCs/>
                <w:sz w:val="20"/>
                <w:szCs w:val="20"/>
              </w:rPr>
            </w:pPr>
            <w:r w:rsidRPr="006D001B">
              <w:rPr>
                <w:rFonts w:ascii="Times New Roman" w:eastAsia="MS MinNew Roman" w:hAnsi="Times New Roman"/>
                <w:bCs/>
                <w:sz w:val="20"/>
                <w:szCs w:val="20"/>
              </w:rPr>
              <w:t>Максимальный процент застройки, без учета площади твердых покрытий, в границах земельного участка, %</w:t>
            </w:r>
          </w:p>
        </w:tc>
        <w:tc>
          <w:tcPr>
            <w:tcW w:w="1417"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MS MinNew Roman" w:hAnsi="Times New Roman"/>
                <w:sz w:val="20"/>
                <w:szCs w:val="20"/>
              </w:rPr>
              <w:t>10</w:t>
            </w:r>
          </w:p>
        </w:tc>
        <w:tc>
          <w:tcPr>
            <w:tcW w:w="1559"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sidRPr="006D001B">
              <w:rPr>
                <w:rFonts w:ascii="Times New Roman" w:eastAsia="Times New Roman" w:hAnsi="Times New Roman"/>
                <w:sz w:val="20"/>
                <w:szCs w:val="20"/>
              </w:rPr>
              <w:t>15</w:t>
            </w:r>
          </w:p>
        </w:tc>
        <w:tc>
          <w:tcPr>
            <w:tcW w:w="1560" w:type="dxa"/>
            <w:shd w:val="clear" w:color="auto" w:fill="D9D9D9"/>
            <w:vAlign w:val="center"/>
          </w:tcPr>
          <w:p w:rsidR="00AB22B1" w:rsidRPr="006D001B" w:rsidRDefault="00AB22B1" w:rsidP="00D52CFE">
            <w:pPr>
              <w:autoSpaceDE w:val="0"/>
              <w:autoSpaceDN w:val="0"/>
              <w:adjustRightInd w:val="0"/>
              <w:jc w:val="center"/>
              <w:outlineLvl w:val="0"/>
              <w:rPr>
                <w:rFonts w:ascii="Times New Roman" w:eastAsia="Times New Roman" w:hAnsi="Times New Roman"/>
                <w:sz w:val="20"/>
                <w:szCs w:val="20"/>
              </w:rPr>
            </w:pPr>
            <w:r>
              <w:rPr>
                <w:rFonts w:ascii="Times New Roman" w:eastAsia="Times New Roman" w:hAnsi="Times New Roman"/>
                <w:sz w:val="20"/>
                <w:szCs w:val="20"/>
              </w:rPr>
              <w:t>0</w:t>
            </w:r>
          </w:p>
        </w:tc>
      </w:tr>
    </w:tbl>
    <w:p w:rsidR="00AB22B1" w:rsidRPr="001F73C4" w:rsidRDefault="00AB22B1" w:rsidP="00AB22B1">
      <w:pPr>
        <w:numPr>
          <w:ilvl w:val="1"/>
          <w:numId w:val="3"/>
        </w:numPr>
        <w:tabs>
          <w:tab w:val="left" w:pos="1276"/>
        </w:tabs>
        <w:spacing w:before="360" w:after="240"/>
        <w:jc w:val="center"/>
        <w:outlineLvl w:val="1"/>
        <w:rPr>
          <w:rFonts w:ascii="Times New Roman" w:hAnsi="Times New Roman"/>
          <w:b/>
          <w:sz w:val="28"/>
          <w:szCs w:val="28"/>
        </w:rPr>
      </w:pPr>
      <w:r>
        <w:rPr>
          <w:rFonts w:ascii="Times New Roman" w:hAnsi="Times New Roman"/>
          <w:b/>
          <w:sz w:val="28"/>
          <w:szCs w:val="28"/>
        </w:rPr>
        <w:t xml:space="preserve">Ограничения использования земельных участков </w:t>
      </w:r>
      <w:r>
        <w:rPr>
          <w:rFonts w:ascii="Times New Roman" w:hAnsi="Times New Roman"/>
          <w:b/>
          <w:sz w:val="28"/>
          <w:szCs w:val="28"/>
        </w:rPr>
        <w:br/>
        <w:t>и объектов капитального строительства</w:t>
      </w:r>
    </w:p>
    <w:p w:rsidR="00AB22B1" w:rsidRPr="006D001B" w:rsidRDefault="00AB22B1" w:rsidP="00AB22B1">
      <w:pPr>
        <w:numPr>
          <w:ilvl w:val="2"/>
          <w:numId w:val="4"/>
        </w:numPr>
        <w:spacing w:before="360" w:after="240"/>
        <w:ind w:firstLine="709"/>
        <w:jc w:val="both"/>
        <w:outlineLvl w:val="2"/>
        <w:rPr>
          <w:rFonts w:ascii="Times New Roman" w:hAnsi="Times New Roman"/>
          <w:b/>
          <w:sz w:val="28"/>
          <w:szCs w:val="28"/>
        </w:rPr>
      </w:pPr>
      <w:r w:rsidRPr="006D001B">
        <w:rPr>
          <w:rFonts w:ascii="Times New Roman" w:hAnsi="Times New Roman"/>
          <w:b/>
          <w:sz w:val="28"/>
          <w:szCs w:val="28"/>
        </w:rPr>
        <w:t>Ограничения использования территорий в границах зон охраны объектов культурного наследия</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устанавливаются в целях охраны объектов культурного наследия.</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Использование земельных участков или иного недвижимого имущества, которое не является объектом культурного наследия и расположено в пределах границ зон объектов культурного наследия, определяется:</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градостроительным регламентом, установленным Правилами применительно к территориальной зоне, в границах которой расположено недвижимое имущество в соответствии с картой градостроительного зонирования территории поселения, с учетом ограничений, установленных настоящей статьей;</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ограничениями, установленными Федеральным законом «Об объектах культурного наследия (памятниках истории и культуры) народов Российской Федерации»;</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режимами использования земель и градостроительными регламентами, утвержденными на основании проекта зон охраны объекта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и Законом Самарской области «Об объектах культурного наследия (памятниках истории и культуры) народов Российской Федерации, расположенных на территории Самарской области»  границы зон охраны объектов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расположенных на территории Самарской области, режимы использования земель и градостроительные регламенты в границах данных зон утверждаются на основании проекта зон охраны объектов культурного наследия государственным органом охраны объектов культурного наследия Самарской области.</w:t>
      </w:r>
    </w:p>
    <w:p w:rsidR="00AB22B1" w:rsidRPr="006D001B" w:rsidRDefault="00AB22B1" w:rsidP="00AB22B1">
      <w:pPr>
        <w:numPr>
          <w:ilvl w:val="2"/>
          <w:numId w:val="4"/>
        </w:numPr>
        <w:spacing w:before="360" w:after="240"/>
        <w:ind w:firstLine="709"/>
        <w:jc w:val="both"/>
        <w:outlineLvl w:val="2"/>
        <w:rPr>
          <w:rFonts w:ascii="Times New Roman" w:hAnsi="Times New Roman"/>
          <w:b/>
          <w:sz w:val="28"/>
          <w:szCs w:val="28"/>
        </w:rPr>
      </w:pPr>
      <w:bookmarkStart w:id="123" w:name="_Перечень_зон_охраны"/>
      <w:bookmarkEnd w:id="123"/>
      <w:r w:rsidRPr="006D001B">
        <w:rPr>
          <w:rFonts w:ascii="Times New Roman" w:hAnsi="Times New Roman"/>
          <w:b/>
          <w:sz w:val="28"/>
          <w:szCs w:val="28"/>
        </w:rPr>
        <w:t>Перечень зон охраны водных объектов и ограничения использования территорий в границах зон охраны водных объектов</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 xml:space="preserve">На территории водоохранных зон в соответствии с Водным </w:t>
      </w:r>
      <w:hyperlink r:id="rId13" w:history="1">
        <w:r w:rsidRPr="006D001B">
          <w:rPr>
            <w:rFonts w:ascii="Times New Roman" w:hAnsi="Times New Roman"/>
            <w:sz w:val="28"/>
            <w:u w:color="FFFFFF"/>
          </w:rPr>
          <w:t>кодексом</w:t>
        </w:r>
      </w:hyperlink>
      <w:r w:rsidRPr="006D001B">
        <w:rPr>
          <w:rFonts w:ascii="Times New Roman" w:hAnsi="Times New Roman"/>
          <w:sz w:val="28"/>
          <w:u w:color="FFFFFF"/>
        </w:rPr>
        <w:t xml:space="preserve">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 xml:space="preserve">Содержание указанного режима определено Водным </w:t>
      </w:r>
      <w:hyperlink r:id="rId14" w:history="1">
        <w:r w:rsidRPr="006D001B">
          <w:rPr>
            <w:rFonts w:ascii="Times New Roman" w:hAnsi="Times New Roman"/>
            <w:sz w:val="28"/>
            <w:u w:color="FFFFFF"/>
          </w:rPr>
          <w:t>кодексом</w:t>
        </w:r>
      </w:hyperlink>
      <w:r w:rsidRPr="006D001B">
        <w:rPr>
          <w:rFonts w:ascii="Times New Roman" w:hAnsi="Times New Roman"/>
          <w:sz w:val="28"/>
          <w:u w:color="FFFFFF"/>
        </w:rPr>
        <w:t xml:space="preserve"> Российской Федерации. На территории водоохранных зон запрещается:</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использование сточных вод для удобрения почв;</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осуществление авиационных мер по борьбе с вредителями и болезнями растений;</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движение и стоянка автотранспортных средств (кроме специальных автотранспортных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В границах прибрежных защитных полос, наряду с вышеперечисленными ограничениями, запрещается:</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распашка земель;</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размещение отвалов размываемых грунтов;</w:t>
      </w:r>
    </w:p>
    <w:p w:rsidR="00AB22B1" w:rsidRPr="00795C54"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795C54">
        <w:rPr>
          <w:rFonts w:ascii="Times New Roman" w:hAnsi="Times New Roman"/>
          <w:sz w:val="28"/>
          <w:u w:color="FFFFFF"/>
        </w:rPr>
        <w:t>выпас сельскохозяйственных животных и организация для них летних лагерей, ванн.</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В границах водоохранных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B22B1" w:rsidRPr="006D001B" w:rsidRDefault="00AB22B1" w:rsidP="00AB22B1">
      <w:pPr>
        <w:numPr>
          <w:ilvl w:val="2"/>
          <w:numId w:val="4"/>
        </w:numPr>
        <w:spacing w:before="360" w:after="240"/>
        <w:ind w:firstLine="709"/>
        <w:jc w:val="both"/>
        <w:outlineLvl w:val="2"/>
        <w:rPr>
          <w:rFonts w:ascii="Times New Roman" w:hAnsi="Times New Roman"/>
          <w:b/>
          <w:sz w:val="28"/>
          <w:szCs w:val="28"/>
        </w:rPr>
      </w:pPr>
      <w:bookmarkStart w:id="124" w:name="_Ограничения_использования_территори_"/>
      <w:bookmarkEnd w:id="124"/>
      <w:r w:rsidRPr="006D001B">
        <w:rPr>
          <w:rFonts w:ascii="Times New Roman" w:hAnsi="Times New Roman"/>
          <w:b/>
          <w:sz w:val="28"/>
          <w:szCs w:val="28"/>
        </w:rPr>
        <w:t>Ограничения использования территорий в границах санитарно-защитных зон</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 xml:space="preserve">На территории санитарно-защитных зон (далее - СЗЗ) в соответствии с законодательством Российской Федерации, в том числе в соответствии с Федеральным </w:t>
      </w:r>
      <w:hyperlink r:id="rId15" w:history="1">
        <w:r w:rsidRPr="006D001B">
          <w:rPr>
            <w:rFonts w:ascii="Times New Roman" w:hAnsi="Times New Roman"/>
            <w:sz w:val="28"/>
            <w:u w:color="FFFFFF"/>
          </w:rPr>
          <w:t>законом</w:t>
        </w:r>
      </w:hyperlink>
      <w:r w:rsidRPr="006D001B">
        <w:rPr>
          <w:rFonts w:ascii="Times New Roman" w:hAnsi="Times New Roman"/>
          <w:sz w:val="28"/>
          <w:u w:color="FFFFFF"/>
        </w:rPr>
        <w:t xml:space="preserve">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 xml:space="preserve">Содержание указанного режима определено в соответствии с </w:t>
      </w:r>
      <w:hyperlink r:id="rId16" w:history="1">
        <w:r w:rsidRPr="006D001B">
          <w:rPr>
            <w:rFonts w:ascii="Times New Roman" w:hAnsi="Times New Roman"/>
            <w:sz w:val="28"/>
            <w:u w:color="FFFFFF"/>
          </w:rPr>
          <w:t>СанПиНом 2.2.1/2.1.1.1200-03</w:t>
        </w:r>
      </w:hyperlink>
      <w:r w:rsidRPr="006D001B">
        <w:rPr>
          <w:rFonts w:ascii="Times New Roman" w:hAnsi="Times New Roman"/>
          <w:sz w:val="28"/>
          <w:u w:color="FFFFFF"/>
        </w:rPr>
        <w:t xml:space="preserve">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В границах санитарно-защитных зон не допускается размещать:</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жилую застройку, включая отдельные жилые дома,</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ландшафтно-рекреационные зоны,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зоны отдыха,</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территории курортов, санаториев и домов отдыха,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территории садоводческих товариществ и коттеджной застройки, коллективных или индивидуальных дачных и садово-огородных участков,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другие территории с нормируемыми показателями качества среды обитания;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спортивные сооружения,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детские площадки,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образовательные и детские учреждения,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лечебно-профилактические и оздоровительные учреждения общего пользования.</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В санитарно-защитной зоне и на территории объектов других отраслей промышленности не допускается размещать:</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 xml:space="preserve">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объекты пищевых отраслей промышленности, оптовые склады продовольственного сырья и пищевых продуктов;</w:t>
      </w:r>
    </w:p>
    <w:p w:rsidR="00AB22B1" w:rsidRPr="005915C3" w:rsidRDefault="00AB22B1" w:rsidP="00AB22B1">
      <w:pPr>
        <w:numPr>
          <w:ilvl w:val="4"/>
          <w:numId w:val="4"/>
        </w:numPr>
        <w:tabs>
          <w:tab w:val="left" w:pos="1134"/>
        </w:tabs>
        <w:spacing w:line="360" w:lineRule="auto"/>
        <w:ind w:firstLine="709"/>
        <w:contextualSpacing/>
        <w:jc w:val="both"/>
        <w:rPr>
          <w:rFonts w:ascii="Times New Roman" w:hAnsi="Times New Roman"/>
          <w:sz w:val="28"/>
          <w:u w:color="FFFFFF"/>
        </w:rPr>
      </w:pPr>
      <w:r w:rsidRPr="005915C3">
        <w:rPr>
          <w:rFonts w:ascii="Times New Roman" w:hAnsi="Times New Roman"/>
          <w:sz w:val="28"/>
          <w:u w:color="FFFFFF"/>
        </w:rPr>
        <w:t>комплексы водопров</w:t>
      </w:r>
      <w:r>
        <w:rPr>
          <w:rFonts w:ascii="Times New Roman" w:hAnsi="Times New Roman"/>
          <w:sz w:val="28"/>
          <w:u w:color="FFFFFF"/>
        </w:rPr>
        <w:t>одных сооружений для подготовки</w:t>
      </w:r>
      <w:r w:rsidRPr="005915C3">
        <w:rPr>
          <w:rFonts w:ascii="Times New Roman" w:hAnsi="Times New Roman"/>
          <w:sz w:val="28"/>
          <w:u w:color="FFFFFF"/>
        </w:rPr>
        <w:t xml:space="preserve"> и хранения питьевой воды, которые могут повлиять на качество продукции.</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AB22B1" w:rsidRPr="006D001B" w:rsidRDefault="00AB22B1" w:rsidP="00AB22B1">
      <w:pPr>
        <w:numPr>
          <w:ilvl w:val="3"/>
          <w:numId w:val="4"/>
        </w:numPr>
        <w:tabs>
          <w:tab w:val="left" w:pos="1134"/>
        </w:tabs>
        <w:spacing w:line="360" w:lineRule="auto"/>
        <w:ind w:left="0" w:firstLine="709"/>
        <w:contextualSpacing/>
        <w:jc w:val="both"/>
        <w:rPr>
          <w:rFonts w:ascii="Times New Roman" w:hAnsi="Times New Roman"/>
          <w:sz w:val="28"/>
          <w:u w:color="FFFFFF"/>
        </w:rPr>
      </w:pPr>
      <w:r w:rsidRPr="006D001B">
        <w:rPr>
          <w:rFonts w:ascii="Times New Roman" w:hAnsi="Times New Roman"/>
          <w:sz w:val="28"/>
          <w:u w:color="FFFFFF"/>
        </w:rPr>
        <w:t>Если иное не установлено на карте градостроительного зонирования территории поселения, санитарно-защитные зоны производственных, коммунальных, сельскохозяйственных, инженерных и иных объектов, для которых установление санитарно-защитной зоны является обязательным, не должны выходить за границы территориальной зоны, в которой расположены соответствующие объекты, и границы прилегающей территориальной зоны санитарно-защитного назначения.</w:t>
      </w:r>
    </w:p>
    <w:p w:rsidR="00AB22B1" w:rsidRPr="00EA76DF" w:rsidRDefault="00AB22B1" w:rsidP="00AB22B1">
      <w:pPr>
        <w:spacing w:line="360" w:lineRule="auto"/>
        <w:ind w:firstLine="709"/>
        <w:jc w:val="both"/>
        <w:rPr>
          <w:rFonts w:ascii="Times New Roman" w:hAnsi="Times New Roman"/>
          <w:b/>
          <w:sz w:val="28"/>
          <w:szCs w:val="28"/>
        </w:rPr>
      </w:pPr>
      <w:r w:rsidRPr="00EA76DF">
        <w:rPr>
          <w:rFonts w:ascii="Times New Roman" w:hAnsi="Times New Roman"/>
          <w:b/>
          <w:sz w:val="28"/>
          <w:szCs w:val="28"/>
        </w:rPr>
        <w:t>Статья 36. Ограничение использования территорий в границах  зон затопления и подтопления</w:t>
      </w:r>
    </w:p>
    <w:p w:rsidR="00AB22B1" w:rsidRPr="00EA76DF" w:rsidRDefault="00AB22B1" w:rsidP="00AB22B1">
      <w:pPr>
        <w:numPr>
          <w:ilvl w:val="3"/>
          <w:numId w:val="21"/>
        </w:numPr>
        <w:tabs>
          <w:tab w:val="left" w:pos="1134"/>
        </w:tabs>
        <w:spacing w:line="360" w:lineRule="auto"/>
        <w:ind w:left="0" w:firstLine="709"/>
        <w:contextualSpacing/>
        <w:jc w:val="both"/>
        <w:rPr>
          <w:sz w:val="28"/>
          <w:u w:color="FFFFFF"/>
        </w:rPr>
      </w:pPr>
      <w:r w:rsidRPr="00EA76DF">
        <w:rPr>
          <w:sz w:val="28"/>
          <w:u w:color="FFFFFF"/>
        </w:rPr>
        <w:t xml:space="preserve">На территории зон затопления и подтопления в соответствии с Водным </w:t>
      </w:r>
      <w:hyperlink r:id="rId17" w:history="1">
        <w:r w:rsidRPr="00EA76DF">
          <w:rPr>
            <w:sz w:val="28"/>
            <w:u w:color="FFFFFF"/>
          </w:rPr>
          <w:t>кодексом</w:t>
        </w:r>
      </w:hyperlink>
      <w:r w:rsidRPr="00EA76DF">
        <w:rPr>
          <w:sz w:val="28"/>
          <w:u w:color="FFFFFF"/>
        </w:rPr>
        <w:t xml:space="preserve">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w:t>
      </w:r>
    </w:p>
    <w:p w:rsidR="00AB22B1" w:rsidRPr="00EA76DF" w:rsidRDefault="00AB22B1" w:rsidP="00AB22B1">
      <w:pPr>
        <w:numPr>
          <w:ilvl w:val="3"/>
          <w:numId w:val="21"/>
        </w:numPr>
        <w:spacing w:line="360" w:lineRule="auto"/>
        <w:ind w:left="0" w:firstLine="709"/>
        <w:jc w:val="both"/>
        <w:rPr>
          <w:rFonts w:ascii="Times New Roman" w:hAnsi="Times New Roman"/>
          <w:sz w:val="28"/>
          <w:szCs w:val="28"/>
        </w:rPr>
      </w:pPr>
      <w:r w:rsidRPr="00EA76DF">
        <w:rPr>
          <w:rFonts w:ascii="Times New Roman" w:hAnsi="Times New Roman"/>
          <w:sz w:val="28"/>
          <w:szCs w:val="28"/>
        </w:rPr>
        <w:t>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rsidR="00AB22B1" w:rsidRPr="00EA76DF" w:rsidRDefault="00AB22B1" w:rsidP="00AB22B1">
      <w:pPr>
        <w:numPr>
          <w:ilvl w:val="3"/>
          <w:numId w:val="21"/>
        </w:numPr>
        <w:spacing w:line="360" w:lineRule="auto"/>
        <w:ind w:left="0" w:firstLine="709"/>
        <w:jc w:val="both"/>
        <w:rPr>
          <w:rFonts w:ascii="Times New Roman" w:hAnsi="Times New Roman"/>
          <w:sz w:val="28"/>
          <w:szCs w:val="28"/>
        </w:rPr>
      </w:pPr>
      <w:r w:rsidRPr="00EA76DF">
        <w:rPr>
          <w:rFonts w:ascii="Times New Roman" w:hAnsi="Times New Roman"/>
          <w:sz w:val="28"/>
          <w:szCs w:val="28"/>
        </w:rPr>
        <w:t xml:space="preserve"> В границах зон затопления, подтопления запрещаются:</w:t>
      </w:r>
    </w:p>
    <w:p w:rsidR="00AB22B1" w:rsidRPr="00EA76DF" w:rsidRDefault="00AB22B1" w:rsidP="00AB22B1">
      <w:pPr>
        <w:spacing w:line="360" w:lineRule="auto"/>
        <w:ind w:firstLine="709"/>
        <w:jc w:val="both"/>
        <w:rPr>
          <w:rFonts w:ascii="Times New Roman" w:hAnsi="Times New Roman"/>
          <w:sz w:val="28"/>
          <w:szCs w:val="28"/>
        </w:rPr>
      </w:pPr>
      <w:r w:rsidRPr="00EA76DF">
        <w:rPr>
          <w:rFonts w:ascii="Times New Roman" w:hAnsi="Times New Roman"/>
          <w:sz w:val="28"/>
          <w:szCs w:val="28"/>
        </w:rPr>
        <w:t>1) использование сточных вод в целях регулирования плодородия почв;</w:t>
      </w:r>
    </w:p>
    <w:p w:rsidR="00AB22B1" w:rsidRPr="00EA76DF" w:rsidRDefault="00AB22B1" w:rsidP="00AB22B1">
      <w:pPr>
        <w:spacing w:line="360" w:lineRule="auto"/>
        <w:ind w:firstLine="709"/>
        <w:jc w:val="both"/>
        <w:rPr>
          <w:rFonts w:ascii="Times New Roman" w:hAnsi="Times New Roman"/>
          <w:sz w:val="28"/>
          <w:szCs w:val="28"/>
        </w:rPr>
      </w:pPr>
      <w:r w:rsidRPr="00EA76DF">
        <w:rPr>
          <w:rFonts w:ascii="Times New Roman" w:hAnsi="Times New Roman"/>
          <w:sz w:val="28"/>
          <w:szCs w:val="28"/>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AB22B1" w:rsidRPr="00EA76DF" w:rsidRDefault="00AB22B1" w:rsidP="00AB22B1">
      <w:pPr>
        <w:spacing w:line="360" w:lineRule="auto"/>
        <w:ind w:firstLine="709"/>
        <w:jc w:val="both"/>
        <w:rPr>
          <w:rFonts w:ascii="Times New Roman" w:hAnsi="Times New Roman"/>
          <w:sz w:val="28"/>
          <w:szCs w:val="28"/>
        </w:rPr>
      </w:pPr>
      <w:r w:rsidRPr="00EA76DF">
        <w:rPr>
          <w:rFonts w:ascii="Times New Roman" w:hAnsi="Times New Roman"/>
          <w:sz w:val="28"/>
          <w:szCs w:val="28"/>
        </w:rPr>
        <w:t>3) осуществление авиационных мер по борьбе с вредными организмами.</w:t>
      </w:r>
    </w:p>
    <w:p w:rsidR="00AB22B1" w:rsidRDefault="00AB22B1" w:rsidP="00AB22B1">
      <w:pPr>
        <w:spacing w:line="360" w:lineRule="auto"/>
        <w:ind w:firstLine="708"/>
        <w:jc w:val="both"/>
        <w:rPr>
          <w:rFonts w:ascii="Times New Roman" w:hAnsi="Times New Roman"/>
          <w:sz w:val="28"/>
          <w:szCs w:val="28"/>
        </w:rPr>
      </w:pPr>
      <w:r w:rsidRPr="00EA76DF">
        <w:rPr>
          <w:rFonts w:ascii="Times New Roman" w:hAnsi="Times New Roman"/>
          <w:sz w:val="28"/>
          <w:szCs w:val="28"/>
        </w:rPr>
        <w:t xml:space="preserve">4. 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Самарской области и органов местного самоуправления в порядке, установленном Правительством Российской Федерации. </w:t>
      </w:r>
      <w:r w:rsidRPr="00EA76DF">
        <w:rPr>
          <w:rFonts w:ascii="Times New Roman" w:hAnsi="Times New Roman"/>
          <w:sz w:val="28"/>
          <w:szCs w:val="28"/>
          <w:u w:color="FFFFFF"/>
        </w:rPr>
        <w:t>Зоны затопления, подтопления после их утверждения в установленном действующим законодательством порядке, включаются в Правила в соответствии с главой V Правил.</w:t>
      </w:r>
    </w:p>
    <w:p w:rsidR="00AB22B1" w:rsidRDefault="00AB22B1" w:rsidP="00AB22B1">
      <w:pPr>
        <w:rPr>
          <w:rFonts w:ascii="Times New Roman" w:hAnsi="Times New Roman"/>
          <w:sz w:val="28"/>
          <w:szCs w:val="28"/>
        </w:rPr>
      </w:pPr>
    </w:p>
    <w:p w:rsidR="00D62EB8" w:rsidRDefault="00E777DA"/>
    <w:sectPr w:rsidR="00D62EB8" w:rsidSect="00C158A7">
      <w:headerReference w:type="even" r:id="rId18"/>
      <w:headerReference w:type="default" r:id="rId19"/>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7DA" w:rsidRDefault="00E777DA" w:rsidP="00C81B37">
      <w:r>
        <w:separator/>
      </w:r>
    </w:p>
  </w:endnote>
  <w:endnote w:type="continuationSeparator" w:id="0">
    <w:p w:rsidR="00E777DA" w:rsidRDefault="00E777DA" w:rsidP="00C81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CY">
    <w:charset w:val="59"/>
    <w:family w:val="auto"/>
    <w:pitch w:val="variable"/>
    <w:sig w:usb0="E1000AEF" w:usb1="5000A1FF" w:usb2="00000000" w:usb3="00000000" w:csb0="000001BF" w:csb1="00000000"/>
  </w:font>
  <w:font w:name="Arial">
    <w:panose1 w:val="020B0604020202020204"/>
    <w:charset w:val="CC"/>
    <w:family w:val="swiss"/>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MS MinNew Roman">
    <w:altName w:val="MS Mincho"/>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7DA" w:rsidRDefault="00E777DA" w:rsidP="00C81B37">
      <w:r>
        <w:separator/>
      </w:r>
    </w:p>
  </w:footnote>
  <w:footnote w:type="continuationSeparator" w:id="0">
    <w:p w:rsidR="00E777DA" w:rsidRDefault="00E777DA" w:rsidP="00C81B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F23" w:rsidRDefault="00051396" w:rsidP="00FD64A6">
    <w:pPr>
      <w:pStyle w:val="af1"/>
      <w:framePr w:wrap="around" w:vAnchor="text" w:hAnchor="margin" w:xAlign="center" w:y="1"/>
      <w:rPr>
        <w:rStyle w:val="af3"/>
      </w:rPr>
    </w:pPr>
    <w:r>
      <w:rPr>
        <w:rStyle w:val="af3"/>
      </w:rPr>
      <w:fldChar w:fldCharType="begin"/>
    </w:r>
    <w:r w:rsidR="00AB22B1">
      <w:rPr>
        <w:rStyle w:val="af3"/>
      </w:rPr>
      <w:instrText xml:space="preserve">PAGE  </w:instrText>
    </w:r>
    <w:r>
      <w:rPr>
        <w:rStyle w:val="af3"/>
      </w:rPr>
      <w:fldChar w:fldCharType="end"/>
    </w:r>
  </w:p>
  <w:p w:rsidR="002F7F23" w:rsidRDefault="00E777DA">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F23" w:rsidRPr="00FD64A6" w:rsidRDefault="00051396" w:rsidP="00FD64A6">
    <w:pPr>
      <w:pStyle w:val="af1"/>
      <w:framePr w:wrap="around" w:vAnchor="text" w:hAnchor="margin" w:xAlign="center" w:y="1"/>
      <w:rPr>
        <w:rStyle w:val="af3"/>
        <w:rFonts w:ascii="Times New Roman" w:hAnsi="Times New Roman"/>
      </w:rPr>
    </w:pPr>
    <w:r w:rsidRPr="00FD64A6">
      <w:rPr>
        <w:rStyle w:val="af3"/>
        <w:rFonts w:ascii="Times New Roman" w:hAnsi="Times New Roman"/>
      </w:rPr>
      <w:fldChar w:fldCharType="begin"/>
    </w:r>
    <w:r w:rsidR="00AB22B1" w:rsidRPr="00FD64A6">
      <w:rPr>
        <w:rStyle w:val="af3"/>
        <w:rFonts w:ascii="Times New Roman" w:hAnsi="Times New Roman"/>
      </w:rPr>
      <w:instrText xml:space="preserve">PAGE  </w:instrText>
    </w:r>
    <w:r w:rsidRPr="00FD64A6">
      <w:rPr>
        <w:rStyle w:val="af3"/>
        <w:rFonts w:ascii="Times New Roman" w:hAnsi="Times New Roman"/>
      </w:rPr>
      <w:fldChar w:fldCharType="separate"/>
    </w:r>
    <w:r w:rsidR="00C72CB1">
      <w:rPr>
        <w:rStyle w:val="af3"/>
        <w:rFonts w:ascii="Times New Roman" w:hAnsi="Times New Roman"/>
        <w:noProof/>
      </w:rPr>
      <w:t>2</w:t>
    </w:r>
    <w:r w:rsidRPr="00FD64A6">
      <w:rPr>
        <w:rStyle w:val="af3"/>
        <w:rFonts w:ascii="Times New Roman" w:hAnsi="Times New Roman"/>
      </w:rPr>
      <w:fldChar w:fldCharType="end"/>
    </w:r>
  </w:p>
  <w:p w:rsidR="002F7F23" w:rsidRDefault="00E777DA">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8326B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FF72C50"/>
    <w:multiLevelType w:val="hybridMultilevel"/>
    <w:tmpl w:val="7E3C2AD4"/>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nsid w:val="155B6FF0"/>
    <w:multiLevelType w:val="hybridMultilevel"/>
    <w:tmpl w:val="A73C2638"/>
    <w:lvl w:ilvl="0" w:tplc="0694A3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276E628B"/>
    <w:multiLevelType w:val="hybridMultilevel"/>
    <w:tmpl w:val="663A4578"/>
    <w:lvl w:ilvl="0" w:tplc="E2B02338">
      <w:start w:val="15"/>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nsid w:val="2D0545FE"/>
    <w:multiLevelType w:val="hybridMultilevel"/>
    <w:tmpl w:val="B70607C6"/>
    <w:lvl w:ilvl="0" w:tplc="E652594E">
      <w:start w:val="1"/>
      <w:numFmt w:val="decimal"/>
      <w:lvlText w:val="%1."/>
      <w:lvlJc w:val="left"/>
      <w:pPr>
        <w:tabs>
          <w:tab w:val="num" w:pos="1745"/>
        </w:tabs>
        <w:ind w:left="1745" w:hanging="106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09000F">
      <w:start w:val="1"/>
      <w:numFmt w:val="decimal"/>
      <w:lvlText w:val="%3."/>
      <w:lvlJc w:val="left"/>
      <w:pPr>
        <w:ind w:left="1571" w:hanging="360"/>
      </w:p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3BE63141"/>
    <w:multiLevelType w:val="hybridMultilevel"/>
    <w:tmpl w:val="249AA74E"/>
    <w:lvl w:ilvl="0" w:tplc="E652594E">
      <w:start w:val="1"/>
      <w:numFmt w:val="decimal"/>
      <w:lvlText w:val="%1."/>
      <w:lvlJc w:val="left"/>
      <w:pPr>
        <w:tabs>
          <w:tab w:val="num" w:pos="1745"/>
        </w:tabs>
        <w:ind w:left="1745" w:hanging="1065"/>
      </w:pPr>
      <w:rPr>
        <w:rFonts w:cs="Times New Roman" w:hint="default"/>
      </w:rPr>
    </w:lvl>
    <w:lvl w:ilvl="1" w:tplc="5664A59E">
      <w:start w:val="1"/>
      <w:numFmt w:val="upperRoman"/>
      <w:lvlText w:val="Глава %2."/>
      <w:lvlJc w:val="left"/>
      <w:pPr>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461E42C6"/>
    <w:multiLevelType w:val="hybridMultilevel"/>
    <w:tmpl w:val="C714BD50"/>
    <w:lvl w:ilvl="0" w:tplc="04090011">
      <w:start w:val="1"/>
      <w:numFmt w:val="decimal"/>
      <w:lvlText w:val="%1)"/>
      <w:lvlJc w:val="left"/>
      <w:pPr>
        <w:ind w:left="1400" w:hanging="360"/>
      </w:p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7">
    <w:nsid w:val="4EEA2B0B"/>
    <w:multiLevelType w:val="hybridMultilevel"/>
    <w:tmpl w:val="22940AEE"/>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1">
      <w:start w:val="1"/>
      <w:numFmt w:val="bullet"/>
      <w:lvlText w:val=""/>
      <w:lvlJc w:val="left"/>
      <w:pPr>
        <w:ind w:left="2880" w:hanging="360"/>
      </w:pPr>
      <w:rPr>
        <w:rFonts w:ascii="Symbol" w:hAnsi="Symbol" w:hint="default"/>
      </w:r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26E1F9C"/>
    <w:multiLevelType w:val="multilevel"/>
    <w:tmpl w:val="04090023"/>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nsid w:val="52BB1F38"/>
    <w:multiLevelType w:val="hybridMultilevel"/>
    <w:tmpl w:val="DCE6E616"/>
    <w:lvl w:ilvl="0" w:tplc="F04C39AA">
      <w:start w:val="1"/>
      <w:numFmt w:val="decimal"/>
      <w:lvlText w:val="%1)"/>
      <w:lvlJc w:val="left"/>
      <w:pPr>
        <w:tabs>
          <w:tab w:val="num" w:pos="227"/>
        </w:tabs>
        <w:ind w:left="-57" w:firstLine="737"/>
      </w:pPr>
      <w:rPr>
        <w:rFonts w:cs="Times New Roman" w:hint="default"/>
      </w:rPr>
    </w:lvl>
    <w:lvl w:ilvl="1" w:tplc="04090011">
      <w:start w:val="1"/>
      <w:numFmt w:val="decimal"/>
      <w:lvlText w:val="%2)"/>
      <w:lvlJc w:val="left"/>
      <w:pPr>
        <w:ind w:left="1429" w:hanging="360"/>
      </w:p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578B497E"/>
    <w:multiLevelType w:val="hybridMultilevel"/>
    <w:tmpl w:val="DAAA2BA6"/>
    <w:lvl w:ilvl="0" w:tplc="FFFFFFFF">
      <w:start w:val="1"/>
      <w:numFmt w:val="decimal"/>
      <w:lvlText w:val="%1)"/>
      <w:lvlJc w:val="left"/>
      <w:pPr>
        <w:tabs>
          <w:tab w:val="num" w:pos="227"/>
        </w:tabs>
        <w:ind w:left="-57" w:firstLine="737"/>
      </w:pPr>
      <w:rPr>
        <w:rFonts w:cs="Times New Roman" w:hint="default"/>
      </w:rPr>
    </w:lvl>
    <w:lvl w:ilvl="1" w:tplc="EF8C5C80">
      <w:start w:val="1"/>
      <w:numFmt w:val="decimal"/>
      <w:lvlText w:val="%2."/>
      <w:lvlJc w:val="left"/>
      <w:pPr>
        <w:tabs>
          <w:tab w:val="num" w:pos="1383"/>
        </w:tabs>
        <w:ind w:left="1383" w:hanging="360"/>
      </w:pPr>
      <w:rPr>
        <w:rFonts w:cs="Times New Roman" w:hint="default"/>
      </w:rPr>
    </w:lvl>
    <w:lvl w:ilvl="2" w:tplc="FFFFFFFF" w:tentative="1">
      <w:start w:val="1"/>
      <w:numFmt w:val="lowerRoman"/>
      <w:lvlText w:val="%3."/>
      <w:lvlJc w:val="right"/>
      <w:pPr>
        <w:tabs>
          <w:tab w:val="num" w:pos="2103"/>
        </w:tabs>
        <w:ind w:left="2103" w:hanging="180"/>
      </w:pPr>
      <w:rPr>
        <w:rFonts w:cs="Times New Roman"/>
      </w:rPr>
    </w:lvl>
    <w:lvl w:ilvl="3" w:tplc="FFFFFFFF" w:tentative="1">
      <w:start w:val="1"/>
      <w:numFmt w:val="decimal"/>
      <w:lvlText w:val="%4."/>
      <w:lvlJc w:val="left"/>
      <w:pPr>
        <w:tabs>
          <w:tab w:val="num" w:pos="2823"/>
        </w:tabs>
        <w:ind w:left="2823" w:hanging="360"/>
      </w:pPr>
      <w:rPr>
        <w:rFonts w:cs="Times New Roman"/>
      </w:rPr>
    </w:lvl>
    <w:lvl w:ilvl="4" w:tplc="FFFFFFFF" w:tentative="1">
      <w:start w:val="1"/>
      <w:numFmt w:val="lowerLetter"/>
      <w:lvlText w:val="%5."/>
      <w:lvlJc w:val="left"/>
      <w:pPr>
        <w:tabs>
          <w:tab w:val="num" w:pos="3543"/>
        </w:tabs>
        <w:ind w:left="3543" w:hanging="360"/>
      </w:pPr>
      <w:rPr>
        <w:rFonts w:cs="Times New Roman"/>
      </w:rPr>
    </w:lvl>
    <w:lvl w:ilvl="5" w:tplc="FFFFFFFF" w:tentative="1">
      <w:start w:val="1"/>
      <w:numFmt w:val="lowerRoman"/>
      <w:lvlText w:val="%6."/>
      <w:lvlJc w:val="right"/>
      <w:pPr>
        <w:tabs>
          <w:tab w:val="num" w:pos="4263"/>
        </w:tabs>
        <w:ind w:left="4263" w:hanging="180"/>
      </w:pPr>
      <w:rPr>
        <w:rFonts w:cs="Times New Roman"/>
      </w:rPr>
    </w:lvl>
    <w:lvl w:ilvl="6" w:tplc="FFFFFFFF" w:tentative="1">
      <w:start w:val="1"/>
      <w:numFmt w:val="decimal"/>
      <w:lvlText w:val="%7."/>
      <w:lvlJc w:val="left"/>
      <w:pPr>
        <w:tabs>
          <w:tab w:val="num" w:pos="4983"/>
        </w:tabs>
        <w:ind w:left="4983" w:hanging="360"/>
      </w:pPr>
      <w:rPr>
        <w:rFonts w:cs="Times New Roman"/>
      </w:rPr>
    </w:lvl>
    <w:lvl w:ilvl="7" w:tplc="FFFFFFFF" w:tentative="1">
      <w:start w:val="1"/>
      <w:numFmt w:val="lowerLetter"/>
      <w:lvlText w:val="%8."/>
      <w:lvlJc w:val="left"/>
      <w:pPr>
        <w:tabs>
          <w:tab w:val="num" w:pos="5703"/>
        </w:tabs>
        <w:ind w:left="5703" w:hanging="360"/>
      </w:pPr>
      <w:rPr>
        <w:rFonts w:cs="Times New Roman"/>
      </w:rPr>
    </w:lvl>
    <w:lvl w:ilvl="8" w:tplc="FFFFFFFF" w:tentative="1">
      <w:start w:val="1"/>
      <w:numFmt w:val="lowerRoman"/>
      <w:lvlText w:val="%9."/>
      <w:lvlJc w:val="right"/>
      <w:pPr>
        <w:tabs>
          <w:tab w:val="num" w:pos="6423"/>
        </w:tabs>
        <w:ind w:left="6423" w:hanging="180"/>
      </w:pPr>
      <w:rPr>
        <w:rFonts w:cs="Times New Roman"/>
      </w:rPr>
    </w:lvl>
  </w:abstractNum>
  <w:abstractNum w:abstractNumId="11">
    <w:nsid w:val="5A3A2A64"/>
    <w:multiLevelType w:val="hybridMultilevel"/>
    <w:tmpl w:val="CFA6A9E8"/>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B7E8EB66">
      <w:start w:val="1"/>
      <w:numFmt w:val="decimal"/>
      <w:lvlText w:val="%4."/>
      <w:lvlJc w:val="left"/>
      <w:pPr>
        <w:ind w:left="0" w:firstLine="0"/>
      </w:pPr>
      <w:rPr>
        <w:rFonts w:ascii="Times New Roman" w:hAnsi="Times New Roman" w:hint="default"/>
        <w:b w:val="0"/>
        <w:bCs w:val="0"/>
        <w:i w:val="0"/>
        <w:iCs w:val="0"/>
        <w:sz w:val="28"/>
        <w:szCs w:val="28"/>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5FEF0C2F"/>
    <w:multiLevelType w:val="multilevel"/>
    <w:tmpl w:val="5EDED4DA"/>
    <w:lvl w:ilvl="0">
      <w:start w:val="1"/>
      <w:numFmt w:val="upperRoman"/>
      <w:lvlText w:val="РАЗДЕЛ %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1931B18"/>
    <w:multiLevelType w:val="hybridMultilevel"/>
    <w:tmpl w:val="5EDED4DA"/>
    <w:lvl w:ilvl="0" w:tplc="C93A5810">
      <w:start w:val="1"/>
      <w:numFmt w:val="upperRoman"/>
      <w:lvlText w:val="РАЗДЕЛ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2FB104D"/>
    <w:multiLevelType w:val="multilevel"/>
    <w:tmpl w:val="9D88D1BC"/>
    <w:lvl w:ilvl="0">
      <w:start w:val="1"/>
      <w:numFmt w:val="decimal"/>
      <w:pStyle w:val="a"/>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5">
    <w:nsid w:val="6F5E2F74"/>
    <w:multiLevelType w:val="hybridMultilevel"/>
    <w:tmpl w:val="9566EEDE"/>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6">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nsid w:val="72BE2175"/>
    <w:multiLevelType w:val="hybridMultilevel"/>
    <w:tmpl w:val="9566EEDE"/>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8">
    <w:nsid w:val="79B567EE"/>
    <w:multiLevelType w:val="hybridMultilevel"/>
    <w:tmpl w:val="581CA28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7A433AD4"/>
    <w:multiLevelType w:val="hybridMultilevel"/>
    <w:tmpl w:val="3C920C9C"/>
    <w:lvl w:ilvl="0" w:tplc="F2DA4FF0">
      <w:start w:val="1"/>
      <w:numFmt w:val="upperRoman"/>
      <w:lvlText w:val="Глава %1."/>
      <w:lvlJc w:val="left"/>
      <w:pPr>
        <w:ind w:left="0" w:firstLine="0"/>
      </w:pPr>
      <w:rPr>
        <w:rFonts w:ascii="Times New Roman" w:hAnsi="Times New Roman" w:hint="default"/>
        <w:b/>
        <w:bCs/>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2880"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13"/>
  </w:num>
  <w:num w:numId="3">
    <w:abstractNumId w:val="18"/>
  </w:num>
  <w:num w:numId="4">
    <w:abstractNumId w:val="20"/>
  </w:num>
  <w:num w:numId="5">
    <w:abstractNumId w:val="11"/>
  </w:num>
  <w:num w:numId="6">
    <w:abstractNumId w:val="16"/>
  </w:num>
  <w:num w:numId="7">
    <w:abstractNumId w:val="12"/>
  </w:num>
  <w:num w:numId="8">
    <w:abstractNumId w:val="14"/>
  </w:num>
  <w:num w:numId="9">
    <w:abstractNumId w:val="5"/>
  </w:num>
  <w:num w:numId="10">
    <w:abstractNumId w:val="1"/>
  </w:num>
  <w:num w:numId="11">
    <w:abstractNumId w:val="19"/>
  </w:num>
  <w:num w:numId="12">
    <w:abstractNumId w:val="10"/>
  </w:num>
  <w:num w:numId="13">
    <w:abstractNumId w:val="4"/>
  </w:num>
  <w:num w:numId="14">
    <w:abstractNumId w:val="9"/>
  </w:num>
  <w:num w:numId="15">
    <w:abstractNumId w:val="6"/>
  </w:num>
  <w:num w:numId="16">
    <w:abstractNumId w:val="17"/>
  </w:num>
  <w:num w:numId="17">
    <w:abstractNumId w:val="15"/>
  </w:num>
  <w:num w:numId="18">
    <w:abstractNumId w:val="7"/>
  </w:num>
  <w:num w:numId="19">
    <w:abstractNumId w:val="2"/>
  </w:num>
  <w:num w:numId="20">
    <w:abstractNumId w:val="0"/>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654"/>
    <w:rsid w:val="00036A9B"/>
    <w:rsid w:val="00051396"/>
    <w:rsid w:val="00072654"/>
    <w:rsid w:val="00471E4B"/>
    <w:rsid w:val="006B42B1"/>
    <w:rsid w:val="00AB22B1"/>
    <w:rsid w:val="00AD7CC6"/>
    <w:rsid w:val="00C57A23"/>
    <w:rsid w:val="00C72CB1"/>
    <w:rsid w:val="00C81B37"/>
    <w:rsid w:val="00CB724F"/>
    <w:rsid w:val="00D60D01"/>
    <w:rsid w:val="00D803AB"/>
    <w:rsid w:val="00E777DA"/>
    <w:rsid w:val="00E965B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22B1"/>
    <w:pPr>
      <w:spacing w:after="0" w:line="240" w:lineRule="auto"/>
    </w:pPr>
    <w:rPr>
      <w:rFonts w:ascii="Cambria" w:eastAsia="MS Mincho" w:hAnsi="Cambria" w:cs="Times New Roman"/>
      <w:sz w:val="24"/>
      <w:szCs w:val="24"/>
      <w:lang w:eastAsia="ru-RU"/>
    </w:rPr>
  </w:style>
  <w:style w:type="paragraph" w:styleId="1">
    <w:name w:val="heading 1"/>
    <w:basedOn w:val="a0"/>
    <w:next w:val="a0"/>
    <w:link w:val="10"/>
    <w:uiPriority w:val="9"/>
    <w:qFormat/>
    <w:rsid w:val="00AB22B1"/>
    <w:pPr>
      <w:keepNext/>
      <w:keepLines/>
      <w:numPr>
        <w:numId w:val="1"/>
      </w:numPr>
      <w:spacing w:before="480"/>
      <w:outlineLvl w:val="0"/>
    </w:pPr>
    <w:rPr>
      <w:rFonts w:ascii="Calibri" w:eastAsia="MS Gothic" w:hAnsi="Calibri"/>
      <w:b/>
      <w:bCs/>
      <w:color w:val="345A8A"/>
      <w:sz w:val="32"/>
      <w:szCs w:val="32"/>
    </w:rPr>
  </w:style>
  <w:style w:type="paragraph" w:styleId="2">
    <w:name w:val="heading 2"/>
    <w:basedOn w:val="a0"/>
    <w:next w:val="a0"/>
    <w:link w:val="20"/>
    <w:uiPriority w:val="9"/>
    <w:qFormat/>
    <w:rsid w:val="00AB22B1"/>
    <w:pPr>
      <w:keepNext/>
      <w:keepLines/>
      <w:numPr>
        <w:ilvl w:val="1"/>
        <w:numId w:val="1"/>
      </w:numPr>
      <w:spacing w:before="200"/>
      <w:outlineLvl w:val="1"/>
    </w:pPr>
    <w:rPr>
      <w:rFonts w:ascii="Calibri" w:eastAsia="MS Gothic" w:hAnsi="Calibri"/>
      <w:b/>
      <w:bCs/>
      <w:color w:val="4F81BD"/>
      <w:sz w:val="26"/>
      <w:szCs w:val="26"/>
    </w:rPr>
  </w:style>
  <w:style w:type="paragraph" w:styleId="5">
    <w:name w:val="heading 5"/>
    <w:basedOn w:val="a0"/>
    <w:next w:val="a0"/>
    <w:link w:val="50"/>
    <w:uiPriority w:val="9"/>
    <w:qFormat/>
    <w:rsid w:val="00AB22B1"/>
    <w:pPr>
      <w:keepNext/>
      <w:keepLines/>
      <w:spacing w:before="200"/>
      <w:outlineLvl w:val="4"/>
    </w:pPr>
    <w:rPr>
      <w:rFonts w:ascii="Calibri" w:eastAsia="MS Gothic" w:hAnsi="Calibri"/>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B22B1"/>
    <w:rPr>
      <w:rFonts w:ascii="Calibri" w:eastAsia="MS Gothic" w:hAnsi="Calibri" w:cs="Times New Roman"/>
      <w:b/>
      <w:bCs/>
      <w:color w:val="345A8A"/>
      <w:sz w:val="32"/>
      <w:szCs w:val="32"/>
      <w:lang w:eastAsia="ru-RU"/>
    </w:rPr>
  </w:style>
  <w:style w:type="character" w:customStyle="1" w:styleId="20">
    <w:name w:val="Заголовок 2 Знак"/>
    <w:basedOn w:val="a1"/>
    <w:link w:val="2"/>
    <w:uiPriority w:val="9"/>
    <w:rsid w:val="00AB22B1"/>
    <w:rPr>
      <w:rFonts w:ascii="Calibri" w:eastAsia="MS Gothic" w:hAnsi="Calibri" w:cs="Times New Roman"/>
      <w:b/>
      <w:bCs/>
      <w:color w:val="4F81BD"/>
      <w:sz w:val="26"/>
      <w:szCs w:val="26"/>
      <w:lang w:eastAsia="ru-RU"/>
    </w:rPr>
  </w:style>
  <w:style w:type="character" w:customStyle="1" w:styleId="50">
    <w:name w:val="Заголовок 5 Знак"/>
    <w:basedOn w:val="a1"/>
    <w:link w:val="5"/>
    <w:uiPriority w:val="9"/>
    <w:rsid w:val="00AB22B1"/>
    <w:rPr>
      <w:rFonts w:ascii="Calibri" w:eastAsia="MS Gothic" w:hAnsi="Calibri" w:cs="Times New Roman"/>
      <w:color w:val="243F60"/>
      <w:sz w:val="24"/>
      <w:szCs w:val="24"/>
      <w:lang w:eastAsia="ru-RU"/>
    </w:rPr>
  </w:style>
  <w:style w:type="paragraph" w:styleId="a4">
    <w:name w:val="Document Map"/>
    <w:basedOn w:val="a0"/>
    <w:link w:val="a5"/>
    <w:uiPriority w:val="99"/>
    <w:semiHidden/>
    <w:unhideWhenUsed/>
    <w:rsid w:val="00AB22B1"/>
    <w:rPr>
      <w:rFonts w:ascii="Lucida Grande CY" w:hAnsi="Lucida Grande CY" w:cs="Lucida Grande CY"/>
    </w:rPr>
  </w:style>
  <w:style w:type="character" w:customStyle="1" w:styleId="a5">
    <w:name w:val="Схема документа Знак"/>
    <w:basedOn w:val="a1"/>
    <w:link w:val="a4"/>
    <w:uiPriority w:val="99"/>
    <w:semiHidden/>
    <w:rsid w:val="00AB22B1"/>
    <w:rPr>
      <w:rFonts w:ascii="Lucida Grande CY" w:eastAsia="MS Mincho" w:hAnsi="Lucida Grande CY" w:cs="Lucida Grande CY"/>
      <w:sz w:val="24"/>
      <w:szCs w:val="24"/>
      <w:lang w:eastAsia="ru-RU"/>
    </w:rPr>
  </w:style>
  <w:style w:type="paragraph" w:customStyle="1" w:styleId="a6">
    <w:name w:val="Основной стиль"/>
    <w:basedOn w:val="a0"/>
    <w:link w:val="a7"/>
    <w:uiPriority w:val="99"/>
    <w:rsid w:val="00AB22B1"/>
    <w:pPr>
      <w:ind w:firstLine="680"/>
      <w:jc w:val="both"/>
    </w:pPr>
    <w:rPr>
      <w:rFonts w:ascii="Arial" w:eastAsia="MS ??" w:hAnsi="Arial"/>
      <w:szCs w:val="28"/>
    </w:rPr>
  </w:style>
  <w:style w:type="character" w:customStyle="1" w:styleId="a7">
    <w:name w:val="Основной стиль Знак"/>
    <w:link w:val="a6"/>
    <w:uiPriority w:val="99"/>
    <w:locked/>
    <w:rsid w:val="00AB22B1"/>
    <w:rPr>
      <w:rFonts w:ascii="Arial" w:eastAsia="MS ??" w:hAnsi="Arial" w:cs="Times New Roman"/>
      <w:sz w:val="24"/>
      <w:szCs w:val="28"/>
      <w:lang w:eastAsia="ru-RU"/>
    </w:rPr>
  </w:style>
  <w:style w:type="character" w:styleId="a8">
    <w:name w:val="annotation reference"/>
    <w:uiPriority w:val="99"/>
    <w:rsid w:val="00AB22B1"/>
    <w:rPr>
      <w:rFonts w:cs="Times New Roman"/>
      <w:sz w:val="16"/>
    </w:rPr>
  </w:style>
  <w:style w:type="paragraph" w:styleId="a9">
    <w:name w:val="annotation text"/>
    <w:basedOn w:val="a0"/>
    <w:link w:val="aa"/>
    <w:uiPriority w:val="99"/>
    <w:rsid w:val="00AB22B1"/>
    <w:rPr>
      <w:rFonts w:ascii="Times New Roman" w:eastAsia="MS ??" w:hAnsi="Times New Roman"/>
      <w:sz w:val="20"/>
      <w:szCs w:val="20"/>
    </w:rPr>
  </w:style>
  <w:style w:type="character" w:customStyle="1" w:styleId="aa">
    <w:name w:val="Текст примечания Знак"/>
    <w:basedOn w:val="a1"/>
    <w:link w:val="a9"/>
    <w:uiPriority w:val="99"/>
    <w:rsid w:val="00AB22B1"/>
    <w:rPr>
      <w:rFonts w:ascii="Times New Roman" w:eastAsia="MS ??" w:hAnsi="Times New Roman" w:cs="Times New Roman"/>
      <w:sz w:val="20"/>
      <w:szCs w:val="20"/>
      <w:lang w:eastAsia="ru-RU"/>
    </w:rPr>
  </w:style>
  <w:style w:type="paragraph" w:styleId="ab">
    <w:name w:val="Balloon Text"/>
    <w:basedOn w:val="a0"/>
    <w:link w:val="ac"/>
    <w:uiPriority w:val="99"/>
    <w:semiHidden/>
    <w:unhideWhenUsed/>
    <w:rsid w:val="00AB22B1"/>
    <w:rPr>
      <w:rFonts w:ascii="Lucida Grande CY" w:hAnsi="Lucida Grande CY" w:cs="Lucida Grande CY"/>
      <w:sz w:val="18"/>
      <w:szCs w:val="18"/>
    </w:rPr>
  </w:style>
  <w:style w:type="character" w:customStyle="1" w:styleId="ac">
    <w:name w:val="Текст выноски Знак"/>
    <w:basedOn w:val="a1"/>
    <w:link w:val="ab"/>
    <w:uiPriority w:val="99"/>
    <w:semiHidden/>
    <w:rsid w:val="00AB22B1"/>
    <w:rPr>
      <w:rFonts w:ascii="Lucida Grande CY" w:eastAsia="MS Mincho" w:hAnsi="Lucida Grande CY" w:cs="Lucida Grande CY"/>
      <w:sz w:val="18"/>
      <w:szCs w:val="18"/>
      <w:lang w:eastAsia="ru-RU"/>
    </w:rPr>
  </w:style>
  <w:style w:type="character" w:styleId="ad">
    <w:name w:val="Hyperlink"/>
    <w:uiPriority w:val="99"/>
    <w:rsid w:val="00AB22B1"/>
    <w:rPr>
      <w:rFonts w:cs="Times New Roman"/>
      <w:color w:val="0000FF"/>
      <w:u w:val="single"/>
    </w:rPr>
  </w:style>
  <w:style w:type="paragraph" w:customStyle="1" w:styleId="ae">
    <w:name w:val="Стиль глав правил"/>
    <w:basedOn w:val="a0"/>
    <w:uiPriority w:val="99"/>
    <w:rsid w:val="00AB22B1"/>
    <w:pPr>
      <w:spacing w:before="200"/>
      <w:jc w:val="center"/>
      <w:outlineLvl w:val="0"/>
    </w:pPr>
    <w:rPr>
      <w:rFonts w:ascii="Times New Roman" w:eastAsia="MS ??" w:hAnsi="Times New Roman"/>
      <w:b/>
      <w:kern w:val="28"/>
      <w:sz w:val="28"/>
      <w:szCs w:val="28"/>
    </w:rPr>
  </w:style>
  <w:style w:type="numbering" w:styleId="111111">
    <w:name w:val="Outline List 2"/>
    <w:basedOn w:val="a3"/>
    <w:uiPriority w:val="99"/>
    <w:semiHidden/>
    <w:unhideWhenUsed/>
    <w:rsid w:val="00AB22B1"/>
    <w:pPr>
      <w:numPr>
        <w:numId w:val="6"/>
      </w:numPr>
    </w:pPr>
  </w:style>
  <w:style w:type="paragraph" w:customStyle="1" w:styleId="ConsPlusNormal">
    <w:name w:val="ConsPlusNormal"/>
    <w:uiPriority w:val="99"/>
    <w:rsid w:val="00AB22B1"/>
    <w:pPr>
      <w:widowControl w:val="0"/>
      <w:autoSpaceDE w:val="0"/>
      <w:autoSpaceDN w:val="0"/>
      <w:adjustRightInd w:val="0"/>
      <w:spacing w:after="0" w:line="240" w:lineRule="auto"/>
      <w:ind w:firstLine="720"/>
    </w:pPr>
    <w:rPr>
      <w:rFonts w:ascii="Arial" w:eastAsia="MS ??" w:hAnsi="Arial" w:cs="Arial"/>
      <w:sz w:val="20"/>
      <w:szCs w:val="20"/>
      <w:lang w:eastAsia="ru-RU"/>
    </w:rPr>
  </w:style>
  <w:style w:type="paragraph" w:customStyle="1" w:styleId="a">
    <w:name w:val="ВидыДеятельности"/>
    <w:basedOn w:val="a0"/>
    <w:uiPriority w:val="99"/>
    <w:rsid w:val="00AB22B1"/>
    <w:pPr>
      <w:numPr>
        <w:numId w:val="8"/>
      </w:numPr>
      <w:tabs>
        <w:tab w:val="left" w:pos="851"/>
      </w:tabs>
      <w:spacing w:after="80"/>
      <w:jc w:val="both"/>
    </w:pPr>
    <w:rPr>
      <w:rFonts w:ascii="Arial" w:eastAsia="MS ??" w:hAnsi="Arial"/>
      <w:sz w:val="22"/>
      <w:szCs w:val="20"/>
    </w:rPr>
  </w:style>
  <w:style w:type="table" w:styleId="af">
    <w:name w:val="Table Grid"/>
    <w:basedOn w:val="a2"/>
    <w:rsid w:val="00AB22B1"/>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Стиль названия"/>
    <w:basedOn w:val="a0"/>
    <w:uiPriority w:val="99"/>
    <w:rsid w:val="00AB22B1"/>
    <w:pPr>
      <w:spacing w:after="60"/>
      <w:ind w:firstLine="680"/>
      <w:jc w:val="both"/>
    </w:pPr>
    <w:rPr>
      <w:rFonts w:ascii="Arial" w:eastAsia="MS ??" w:hAnsi="Arial"/>
      <w:b/>
      <w:i/>
      <w:szCs w:val="28"/>
    </w:rPr>
  </w:style>
  <w:style w:type="paragraph" w:styleId="af1">
    <w:name w:val="header"/>
    <w:basedOn w:val="a0"/>
    <w:link w:val="af2"/>
    <w:uiPriority w:val="99"/>
    <w:unhideWhenUsed/>
    <w:rsid w:val="00AB22B1"/>
    <w:pPr>
      <w:tabs>
        <w:tab w:val="center" w:pos="4677"/>
        <w:tab w:val="right" w:pos="9355"/>
      </w:tabs>
    </w:pPr>
  </w:style>
  <w:style w:type="character" w:customStyle="1" w:styleId="af2">
    <w:name w:val="Верхний колонтитул Знак"/>
    <w:basedOn w:val="a1"/>
    <w:link w:val="af1"/>
    <w:uiPriority w:val="99"/>
    <w:rsid w:val="00AB22B1"/>
    <w:rPr>
      <w:rFonts w:ascii="Cambria" w:eastAsia="MS Mincho" w:hAnsi="Cambria" w:cs="Times New Roman"/>
      <w:sz w:val="24"/>
      <w:szCs w:val="24"/>
      <w:lang w:eastAsia="ru-RU"/>
    </w:rPr>
  </w:style>
  <w:style w:type="character" w:styleId="af3">
    <w:name w:val="page number"/>
    <w:uiPriority w:val="99"/>
    <w:semiHidden/>
    <w:unhideWhenUsed/>
    <w:rsid w:val="00AB22B1"/>
  </w:style>
  <w:style w:type="paragraph" w:styleId="af4">
    <w:name w:val="footer"/>
    <w:basedOn w:val="a0"/>
    <w:link w:val="af5"/>
    <w:uiPriority w:val="99"/>
    <w:unhideWhenUsed/>
    <w:rsid w:val="00AB22B1"/>
    <w:pPr>
      <w:tabs>
        <w:tab w:val="center" w:pos="4677"/>
        <w:tab w:val="right" w:pos="9355"/>
      </w:tabs>
    </w:pPr>
  </w:style>
  <w:style w:type="character" w:customStyle="1" w:styleId="af5">
    <w:name w:val="Нижний колонтитул Знак"/>
    <w:basedOn w:val="a1"/>
    <w:link w:val="af4"/>
    <w:uiPriority w:val="99"/>
    <w:rsid w:val="00AB22B1"/>
    <w:rPr>
      <w:rFonts w:ascii="Cambria" w:eastAsia="MS Mincho" w:hAnsi="Cambria" w:cs="Times New Roman"/>
      <w:sz w:val="24"/>
      <w:szCs w:val="24"/>
      <w:lang w:eastAsia="ru-RU"/>
    </w:rPr>
  </w:style>
  <w:style w:type="paragraph" w:styleId="af6">
    <w:name w:val="annotation subject"/>
    <w:basedOn w:val="a9"/>
    <w:next w:val="a9"/>
    <w:link w:val="af7"/>
    <w:uiPriority w:val="99"/>
    <w:semiHidden/>
    <w:unhideWhenUsed/>
    <w:rsid w:val="00AB22B1"/>
    <w:rPr>
      <w:rFonts w:ascii="Cambria" w:eastAsia="MS Mincho" w:hAnsi="Cambria"/>
      <w:b/>
      <w:bCs/>
    </w:rPr>
  </w:style>
  <w:style w:type="character" w:customStyle="1" w:styleId="af7">
    <w:name w:val="Тема примечания Знак"/>
    <w:basedOn w:val="aa"/>
    <w:link w:val="af6"/>
    <w:uiPriority w:val="99"/>
    <w:semiHidden/>
    <w:rsid w:val="00AB22B1"/>
    <w:rPr>
      <w:rFonts w:ascii="Cambria" w:eastAsia="MS Mincho" w:hAnsi="Cambria" w:cs="Times New Roman"/>
      <w:b/>
      <w:bCs/>
      <w:sz w:val="20"/>
      <w:szCs w:val="20"/>
      <w:lang w:eastAsia="ru-RU"/>
    </w:rPr>
  </w:style>
  <w:style w:type="paragraph" w:customStyle="1" w:styleId="af8">
    <w:name w:val="Стиль части"/>
    <w:basedOn w:val="1"/>
    <w:rsid w:val="00C57A23"/>
    <w:pPr>
      <w:keepLines w:val="0"/>
      <w:numPr>
        <w:numId w:val="0"/>
      </w:numPr>
      <w:spacing w:before="0" w:after="60"/>
      <w:jc w:val="center"/>
    </w:pPr>
    <w:rPr>
      <w:rFonts w:ascii="Arial" w:eastAsia="Times New Roman" w:hAnsi="Arial"/>
      <w:bCs w:val="0"/>
      <w:color w:val="auto"/>
      <w:kern w:val="28"/>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22B1"/>
    <w:pPr>
      <w:spacing w:after="0" w:line="240" w:lineRule="auto"/>
    </w:pPr>
    <w:rPr>
      <w:rFonts w:ascii="Cambria" w:eastAsia="MS Mincho" w:hAnsi="Cambria" w:cs="Times New Roman"/>
      <w:sz w:val="24"/>
      <w:szCs w:val="24"/>
      <w:lang w:eastAsia="ru-RU"/>
    </w:rPr>
  </w:style>
  <w:style w:type="paragraph" w:styleId="1">
    <w:name w:val="heading 1"/>
    <w:basedOn w:val="a0"/>
    <w:next w:val="a0"/>
    <w:link w:val="10"/>
    <w:uiPriority w:val="9"/>
    <w:qFormat/>
    <w:rsid w:val="00AB22B1"/>
    <w:pPr>
      <w:keepNext/>
      <w:keepLines/>
      <w:numPr>
        <w:numId w:val="1"/>
      </w:numPr>
      <w:spacing w:before="480"/>
      <w:outlineLvl w:val="0"/>
    </w:pPr>
    <w:rPr>
      <w:rFonts w:ascii="Calibri" w:eastAsia="MS Gothic" w:hAnsi="Calibri"/>
      <w:b/>
      <w:bCs/>
      <w:color w:val="345A8A"/>
      <w:sz w:val="32"/>
      <w:szCs w:val="32"/>
    </w:rPr>
  </w:style>
  <w:style w:type="paragraph" w:styleId="2">
    <w:name w:val="heading 2"/>
    <w:basedOn w:val="a0"/>
    <w:next w:val="a0"/>
    <w:link w:val="20"/>
    <w:uiPriority w:val="9"/>
    <w:qFormat/>
    <w:rsid w:val="00AB22B1"/>
    <w:pPr>
      <w:keepNext/>
      <w:keepLines/>
      <w:numPr>
        <w:ilvl w:val="1"/>
        <w:numId w:val="1"/>
      </w:numPr>
      <w:spacing w:before="200"/>
      <w:outlineLvl w:val="1"/>
    </w:pPr>
    <w:rPr>
      <w:rFonts w:ascii="Calibri" w:eastAsia="MS Gothic" w:hAnsi="Calibri"/>
      <w:b/>
      <w:bCs/>
      <w:color w:val="4F81BD"/>
      <w:sz w:val="26"/>
      <w:szCs w:val="26"/>
    </w:rPr>
  </w:style>
  <w:style w:type="paragraph" w:styleId="5">
    <w:name w:val="heading 5"/>
    <w:basedOn w:val="a0"/>
    <w:next w:val="a0"/>
    <w:link w:val="50"/>
    <w:uiPriority w:val="9"/>
    <w:qFormat/>
    <w:rsid w:val="00AB22B1"/>
    <w:pPr>
      <w:keepNext/>
      <w:keepLines/>
      <w:spacing w:before="200"/>
      <w:outlineLvl w:val="4"/>
    </w:pPr>
    <w:rPr>
      <w:rFonts w:ascii="Calibri" w:eastAsia="MS Gothic" w:hAnsi="Calibri"/>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AB22B1"/>
    <w:rPr>
      <w:rFonts w:ascii="Calibri" w:eastAsia="MS Gothic" w:hAnsi="Calibri" w:cs="Times New Roman"/>
      <w:b/>
      <w:bCs/>
      <w:color w:val="345A8A"/>
      <w:sz w:val="32"/>
      <w:szCs w:val="32"/>
      <w:lang w:eastAsia="ru-RU"/>
    </w:rPr>
  </w:style>
  <w:style w:type="character" w:customStyle="1" w:styleId="20">
    <w:name w:val="Заголовок 2 Знак"/>
    <w:basedOn w:val="a1"/>
    <w:link w:val="2"/>
    <w:uiPriority w:val="9"/>
    <w:rsid w:val="00AB22B1"/>
    <w:rPr>
      <w:rFonts w:ascii="Calibri" w:eastAsia="MS Gothic" w:hAnsi="Calibri" w:cs="Times New Roman"/>
      <w:b/>
      <w:bCs/>
      <w:color w:val="4F81BD"/>
      <w:sz w:val="26"/>
      <w:szCs w:val="26"/>
      <w:lang w:eastAsia="ru-RU"/>
    </w:rPr>
  </w:style>
  <w:style w:type="character" w:customStyle="1" w:styleId="50">
    <w:name w:val="Заголовок 5 Знак"/>
    <w:basedOn w:val="a1"/>
    <w:link w:val="5"/>
    <w:uiPriority w:val="9"/>
    <w:rsid w:val="00AB22B1"/>
    <w:rPr>
      <w:rFonts w:ascii="Calibri" w:eastAsia="MS Gothic" w:hAnsi="Calibri" w:cs="Times New Roman"/>
      <w:color w:val="243F60"/>
      <w:sz w:val="24"/>
      <w:szCs w:val="24"/>
      <w:lang w:eastAsia="ru-RU"/>
    </w:rPr>
  </w:style>
  <w:style w:type="paragraph" w:styleId="a4">
    <w:name w:val="Document Map"/>
    <w:basedOn w:val="a0"/>
    <w:link w:val="a5"/>
    <w:uiPriority w:val="99"/>
    <w:semiHidden/>
    <w:unhideWhenUsed/>
    <w:rsid w:val="00AB22B1"/>
    <w:rPr>
      <w:rFonts w:ascii="Lucida Grande CY" w:hAnsi="Lucida Grande CY" w:cs="Lucida Grande CY"/>
    </w:rPr>
  </w:style>
  <w:style w:type="character" w:customStyle="1" w:styleId="a5">
    <w:name w:val="Схема документа Знак"/>
    <w:basedOn w:val="a1"/>
    <w:link w:val="a4"/>
    <w:uiPriority w:val="99"/>
    <w:semiHidden/>
    <w:rsid w:val="00AB22B1"/>
    <w:rPr>
      <w:rFonts w:ascii="Lucida Grande CY" w:eastAsia="MS Mincho" w:hAnsi="Lucida Grande CY" w:cs="Lucida Grande CY"/>
      <w:sz w:val="24"/>
      <w:szCs w:val="24"/>
      <w:lang w:eastAsia="ru-RU"/>
    </w:rPr>
  </w:style>
  <w:style w:type="paragraph" w:customStyle="1" w:styleId="a6">
    <w:name w:val="Основной стиль"/>
    <w:basedOn w:val="a0"/>
    <w:link w:val="a7"/>
    <w:uiPriority w:val="99"/>
    <w:rsid w:val="00AB22B1"/>
    <w:pPr>
      <w:ind w:firstLine="680"/>
      <w:jc w:val="both"/>
    </w:pPr>
    <w:rPr>
      <w:rFonts w:ascii="Arial" w:eastAsia="MS ??" w:hAnsi="Arial"/>
      <w:szCs w:val="28"/>
    </w:rPr>
  </w:style>
  <w:style w:type="character" w:customStyle="1" w:styleId="a7">
    <w:name w:val="Основной стиль Знак"/>
    <w:link w:val="a6"/>
    <w:uiPriority w:val="99"/>
    <w:locked/>
    <w:rsid w:val="00AB22B1"/>
    <w:rPr>
      <w:rFonts w:ascii="Arial" w:eastAsia="MS ??" w:hAnsi="Arial" w:cs="Times New Roman"/>
      <w:sz w:val="24"/>
      <w:szCs w:val="28"/>
      <w:lang w:eastAsia="ru-RU"/>
    </w:rPr>
  </w:style>
  <w:style w:type="character" w:styleId="a8">
    <w:name w:val="annotation reference"/>
    <w:uiPriority w:val="99"/>
    <w:rsid w:val="00AB22B1"/>
    <w:rPr>
      <w:rFonts w:cs="Times New Roman"/>
      <w:sz w:val="16"/>
    </w:rPr>
  </w:style>
  <w:style w:type="paragraph" w:styleId="a9">
    <w:name w:val="annotation text"/>
    <w:basedOn w:val="a0"/>
    <w:link w:val="aa"/>
    <w:uiPriority w:val="99"/>
    <w:rsid w:val="00AB22B1"/>
    <w:rPr>
      <w:rFonts w:ascii="Times New Roman" w:eastAsia="MS ??" w:hAnsi="Times New Roman"/>
      <w:sz w:val="20"/>
      <w:szCs w:val="20"/>
    </w:rPr>
  </w:style>
  <w:style w:type="character" w:customStyle="1" w:styleId="aa">
    <w:name w:val="Текст примечания Знак"/>
    <w:basedOn w:val="a1"/>
    <w:link w:val="a9"/>
    <w:uiPriority w:val="99"/>
    <w:rsid w:val="00AB22B1"/>
    <w:rPr>
      <w:rFonts w:ascii="Times New Roman" w:eastAsia="MS ??" w:hAnsi="Times New Roman" w:cs="Times New Roman"/>
      <w:sz w:val="20"/>
      <w:szCs w:val="20"/>
      <w:lang w:eastAsia="ru-RU"/>
    </w:rPr>
  </w:style>
  <w:style w:type="paragraph" w:styleId="ab">
    <w:name w:val="Balloon Text"/>
    <w:basedOn w:val="a0"/>
    <w:link w:val="ac"/>
    <w:uiPriority w:val="99"/>
    <w:semiHidden/>
    <w:unhideWhenUsed/>
    <w:rsid w:val="00AB22B1"/>
    <w:rPr>
      <w:rFonts w:ascii="Lucida Grande CY" w:hAnsi="Lucida Grande CY" w:cs="Lucida Grande CY"/>
      <w:sz w:val="18"/>
      <w:szCs w:val="18"/>
    </w:rPr>
  </w:style>
  <w:style w:type="character" w:customStyle="1" w:styleId="ac">
    <w:name w:val="Текст выноски Знак"/>
    <w:basedOn w:val="a1"/>
    <w:link w:val="ab"/>
    <w:uiPriority w:val="99"/>
    <w:semiHidden/>
    <w:rsid w:val="00AB22B1"/>
    <w:rPr>
      <w:rFonts w:ascii="Lucida Grande CY" w:eastAsia="MS Mincho" w:hAnsi="Lucida Grande CY" w:cs="Lucida Grande CY"/>
      <w:sz w:val="18"/>
      <w:szCs w:val="18"/>
      <w:lang w:eastAsia="ru-RU"/>
    </w:rPr>
  </w:style>
  <w:style w:type="character" w:styleId="ad">
    <w:name w:val="Hyperlink"/>
    <w:uiPriority w:val="99"/>
    <w:rsid w:val="00AB22B1"/>
    <w:rPr>
      <w:rFonts w:cs="Times New Roman"/>
      <w:color w:val="0000FF"/>
      <w:u w:val="single"/>
    </w:rPr>
  </w:style>
  <w:style w:type="paragraph" w:customStyle="1" w:styleId="ae">
    <w:name w:val="Стиль глав правил"/>
    <w:basedOn w:val="a0"/>
    <w:uiPriority w:val="99"/>
    <w:rsid w:val="00AB22B1"/>
    <w:pPr>
      <w:spacing w:before="200"/>
      <w:jc w:val="center"/>
      <w:outlineLvl w:val="0"/>
    </w:pPr>
    <w:rPr>
      <w:rFonts w:ascii="Times New Roman" w:eastAsia="MS ??" w:hAnsi="Times New Roman"/>
      <w:b/>
      <w:kern w:val="28"/>
      <w:sz w:val="28"/>
      <w:szCs w:val="28"/>
    </w:rPr>
  </w:style>
  <w:style w:type="numbering" w:styleId="111111">
    <w:name w:val="Outline List 2"/>
    <w:basedOn w:val="a3"/>
    <w:uiPriority w:val="99"/>
    <w:semiHidden/>
    <w:unhideWhenUsed/>
    <w:rsid w:val="00AB22B1"/>
    <w:pPr>
      <w:numPr>
        <w:numId w:val="6"/>
      </w:numPr>
    </w:pPr>
  </w:style>
  <w:style w:type="paragraph" w:customStyle="1" w:styleId="ConsPlusNormal">
    <w:name w:val="ConsPlusNormal"/>
    <w:uiPriority w:val="99"/>
    <w:rsid w:val="00AB22B1"/>
    <w:pPr>
      <w:widowControl w:val="0"/>
      <w:autoSpaceDE w:val="0"/>
      <w:autoSpaceDN w:val="0"/>
      <w:adjustRightInd w:val="0"/>
      <w:spacing w:after="0" w:line="240" w:lineRule="auto"/>
      <w:ind w:firstLine="720"/>
    </w:pPr>
    <w:rPr>
      <w:rFonts w:ascii="Arial" w:eastAsia="MS ??" w:hAnsi="Arial" w:cs="Arial"/>
      <w:sz w:val="20"/>
      <w:szCs w:val="20"/>
      <w:lang w:eastAsia="ru-RU"/>
    </w:rPr>
  </w:style>
  <w:style w:type="paragraph" w:customStyle="1" w:styleId="a">
    <w:name w:val="ВидыДеятельности"/>
    <w:basedOn w:val="a0"/>
    <w:uiPriority w:val="99"/>
    <w:rsid w:val="00AB22B1"/>
    <w:pPr>
      <w:numPr>
        <w:numId w:val="8"/>
      </w:numPr>
      <w:tabs>
        <w:tab w:val="left" w:pos="851"/>
      </w:tabs>
      <w:spacing w:after="80"/>
      <w:jc w:val="both"/>
    </w:pPr>
    <w:rPr>
      <w:rFonts w:ascii="Arial" w:eastAsia="MS ??" w:hAnsi="Arial"/>
      <w:sz w:val="22"/>
      <w:szCs w:val="20"/>
    </w:rPr>
  </w:style>
  <w:style w:type="table" w:styleId="af">
    <w:name w:val="Table Grid"/>
    <w:basedOn w:val="a2"/>
    <w:rsid w:val="00AB22B1"/>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Стиль названия"/>
    <w:basedOn w:val="a0"/>
    <w:uiPriority w:val="99"/>
    <w:rsid w:val="00AB22B1"/>
    <w:pPr>
      <w:spacing w:after="60"/>
      <w:ind w:firstLine="680"/>
      <w:jc w:val="both"/>
    </w:pPr>
    <w:rPr>
      <w:rFonts w:ascii="Arial" w:eastAsia="MS ??" w:hAnsi="Arial"/>
      <w:b/>
      <w:i/>
      <w:szCs w:val="28"/>
    </w:rPr>
  </w:style>
  <w:style w:type="paragraph" w:styleId="af1">
    <w:name w:val="header"/>
    <w:basedOn w:val="a0"/>
    <w:link w:val="af2"/>
    <w:uiPriority w:val="99"/>
    <w:unhideWhenUsed/>
    <w:rsid w:val="00AB22B1"/>
    <w:pPr>
      <w:tabs>
        <w:tab w:val="center" w:pos="4677"/>
        <w:tab w:val="right" w:pos="9355"/>
      </w:tabs>
    </w:pPr>
  </w:style>
  <w:style w:type="character" w:customStyle="1" w:styleId="af2">
    <w:name w:val="Верхний колонтитул Знак"/>
    <w:basedOn w:val="a1"/>
    <w:link w:val="af1"/>
    <w:uiPriority w:val="99"/>
    <w:rsid w:val="00AB22B1"/>
    <w:rPr>
      <w:rFonts w:ascii="Cambria" w:eastAsia="MS Mincho" w:hAnsi="Cambria" w:cs="Times New Roman"/>
      <w:sz w:val="24"/>
      <w:szCs w:val="24"/>
      <w:lang w:eastAsia="ru-RU"/>
    </w:rPr>
  </w:style>
  <w:style w:type="character" w:styleId="af3">
    <w:name w:val="page number"/>
    <w:uiPriority w:val="99"/>
    <w:semiHidden/>
    <w:unhideWhenUsed/>
    <w:rsid w:val="00AB22B1"/>
  </w:style>
  <w:style w:type="paragraph" w:styleId="af4">
    <w:name w:val="footer"/>
    <w:basedOn w:val="a0"/>
    <w:link w:val="af5"/>
    <w:uiPriority w:val="99"/>
    <w:unhideWhenUsed/>
    <w:rsid w:val="00AB22B1"/>
    <w:pPr>
      <w:tabs>
        <w:tab w:val="center" w:pos="4677"/>
        <w:tab w:val="right" w:pos="9355"/>
      </w:tabs>
    </w:pPr>
  </w:style>
  <w:style w:type="character" w:customStyle="1" w:styleId="af5">
    <w:name w:val="Нижний колонтитул Знак"/>
    <w:basedOn w:val="a1"/>
    <w:link w:val="af4"/>
    <w:uiPriority w:val="99"/>
    <w:rsid w:val="00AB22B1"/>
    <w:rPr>
      <w:rFonts w:ascii="Cambria" w:eastAsia="MS Mincho" w:hAnsi="Cambria" w:cs="Times New Roman"/>
      <w:sz w:val="24"/>
      <w:szCs w:val="24"/>
      <w:lang w:eastAsia="ru-RU"/>
    </w:rPr>
  </w:style>
  <w:style w:type="paragraph" w:styleId="af6">
    <w:name w:val="annotation subject"/>
    <w:basedOn w:val="a9"/>
    <w:next w:val="a9"/>
    <w:link w:val="af7"/>
    <w:uiPriority w:val="99"/>
    <w:semiHidden/>
    <w:unhideWhenUsed/>
    <w:rsid w:val="00AB22B1"/>
    <w:rPr>
      <w:rFonts w:ascii="Cambria" w:eastAsia="MS Mincho" w:hAnsi="Cambria"/>
      <w:b/>
      <w:bCs/>
    </w:rPr>
  </w:style>
  <w:style w:type="character" w:customStyle="1" w:styleId="af7">
    <w:name w:val="Тема примечания Знак"/>
    <w:basedOn w:val="aa"/>
    <w:link w:val="af6"/>
    <w:uiPriority w:val="99"/>
    <w:semiHidden/>
    <w:rsid w:val="00AB22B1"/>
    <w:rPr>
      <w:rFonts w:ascii="Cambria" w:eastAsia="MS Mincho" w:hAnsi="Cambria" w:cs="Times New Roman"/>
      <w:b/>
      <w:bCs/>
      <w:sz w:val="20"/>
      <w:szCs w:val="20"/>
      <w:lang w:eastAsia="ru-RU"/>
    </w:rPr>
  </w:style>
  <w:style w:type="paragraph" w:customStyle="1" w:styleId="af8">
    <w:name w:val="Стиль части"/>
    <w:basedOn w:val="1"/>
    <w:rsid w:val="00C57A23"/>
    <w:pPr>
      <w:keepLines w:val="0"/>
      <w:numPr>
        <w:numId w:val="0"/>
      </w:numPr>
      <w:spacing w:before="0" w:after="60"/>
      <w:jc w:val="center"/>
    </w:pPr>
    <w:rPr>
      <w:rFonts w:ascii="Arial" w:eastAsia="Times New Roman" w:hAnsi="Arial"/>
      <w:bCs w:val="0"/>
      <w:color w:val="auto"/>
      <w:kern w:val="28"/>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85830;fld=134" TargetMode="External"/><Relationship Id="rId13" Type="http://schemas.openxmlformats.org/officeDocument/2006/relationships/hyperlink" Target="consultantplus://offline/ref=1F2DD3A93042F73C038BCDD6BB48EBCF9A670BD94AC20E3451E213E5DB3AD6828F09981B49068456dEY8G"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main?base=LAW;n=41597;fld=134" TargetMode="External"/><Relationship Id="rId17" Type="http://schemas.openxmlformats.org/officeDocument/2006/relationships/hyperlink" Target="consultantplus://offline/ref=1F2DD3A93042F73C038BCDD6BB48EBCF9A670BD94AC20E3451E213E5DB3AD6828F09981B49068456dEY8G" TargetMode="External"/><Relationship Id="rId2" Type="http://schemas.openxmlformats.org/officeDocument/2006/relationships/styles" Target="styles.xml"/><Relationship Id="rId16" Type="http://schemas.openxmlformats.org/officeDocument/2006/relationships/hyperlink" Target="consultantplus://offline/ref=1F2DD3A93042F73C038BCDD6BB48EBCF9A6308D143CC0E3451E213E5DB3AD6828F09981B49068150dEYA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main?base=LAW;n=41597;fld=134" TargetMode="External"/><Relationship Id="rId5" Type="http://schemas.openxmlformats.org/officeDocument/2006/relationships/webSettings" Target="webSettings.xml"/><Relationship Id="rId15" Type="http://schemas.openxmlformats.org/officeDocument/2006/relationships/hyperlink" Target="consultantplus://offline/ref=1F2DD3A93042F73C038BCDD6BB48EBCF9A6704DF47C90E3451E213E5DBd3YAG" TargetMode="External"/><Relationship Id="rId10" Type="http://schemas.openxmlformats.org/officeDocument/2006/relationships/hyperlink" Target="consultantplus://offline/main?base=LAW;n=85830;fld=13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main?base=LAW;n=85830;fld=134" TargetMode="External"/><Relationship Id="rId14" Type="http://schemas.openxmlformats.org/officeDocument/2006/relationships/hyperlink" Target="consultantplus://offline/ref=1F2DD3A93042F73C038BCDD6BB48EBCF9A670BD94AC20E3451E213E5DB3AD6828F09981B49068456dEY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50</Pages>
  <Words>25430</Words>
  <Characters>144951</Characters>
  <Application>Microsoft Office Word</Application>
  <DocSecurity>0</DocSecurity>
  <Lines>1207</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Ярославцева Т.С.</cp:lastModifiedBy>
  <cp:revision>2</cp:revision>
  <dcterms:created xsi:type="dcterms:W3CDTF">2022-09-20T11:50:00Z</dcterms:created>
  <dcterms:modified xsi:type="dcterms:W3CDTF">2022-09-20T11:50:00Z</dcterms:modified>
</cp:coreProperties>
</file>