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Сообщение о возможном установлении публичного сервитута</w:t>
      </w:r>
    </w:p>
    <w:p w14:paraId="02000000">
      <w:pPr>
        <w:spacing w:after="0"/>
        <w:ind/>
        <w:rPr>
          <w:rFonts w:ascii="Times New Roman" w:hAnsi="Times New Roman"/>
          <w:b w:val="1"/>
          <w:sz w:val="24"/>
        </w:rPr>
      </w:pPr>
    </w:p>
    <w:p w14:paraId="03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Администрация муниципального района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 рассматривает ходатайство ПАО «</w:t>
      </w:r>
      <w:r>
        <w:rPr>
          <w:rFonts w:ascii="Times New Roman" w:hAnsi="Times New Roman"/>
          <w:sz w:val="24"/>
        </w:rPr>
        <w:t>Россети</w:t>
      </w:r>
      <w:r>
        <w:rPr>
          <w:rFonts w:ascii="Times New Roman" w:hAnsi="Times New Roman"/>
          <w:sz w:val="24"/>
        </w:rPr>
        <w:t xml:space="preserve"> Волга» об установлении публичного сервитута в отношении земельных участков или земель, расположенных в муниципальном районе </w:t>
      </w:r>
      <w:r>
        <w:rPr>
          <w:rFonts w:ascii="Times New Roman" w:hAnsi="Times New Roman"/>
          <w:sz w:val="24"/>
        </w:rPr>
        <w:t xml:space="preserve">Алексеевский </w:t>
      </w:r>
      <w:r>
        <w:rPr>
          <w:rFonts w:ascii="Times New Roman" w:hAnsi="Times New Roman"/>
          <w:sz w:val="24"/>
        </w:rPr>
        <w:t>Самарской области.</w:t>
      </w:r>
    </w:p>
    <w:p w14:paraId="04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установления публичного сервитута – размещение объектов электросетевого хозяйства, необходимых для подключения (технологического присоединения) к сетям инженерно-технического обеспечения: «</w:t>
      </w:r>
      <w:r>
        <w:rPr>
          <w:rFonts w:ascii="Times New Roman" w:hAnsi="Times New Roman"/>
          <w:sz w:val="24"/>
        </w:rPr>
        <w:t xml:space="preserve">Строительство ЛЭП-10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Ф-8 ПС 35/10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Ореховка с установкой ТП 10/0,4 кВ и строительством </w:t>
      </w:r>
      <w:r>
        <w:rPr>
          <w:rFonts w:ascii="Times New Roman" w:hAnsi="Times New Roman"/>
          <w:sz w:val="24"/>
        </w:rPr>
        <w:t xml:space="preserve">ЛЭП-0,4 </w:t>
      </w:r>
      <w:r>
        <w:rPr>
          <w:rFonts w:ascii="Times New Roman" w:hAnsi="Times New Roman"/>
          <w:sz w:val="24"/>
        </w:rPr>
        <w:t>кВ</w:t>
      </w:r>
      <w:r>
        <w:rPr>
          <w:rFonts w:ascii="Times New Roman" w:hAnsi="Times New Roman"/>
          <w:sz w:val="24"/>
        </w:rPr>
        <w:t xml:space="preserve"> от проектируемой ТП 10/0,4 кВ до границы земельного участка Кузнецова</w:t>
      </w:r>
      <w:r>
        <w:rPr>
          <w:rFonts w:ascii="Times New Roman" w:hAnsi="Times New Roman"/>
          <w:sz w:val="24"/>
        </w:rPr>
        <w:t xml:space="preserve"> А.Н. Алексеевского района с установкой системы учета</w:t>
      </w:r>
      <w:r>
        <w:rPr>
          <w:rFonts w:ascii="Times New Roman" w:hAnsi="Times New Roman"/>
          <w:sz w:val="24"/>
        </w:rPr>
        <w:t>».</w:t>
      </w:r>
    </w:p>
    <w:p w14:paraId="05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Земельные участки, в отношении которых испрашивается публичный сервитут:</w:t>
      </w:r>
    </w:p>
    <w:p w14:paraId="06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63:11:1204002 – </w:t>
      </w:r>
      <w:r>
        <w:rPr>
          <w:rFonts w:ascii="Times New Roman" w:hAnsi="Times New Roman"/>
          <w:sz w:val="24"/>
        </w:rPr>
        <w:t xml:space="preserve">Самарская область, Алексеевский район, </w:t>
      </w:r>
      <w:r>
        <w:rPr>
          <w:rFonts w:ascii="Times New Roman" w:hAnsi="Times New Roman"/>
          <w:sz w:val="24"/>
        </w:rPr>
        <w:t>сельское поселение Алексеевка</w:t>
      </w:r>
      <w:r>
        <w:rPr>
          <w:rFonts w:ascii="Times New Roman" w:hAnsi="Times New Roman"/>
          <w:sz w:val="24"/>
        </w:rPr>
        <w:t>;</w:t>
      </w:r>
    </w:p>
    <w:p w14:paraId="07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</w:t>
      </w:r>
      <w:r>
        <w:rPr>
          <w:rFonts w:ascii="Times New Roman" w:hAnsi="Times New Roman"/>
          <w:sz w:val="24"/>
        </w:rPr>
        <w:t xml:space="preserve">63:11:1204001 – </w:t>
      </w:r>
      <w:r>
        <w:rPr>
          <w:rFonts w:ascii="Times New Roman" w:hAnsi="Times New Roman"/>
          <w:sz w:val="24"/>
        </w:rPr>
        <w:t>Самарская область, Алексеевский район, сельское поселение Алексеевка</w:t>
      </w:r>
      <w:r>
        <w:rPr>
          <w:rFonts w:ascii="Times New Roman" w:hAnsi="Times New Roman"/>
          <w:sz w:val="24"/>
        </w:rPr>
        <w:t>;</w:t>
      </w:r>
    </w:p>
    <w:p w14:paraId="08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квартал </w:t>
      </w:r>
      <w:r>
        <w:rPr>
          <w:rFonts w:ascii="Times New Roman" w:hAnsi="Times New Roman"/>
          <w:sz w:val="24"/>
        </w:rPr>
        <w:t xml:space="preserve">63:11:1204004 – </w:t>
      </w:r>
      <w:r>
        <w:rPr>
          <w:rFonts w:ascii="Times New Roman" w:hAnsi="Times New Roman"/>
          <w:sz w:val="24"/>
        </w:rPr>
        <w:t xml:space="preserve">Самарская область,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сельское поселение Алексеевка</w:t>
      </w:r>
      <w:r>
        <w:rPr>
          <w:rFonts w:ascii="Times New Roman" w:hAnsi="Times New Roman"/>
          <w:sz w:val="24"/>
        </w:rPr>
        <w:t>;</w:t>
      </w:r>
    </w:p>
    <w:p w14:paraId="09000000">
      <w:pPr>
        <w:numPr>
          <w:numId w:val="1"/>
        </w:numPr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кадастровый номер </w:t>
      </w:r>
      <w:bookmarkStart w:id="1" w:name="_GoBack"/>
      <w:bookmarkEnd w:id="1"/>
      <w:r>
        <w:rPr>
          <w:rFonts w:ascii="Times New Roman" w:hAnsi="Times New Roman"/>
          <w:sz w:val="24"/>
        </w:rPr>
        <w:t>63:11:0000000:1567 – Самарская область,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Алексеевский район,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сельское поселение Алексеевка</w:t>
      </w:r>
      <w:r>
        <w:rPr>
          <w:rFonts w:ascii="Times New Roman" w:hAnsi="Times New Roman"/>
          <w:sz w:val="24"/>
        </w:rPr>
        <w:t>.</w:t>
      </w:r>
    </w:p>
    <w:p w14:paraId="0A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Описание местоположения границ публичного сервитута: согласно прилагаемой схеме</w:t>
      </w:r>
      <w:r>
        <w:rPr>
          <w:rFonts w:ascii="Times New Roman" w:hAnsi="Times New Roman"/>
          <w:sz w:val="24"/>
        </w:rPr>
        <w:t>.</w:t>
      </w:r>
    </w:p>
    <w:p w14:paraId="0B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заявления об учете прав на земельные участки по адресу: Самарская область, </w:t>
      </w:r>
      <w:r>
        <w:rPr>
          <w:rFonts w:ascii="Times New Roman" w:hAnsi="Times New Roman"/>
          <w:sz w:val="24"/>
        </w:rPr>
        <w:t xml:space="preserve">Алексеевский район, с. Алексеевка, ул. Советская, д. 7, каб. 9 (муниципальное казенное учреждение «Комитет по управлению муниципальным имуществом Администрации </w:t>
      </w:r>
      <w:r>
        <w:rPr>
          <w:rFonts w:ascii="Times New Roman" w:hAnsi="Times New Roman"/>
          <w:sz w:val="24"/>
        </w:rPr>
        <w:t xml:space="preserve">муниципального района </w:t>
      </w:r>
      <w:r>
        <w:rPr>
          <w:rFonts w:ascii="Times New Roman" w:hAnsi="Times New Roman"/>
          <w:sz w:val="24"/>
        </w:rPr>
        <w:t>Алексеевский Самарской области»)</w:t>
      </w:r>
      <w:r>
        <w:rPr>
          <w:rFonts w:ascii="Times New Roman" w:hAnsi="Times New Roman"/>
          <w:sz w:val="24"/>
        </w:rPr>
        <w:t xml:space="preserve"> в рабочие дни с </w:t>
      </w:r>
      <w:r>
        <w:rPr>
          <w:rFonts w:ascii="Times New Roman" w:hAnsi="Times New Roman"/>
          <w:sz w:val="24"/>
        </w:rPr>
        <w:t>8-00 до 12-00 и с 13-30 до 16-30</w:t>
      </w:r>
      <w:r>
        <w:rPr>
          <w:rFonts w:ascii="Times New Roman" w:hAnsi="Times New Roman"/>
          <w:sz w:val="24"/>
        </w:rPr>
        <w:t xml:space="preserve"> в течение 15 дней со дня опубликования настоящего сообщения.</w:t>
      </w:r>
    </w:p>
    <w:p w14:paraId="0C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Контактный телефон: </w:t>
      </w:r>
      <w:r>
        <w:rPr>
          <w:rFonts w:ascii="Times New Roman" w:hAnsi="Times New Roman"/>
          <w:sz w:val="24"/>
        </w:rPr>
        <w:t>(84671) 22377</w:t>
      </w:r>
      <w:r>
        <w:rPr>
          <w:rFonts w:ascii="Times New Roman" w:hAnsi="Times New Roman"/>
          <w:sz w:val="24"/>
        </w:rPr>
        <w:t>.</w:t>
      </w:r>
    </w:p>
    <w:p w14:paraId="0D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Официальный сайт в информационно-телекоммуникационной сети «Интернет», на котором размещается сообщение о поступившем ходатайстве об установлении публичного сервитут</w:t>
      </w:r>
      <w:r>
        <w:rPr>
          <w:rFonts w:ascii="Times New Roman" w:hAnsi="Times New Roman"/>
          <w:sz w:val="24"/>
        </w:rPr>
        <w:t>а:</w:t>
      </w:r>
      <w:r>
        <w:rPr>
          <w:rFonts w:ascii="Times New Roman" w:hAnsi="Times New Roman"/>
          <w:sz w:val="24"/>
        </w:rPr>
        <w:t xml:space="preserve">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"https://alexadm63.ru/"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https://alexadm63.ru/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(раздел «Информационные сообщения»)</w:t>
      </w:r>
      <w:r>
        <w:rPr>
          <w:rFonts w:ascii="Times New Roman" w:hAnsi="Times New Roman"/>
          <w:sz w:val="24"/>
        </w:rPr>
        <w:t>.</w:t>
      </w:r>
    </w:p>
    <w:p w14:paraId="0E000000">
      <w:pPr>
        <w:spacing w:after="0"/>
        <w:ind w:firstLine="283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Приложение: описание местоположения границ публичного сервитута.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russianLow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russianLow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russianLow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" w:type="paragraph">
    <w:name w:val="Hyperlink"/>
    <w:link w:val="Style_1_ch"/>
    <w:rPr>
      <w:color w:val="0000FF"/>
      <w:u w:val="single"/>
    </w:rPr>
  </w:style>
  <w:style w:styleId="Style_1_ch" w:type="character">
    <w:name w:val="Hyperlink"/>
    <w:link w:val="Style_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2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  <w:style w:default="1" w:styleId="Style_2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2023-09-26T05:28:04Z</dcterms:modified>
</cp:coreProperties>
</file>