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5CE70A" w14:textId="77777777" w:rsidR="00E947AE" w:rsidRDefault="00E947AE" w:rsidP="003F3E7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F3E7A">
        <w:rPr>
          <w:rFonts w:ascii="Times New Roman" w:hAnsi="Times New Roman" w:cs="Times New Roman"/>
          <w:b/>
          <w:bCs/>
          <w:sz w:val="28"/>
          <w:szCs w:val="28"/>
        </w:rPr>
        <w:t>Самарский производитель строительной химии завершил пилотный проект по росту производительности</w:t>
      </w:r>
    </w:p>
    <w:p w14:paraId="150ED8F8" w14:textId="77777777" w:rsidR="003F3E7A" w:rsidRPr="003F3E7A" w:rsidRDefault="003F3E7A" w:rsidP="003F3E7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0E3CDD7" w14:textId="77777777" w:rsidR="00E947AE" w:rsidRPr="003F3E7A" w:rsidRDefault="00E947AE" w:rsidP="003F3E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E7A">
        <w:rPr>
          <w:rFonts w:ascii="Times New Roman" w:hAnsi="Times New Roman" w:cs="Times New Roman"/>
          <w:sz w:val="28"/>
          <w:szCs w:val="28"/>
        </w:rPr>
        <w:t xml:space="preserve">Внедрение лучших практик в рамках </w:t>
      </w:r>
      <w:proofErr w:type="spellStart"/>
      <w:r w:rsidRPr="003F3E7A">
        <w:rPr>
          <w:rFonts w:ascii="Times New Roman" w:hAnsi="Times New Roman" w:cs="Times New Roman"/>
          <w:sz w:val="28"/>
          <w:szCs w:val="28"/>
        </w:rPr>
        <w:t>федпроекта</w:t>
      </w:r>
      <w:proofErr w:type="spellEnd"/>
      <w:r w:rsidRPr="003F3E7A">
        <w:rPr>
          <w:rFonts w:ascii="Times New Roman" w:hAnsi="Times New Roman" w:cs="Times New Roman"/>
          <w:sz w:val="28"/>
          <w:szCs w:val="28"/>
        </w:rPr>
        <w:t xml:space="preserve"> «Производительность труда» нацпроекта «Эффективная и конкурентная экономика» позволило предприятию сократить издержки и повысить эффективность ключевого потока.</w:t>
      </w:r>
    </w:p>
    <w:p w14:paraId="0E5C5DEA" w14:textId="77777777" w:rsidR="00E947AE" w:rsidRPr="003F3E7A" w:rsidRDefault="00E947AE" w:rsidP="003F3E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E7A">
        <w:rPr>
          <w:rFonts w:ascii="Times New Roman" w:hAnsi="Times New Roman" w:cs="Times New Roman"/>
          <w:sz w:val="28"/>
          <w:szCs w:val="28"/>
        </w:rPr>
        <w:t>ООО «</w:t>
      </w:r>
      <w:proofErr w:type="spellStart"/>
      <w:r w:rsidRPr="003F3E7A">
        <w:rPr>
          <w:rFonts w:ascii="Times New Roman" w:hAnsi="Times New Roman" w:cs="Times New Roman"/>
          <w:sz w:val="28"/>
          <w:szCs w:val="28"/>
        </w:rPr>
        <w:t>Сакрет</w:t>
      </w:r>
      <w:proofErr w:type="spellEnd"/>
      <w:r w:rsidRPr="003F3E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3E7A">
        <w:rPr>
          <w:rFonts w:ascii="Times New Roman" w:hAnsi="Times New Roman" w:cs="Times New Roman"/>
          <w:sz w:val="28"/>
          <w:szCs w:val="28"/>
        </w:rPr>
        <w:t>Руссланд</w:t>
      </w:r>
      <w:proofErr w:type="spellEnd"/>
      <w:r w:rsidRPr="003F3E7A">
        <w:rPr>
          <w:rFonts w:ascii="Times New Roman" w:hAnsi="Times New Roman" w:cs="Times New Roman"/>
          <w:sz w:val="28"/>
          <w:szCs w:val="28"/>
        </w:rPr>
        <w:t>» (г. Новокуйбышевск) — производитель лакокрасочных материалов. Фокусом проекта стал поток «Производство строительной химии», который приносит почти 40% выручки компании.</w:t>
      </w:r>
    </w:p>
    <w:p w14:paraId="088BA551" w14:textId="77777777" w:rsidR="00E947AE" w:rsidRPr="003F3E7A" w:rsidRDefault="00E947AE" w:rsidP="003F3E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F3E7A">
        <w:rPr>
          <w:rFonts w:ascii="Times New Roman" w:hAnsi="Times New Roman" w:cs="Times New Roman"/>
          <w:sz w:val="28"/>
          <w:szCs w:val="28"/>
        </w:rPr>
        <w:t>Повышение производительности труда в обрабатывающей промышленности — один из ключевых факторов технологического суверенитета и </w:t>
      </w:r>
      <w:proofErr w:type="spellStart"/>
      <w:r w:rsidRPr="003F3E7A">
        <w:rPr>
          <w:rFonts w:ascii="Times New Roman" w:hAnsi="Times New Roman" w:cs="Times New Roman"/>
          <w:sz w:val="28"/>
          <w:szCs w:val="28"/>
        </w:rPr>
        <w:t>импортозамещения</w:t>
      </w:r>
      <w:proofErr w:type="spellEnd"/>
      <w:r w:rsidRPr="003F3E7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3F3E7A">
        <w:rPr>
          <w:rFonts w:ascii="Times New Roman" w:hAnsi="Times New Roman" w:cs="Times New Roman"/>
          <w:sz w:val="28"/>
          <w:szCs w:val="28"/>
        </w:rPr>
        <w:t xml:space="preserve"> Оптимизация процессов, сокращение издержек и рост выпуска качественной продукции на существующих мощностях напрямую способствуют замещению иностранных материалов на рынке строительной химии, который имеет критическое значение для строительной отрасли.</w:t>
      </w:r>
    </w:p>
    <w:p w14:paraId="7051B697" w14:textId="77777777" w:rsidR="00E947AE" w:rsidRPr="003F3E7A" w:rsidRDefault="00E947AE" w:rsidP="003F3E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E7A">
        <w:rPr>
          <w:rFonts w:ascii="Times New Roman" w:hAnsi="Times New Roman" w:cs="Times New Roman"/>
          <w:sz w:val="28"/>
          <w:szCs w:val="28"/>
        </w:rPr>
        <w:t>Реализация проекта длилась несколько месяцев. Основными решениями, внедренными в ходе проекта, стали:</w:t>
      </w:r>
    </w:p>
    <w:p w14:paraId="09D6B878" w14:textId="77777777" w:rsidR="00E947AE" w:rsidRPr="003F3E7A" w:rsidRDefault="00E947AE" w:rsidP="003F3E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E7A">
        <w:rPr>
          <w:rFonts w:ascii="Times New Roman" w:hAnsi="Times New Roman" w:cs="Times New Roman"/>
          <w:sz w:val="28"/>
          <w:szCs w:val="28"/>
        </w:rPr>
        <w:t>— Сортировка, организация порядка и чистота на рабочих местах, складах сырья и готовой продукции (5С), которые позволили исключить лишние перемещения и сократить время поиска.</w:t>
      </w:r>
    </w:p>
    <w:p w14:paraId="0D6F7F94" w14:textId="77777777" w:rsidR="00E947AE" w:rsidRPr="003F3E7A" w:rsidRDefault="00E947AE" w:rsidP="003F3E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E7A">
        <w:rPr>
          <w:rFonts w:ascii="Times New Roman" w:hAnsi="Times New Roman" w:cs="Times New Roman"/>
          <w:sz w:val="28"/>
          <w:szCs w:val="28"/>
        </w:rPr>
        <w:t>— Стандартизация операций (СОП) для мастеров, операторов и лаборантов минимизировала колебания в процессе.</w:t>
      </w:r>
    </w:p>
    <w:p w14:paraId="097E1C26" w14:textId="77777777" w:rsidR="00E947AE" w:rsidRPr="003F3E7A" w:rsidRDefault="00E947AE" w:rsidP="003F3E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E7A">
        <w:rPr>
          <w:rFonts w:ascii="Times New Roman" w:hAnsi="Times New Roman" w:cs="Times New Roman"/>
          <w:sz w:val="28"/>
          <w:szCs w:val="28"/>
        </w:rPr>
        <w:t>— Оптимизация логистики за счет максимального приближения к производственной линии сырья и тары исключила излишние перемещения.</w:t>
      </w:r>
    </w:p>
    <w:p w14:paraId="460A86F1" w14:textId="77777777" w:rsidR="00E947AE" w:rsidRPr="003F3E7A" w:rsidRDefault="00E947AE" w:rsidP="003F3E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E7A">
        <w:rPr>
          <w:rFonts w:ascii="Times New Roman" w:hAnsi="Times New Roman" w:cs="Times New Roman"/>
          <w:sz w:val="28"/>
          <w:szCs w:val="28"/>
        </w:rPr>
        <w:t xml:space="preserve">В результате на эталонном участке «Набор и взвешивание компонентов, производство и фасовка строительной химии» время протекания процесса (ВПП) сократилось на 41 минуту (с 348 до 307 мин), выработка увеличилась на 13,5% — с 36,4 до 41,3 кг готовой продукции на человека в час, незавершенное производство (запасы в потоке) снизилось </w:t>
      </w:r>
      <w:proofErr w:type="gramStart"/>
      <w:r w:rsidRPr="003F3E7A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3F3E7A">
        <w:rPr>
          <w:rFonts w:ascii="Times New Roman" w:hAnsi="Times New Roman" w:cs="Times New Roman"/>
          <w:sz w:val="28"/>
          <w:szCs w:val="28"/>
        </w:rPr>
        <w:t> 15,7% .</w:t>
      </w:r>
    </w:p>
    <w:p w14:paraId="1CE79AAD" w14:textId="77777777" w:rsidR="00E947AE" w:rsidRPr="003F3E7A" w:rsidRDefault="00E947AE" w:rsidP="003F3E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E7A">
        <w:rPr>
          <w:rFonts w:ascii="Times New Roman" w:hAnsi="Times New Roman" w:cs="Times New Roman"/>
          <w:sz w:val="28"/>
          <w:szCs w:val="28"/>
        </w:rPr>
        <w:t>«</w:t>
      </w:r>
      <w:r w:rsidRPr="003F3E7A">
        <w:rPr>
          <w:rFonts w:ascii="Times New Roman" w:hAnsi="Times New Roman" w:cs="Times New Roman"/>
          <w:i/>
          <w:iCs/>
          <w:sz w:val="28"/>
          <w:szCs w:val="28"/>
        </w:rPr>
        <w:t>Участие в проекте дало нам системный подход и экспертизу для глубокого анализа процессов</w:t>
      </w:r>
      <w:r w:rsidRPr="003F3E7A">
        <w:rPr>
          <w:rFonts w:ascii="Times New Roman" w:hAnsi="Times New Roman" w:cs="Times New Roman"/>
          <w:sz w:val="28"/>
          <w:szCs w:val="28"/>
        </w:rPr>
        <w:t>, — прокомментировал директор предприятия </w:t>
      </w:r>
      <w:r w:rsidRPr="003F3E7A">
        <w:rPr>
          <w:rFonts w:ascii="Times New Roman" w:hAnsi="Times New Roman" w:cs="Times New Roman"/>
          <w:b/>
          <w:bCs/>
          <w:sz w:val="28"/>
          <w:szCs w:val="28"/>
        </w:rPr>
        <w:t>Руслан Сафаров</w:t>
      </w:r>
      <w:r w:rsidRPr="003F3E7A">
        <w:rPr>
          <w:rFonts w:ascii="Times New Roman" w:hAnsi="Times New Roman" w:cs="Times New Roman"/>
          <w:sz w:val="28"/>
          <w:szCs w:val="28"/>
        </w:rPr>
        <w:t>. — </w:t>
      </w:r>
      <w:r w:rsidRPr="003F3E7A">
        <w:rPr>
          <w:rFonts w:ascii="Times New Roman" w:hAnsi="Times New Roman" w:cs="Times New Roman"/>
          <w:i/>
          <w:iCs/>
          <w:sz w:val="28"/>
          <w:szCs w:val="28"/>
        </w:rPr>
        <w:t xml:space="preserve">Мы пересмотрели логистику внутри цеха, </w:t>
      </w:r>
      <w:proofErr w:type="gramStart"/>
      <w:r w:rsidRPr="003F3E7A">
        <w:rPr>
          <w:rFonts w:ascii="Times New Roman" w:hAnsi="Times New Roman" w:cs="Times New Roman"/>
          <w:i/>
          <w:iCs/>
          <w:sz w:val="28"/>
          <w:szCs w:val="28"/>
        </w:rPr>
        <w:t>стандартизировали ключевые операции и создали</w:t>
      </w:r>
      <w:proofErr w:type="gramEnd"/>
      <w:r w:rsidRPr="003F3E7A">
        <w:rPr>
          <w:rFonts w:ascii="Times New Roman" w:hAnsi="Times New Roman" w:cs="Times New Roman"/>
          <w:i/>
          <w:iCs/>
          <w:sz w:val="28"/>
          <w:szCs w:val="28"/>
        </w:rPr>
        <w:t xml:space="preserve"> четкие регламенты действий. Это прямой вклад в нашу конкурентоспособность и способность гибко реагировать на запросы рынка, в том числе в рамках задач </w:t>
      </w:r>
      <w:proofErr w:type="spellStart"/>
      <w:r w:rsidRPr="003F3E7A">
        <w:rPr>
          <w:rFonts w:ascii="Times New Roman" w:hAnsi="Times New Roman" w:cs="Times New Roman"/>
          <w:i/>
          <w:iCs/>
          <w:sz w:val="28"/>
          <w:szCs w:val="28"/>
        </w:rPr>
        <w:t>импортозамещения</w:t>
      </w:r>
      <w:proofErr w:type="spellEnd"/>
      <w:r w:rsidRPr="003F3E7A">
        <w:rPr>
          <w:rFonts w:ascii="Times New Roman" w:hAnsi="Times New Roman" w:cs="Times New Roman"/>
          <w:sz w:val="28"/>
          <w:szCs w:val="28"/>
        </w:rPr>
        <w:t>».</w:t>
      </w:r>
    </w:p>
    <w:p w14:paraId="7C25B17D" w14:textId="77777777" w:rsidR="00E947AE" w:rsidRPr="003F3E7A" w:rsidRDefault="00E947AE" w:rsidP="003F3E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E7A">
        <w:rPr>
          <w:rFonts w:ascii="Times New Roman" w:hAnsi="Times New Roman" w:cs="Times New Roman"/>
          <w:sz w:val="28"/>
          <w:szCs w:val="28"/>
        </w:rPr>
        <w:t>«</w:t>
      </w:r>
      <w:r w:rsidRPr="003F3E7A">
        <w:rPr>
          <w:rFonts w:ascii="Times New Roman" w:hAnsi="Times New Roman" w:cs="Times New Roman"/>
          <w:i/>
          <w:iCs/>
          <w:sz w:val="28"/>
          <w:szCs w:val="28"/>
        </w:rPr>
        <w:t>Бережливые технологии повышают эффективность реального сектора экономики</w:t>
      </w:r>
      <w:r w:rsidRPr="003F3E7A">
        <w:rPr>
          <w:rFonts w:ascii="Times New Roman" w:hAnsi="Times New Roman" w:cs="Times New Roman"/>
          <w:sz w:val="28"/>
          <w:szCs w:val="28"/>
        </w:rPr>
        <w:t>, — отметил </w:t>
      </w:r>
      <w:r w:rsidRPr="003F3E7A">
        <w:rPr>
          <w:rFonts w:ascii="Times New Roman" w:hAnsi="Times New Roman" w:cs="Times New Roman"/>
          <w:b/>
          <w:bCs/>
          <w:sz w:val="28"/>
          <w:szCs w:val="28"/>
        </w:rPr>
        <w:t>Денис Гурков</w:t>
      </w:r>
      <w:r w:rsidRPr="003F3E7A">
        <w:rPr>
          <w:rFonts w:ascii="Times New Roman" w:hAnsi="Times New Roman" w:cs="Times New Roman"/>
          <w:sz w:val="28"/>
          <w:szCs w:val="28"/>
        </w:rPr>
        <w:t>, министр промышленности Самарской области. — </w:t>
      </w:r>
      <w:r w:rsidRPr="003F3E7A">
        <w:rPr>
          <w:rFonts w:ascii="Times New Roman" w:hAnsi="Times New Roman" w:cs="Times New Roman"/>
          <w:i/>
          <w:iCs/>
          <w:sz w:val="28"/>
          <w:szCs w:val="28"/>
        </w:rPr>
        <w:t xml:space="preserve">Самарская область активно </w:t>
      </w:r>
      <w:proofErr w:type="gramStart"/>
      <w:r w:rsidRPr="003F3E7A">
        <w:rPr>
          <w:rFonts w:ascii="Times New Roman" w:hAnsi="Times New Roman" w:cs="Times New Roman"/>
          <w:i/>
          <w:iCs/>
          <w:sz w:val="28"/>
          <w:szCs w:val="28"/>
        </w:rPr>
        <w:t>вовлекает предприятия в </w:t>
      </w:r>
      <w:proofErr w:type="spellStart"/>
      <w:r w:rsidRPr="003F3E7A">
        <w:rPr>
          <w:rFonts w:ascii="Times New Roman" w:hAnsi="Times New Roman" w:cs="Times New Roman"/>
          <w:i/>
          <w:iCs/>
          <w:sz w:val="28"/>
          <w:szCs w:val="28"/>
        </w:rPr>
        <w:t>федпроект</w:t>
      </w:r>
      <w:proofErr w:type="spellEnd"/>
      <w:r w:rsidRPr="003F3E7A">
        <w:rPr>
          <w:rFonts w:ascii="Times New Roman" w:hAnsi="Times New Roman" w:cs="Times New Roman"/>
          <w:i/>
          <w:iCs/>
          <w:sz w:val="28"/>
          <w:szCs w:val="28"/>
        </w:rPr>
        <w:t xml:space="preserve"> и уже перевыполнила</w:t>
      </w:r>
      <w:proofErr w:type="gramEnd"/>
      <w:r w:rsidRPr="003F3E7A">
        <w:rPr>
          <w:rFonts w:ascii="Times New Roman" w:hAnsi="Times New Roman" w:cs="Times New Roman"/>
          <w:i/>
          <w:iCs/>
          <w:sz w:val="28"/>
          <w:szCs w:val="28"/>
        </w:rPr>
        <w:t xml:space="preserve"> план 2025 года по количеству участников. Важно, что положительный опыт пилотных проектов компании тиражируют на другие ключевые продуктовые потоки, что в конечном итоге укрепляет экономику региона</w:t>
      </w:r>
      <w:r w:rsidRPr="003F3E7A">
        <w:rPr>
          <w:rFonts w:ascii="Times New Roman" w:hAnsi="Times New Roman" w:cs="Times New Roman"/>
          <w:sz w:val="28"/>
          <w:szCs w:val="28"/>
        </w:rPr>
        <w:t>».</w:t>
      </w:r>
    </w:p>
    <w:p w14:paraId="75A65A96" w14:textId="77777777" w:rsidR="003F3E7A" w:rsidRDefault="00E947AE" w:rsidP="003F3E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3F3E7A">
        <w:rPr>
          <w:rFonts w:ascii="Times New Roman" w:hAnsi="Times New Roman" w:cs="Times New Roman"/>
          <w:sz w:val="28"/>
          <w:szCs w:val="28"/>
        </w:rPr>
        <w:t>Пилотный проект на «</w:t>
      </w:r>
      <w:proofErr w:type="spellStart"/>
      <w:r w:rsidRPr="003F3E7A">
        <w:rPr>
          <w:rFonts w:ascii="Times New Roman" w:hAnsi="Times New Roman" w:cs="Times New Roman"/>
          <w:sz w:val="28"/>
          <w:szCs w:val="28"/>
        </w:rPr>
        <w:t>Сакрет</w:t>
      </w:r>
      <w:proofErr w:type="spellEnd"/>
      <w:r w:rsidRPr="003F3E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3E7A">
        <w:rPr>
          <w:rFonts w:ascii="Times New Roman" w:hAnsi="Times New Roman" w:cs="Times New Roman"/>
          <w:sz w:val="28"/>
          <w:szCs w:val="28"/>
        </w:rPr>
        <w:t>Руссланд</w:t>
      </w:r>
      <w:proofErr w:type="spellEnd"/>
      <w:r w:rsidRPr="003F3E7A">
        <w:rPr>
          <w:rFonts w:ascii="Times New Roman" w:hAnsi="Times New Roman" w:cs="Times New Roman"/>
          <w:sz w:val="28"/>
          <w:szCs w:val="28"/>
        </w:rPr>
        <w:t>» стал частью масштабной работы в регионе. Всего в Самарской области в 2025 году завершено 16 проектов по бережливому производству, еще 8 находятся в работе.</w:t>
      </w:r>
    </w:p>
    <w:p w14:paraId="09B4C9B6" w14:textId="09EE2B0D" w:rsidR="00E947AE" w:rsidRPr="003F3E7A" w:rsidRDefault="00E947AE" w:rsidP="003F3E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E7A">
        <w:rPr>
          <w:rFonts w:ascii="Times New Roman" w:hAnsi="Times New Roman" w:cs="Times New Roman"/>
          <w:sz w:val="28"/>
          <w:szCs w:val="28"/>
        </w:rPr>
        <w:t xml:space="preserve"> Предприятия, заинтересованные в участии в проекте, могут получить информацию на официальных порталах </w:t>
      </w:r>
      <w:proofErr w:type="spellStart"/>
      <w:r w:rsidRPr="003F3E7A">
        <w:rPr>
          <w:rFonts w:ascii="Times New Roman" w:hAnsi="Times New Roman" w:cs="Times New Roman"/>
          <w:sz w:val="28"/>
          <w:szCs w:val="28"/>
        </w:rPr>
        <w:t>производительность</w:t>
      </w:r>
      <w:proofErr w:type="gramStart"/>
      <w:r w:rsidRPr="003F3E7A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3F3E7A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Pr="003F3E7A">
        <w:rPr>
          <w:rFonts w:ascii="Times New Roman" w:hAnsi="Times New Roman" w:cs="Times New Roman"/>
          <w:sz w:val="28"/>
          <w:szCs w:val="28"/>
        </w:rPr>
        <w:t xml:space="preserve"> и </w:t>
      </w:r>
      <w:proofErr w:type="spellStart"/>
      <w:r w:rsidRPr="003F3E7A">
        <w:rPr>
          <w:rFonts w:ascii="Times New Roman" w:hAnsi="Times New Roman" w:cs="Times New Roman"/>
          <w:sz w:val="28"/>
          <w:szCs w:val="28"/>
        </w:rPr>
        <w:t>эффективность.рф</w:t>
      </w:r>
      <w:proofErr w:type="spellEnd"/>
      <w:r w:rsidRPr="003F3E7A">
        <w:rPr>
          <w:rFonts w:ascii="Times New Roman" w:hAnsi="Times New Roman" w:cs="Times New Roman"/>
          <w:sz w:val="28"/>
          <w:szCs w:val="28"/>
        </w:rPr>
        <w:t>.</w:t>
      </w:r>
    </w:p>
    <w:p w14:paraId="31581235" w14:textId="77777777" w:rsidR="004E4F0A" w:rsidRDefault="004E4F0A"/>
    <w:sectPr w:rsidR="004E4F0A" w:rsidSect="003F3E7A">
      <w:pgSz w:w="11906" w:h="16838"/>
      <w:pgMar w:top="426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4FC"/>
    <w:rsid w:val="000F0123"/>
    <w:rsid w:val="00127A68"/>
    <w:rsid w:val="003F3E7A"/>
    <w:rsid w:val="004A33F3"/>
    <w:rsid w:val="004E4F0A"/>
    <w:rsid w:val="00660F9C"/>
    <w:rsid w:val="00BF34FC"/>
    <w:rsid w:val="00C812C8"/>
    <w:rsid w:val="00D91D95"/>
    <w:rsid w:val="00DA3939"/>
    <w:rsid w:val="00DB4065"/>
    <w:rsid w:val="00DF305A"/>
    <w:rsid w:val="00E947AE"/>
    <w:rsid w:val="00EC1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21C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F34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34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34F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34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34F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34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34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34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34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34F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34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34F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34F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34F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34F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34F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34F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34F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34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BF34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34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F34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F34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F34F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F34F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F34F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F34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F34F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F34FC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F34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34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34F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34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34F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34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34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34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34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34F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34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34F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34F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34F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34F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34F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34F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34F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34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BF34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34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F34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F34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F34F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F34F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F34F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F34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F34F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F34F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434</Words>
  <Characters>2476</Characters>
  <Application>Microsoft Office Word</Application>
  <DocSecurity>0</DocSecurity>
  <Lines>20</Lines>
  <Paragraphs>5</Paragraphs>
  <ScaleCrop>false</ScaleCrop>
  <Company/>
  <LinksUpToDate>false</LinksUpToDate>
  <CharactersWithSpaces>2905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Алексеева</dc:creator>
  <cp:keywords/>
  <dc:description/>
  <cp:lastModifiedBy>Захарова Елена Викторовна</cp:lastModifiedBy>
  <cp:revision>5</cp:revision>
  <dcterms:created xsi:type="dcterms:W3CDTF">2025-12-11T09:22:00Z</dcterms:created>
  <dcterms:modified xsi:type="dcterms:W3CDTF">2025-12-11T10:40:00Z</dcterms:modified>
</cp:coreProperties>
</file>