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167E1" w14:textId="77777777" w:rsidR="007339E7" w:rsidRDefault="007339E7" w:rsidP="007339E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CD656" w14:textId="29F8284B" w:rsidR="00AC69D3" w:rsidRPr="00BA6150" w:rsidRDefault="00AC69D3" w:rsidP="007339E7">
      <w:pPr>
        <w:jc w:val="both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  <w:r w:rsidRPr="00AC69D3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проект </w:t>
      </w:r>
      <w:r w:rsidR="00BA615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C69D3">
        <w:rPr>
          <w:rFonts w:ascii="Times New Roman" w:hAnsi="Times New Roman" w:cs="Times New Roman"/>
          <w:b/>
          <w:bCs/>
          <w:sz w:val="28"/>
          <w:szCs w:val="28"/>
        </w:rPr>
        <w:t>Производительность труда</w:t>
      </w:r>
      <w:r w:rsidR="00BA615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C69D3"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/>
          <w:bCs/>
          <w:sz w:val="28"/>
          <w:szCs w:val="28"/>
        </w:rPr>
        <w:t>абирает обороты</w:t>
      </w:r>
      <w:r w:rsidRPr="00AC69D3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</w:p>
    <w:p w14:paraId="3F152A2A" w14:textId="4AD455C7" w:rsidR="00AC69D3" w:rsidRPr="00BA6150" w:rsidRDefault="00AC69D3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BA6150">
        <w:rPr>
          <w:rFonts w:ascii="Times New Roman" w:hAnsi="Times New Roman" w:cs="Times New Roman"/>
          <w:sz w:val="28"/>
          <w:szCs w:val="28"/>
        </w:rPr>
        <w:t>Все больше предприятий региона включаются в федеральный проект "Производительность труда", чтобы повысить свою эффективность и конкурентоспособность! Две тольяттинских компании – производитель тары и упаковочных материалов "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 xml:space="preserve"> </w:t>
      </w:r>
      <w:r w:rsidR="009561A5">
        <w:rPr>
          <w:rFonts w:ascii="Times New Roman" w:hAnsi="Times New Roman" w:cs="Times New Roman"/>
          <w:sz w:val="28"/>
          <w:szCs w:val="28"/>
        </w:rPr>
        <w:t>б</w:t>
      </w:r>
      <w:r w:rsidRPr="00BA6150">
        <w:rPr>
          <w:rFonts w:ascii="Times New Roman" w:hAnsi="Times New Roman" w:cs="Times New Roman"/>
          <w:sz w:val="28"/>
          <w:szCs w:val="28"/>
        </w:rPr>
        <w:t xml:space="preserve">окс" и производитель 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 xml:space="preserve"> конструкций "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>-Т" – приступили к внедрению инструментов бережливого производства.</w:t>
      </w:r>
    </w:p>
    <w:p w14:paraId="47A14A8E" w14:textId="4F021CF8" w:rsidR="00AC69D3" w:rsidRPr="00BA6150" w:rsidRDefault="00AC69D3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BA6150">
        <w:rPr>
          <w:rFonts w:ascii="Times New Roman" w:hAnsi="Times New Roman" w:cs="Times New Roman"/>
          <w:sz w:val="28"/>
          <w:szCs w:val="28"/>
        </w:rPr>
        <w:t>Оператором проекта выступает Региональный центр компетенций (РЦК) Самарской области. Специалисты РЦК уже начали обучение рабочей группы «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 xml:space="preserve"> Бокс» базовым методикам бережливого производства.</w:t>
      </w:r>
    </w:p>
    <w:p w14:paraId="0CF6720F" w14:textId="3ED6F469" w:rsidR="00AC69D3" w:rsidRPr="00BA6150" w:rsidRDefault="00AC69D3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BA6150">
        <w:rPr>
          <w:rFonts w:ascii="Times New Roman" w:hAnsi="Times New Roman" w:cs="Times New Roman"/>
          <w:sz w:val="28"/>
          <w:szCs w:val="28"/>
        </w:rPr>
        <w:t>Генеральный директор "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Йеллоу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 xml:space="preserve"> </w:t>
      </w:r>
      <w:r w:rsidR="009561A5">
        <w:rPr>
          <w:rFonts w:ascii="Times New Roman" w:hAnsi="Times New Roman" w:cs="Times New Roman"/>
          <w:sz w:val="28"/>
          <w:szCs w:val="28"/>
        </w:rPr>
        <w:t>б</w:t>
      </w:r>
      <w:r w:rsidRPr="00BA6150">
        <w:rPr>
          <w:rFonts w:ascii="Times New Roman" w:hAnsi="Times New Roman" w:cs="Times New Roman"/>
          <w:sz w:val="28"/>
          <w:szCs w:val="28"/>
        </w:rPr>
        <w:t xml:space="preserve">окс" </w:t>
      </w:r>
      <w:r w:rsidRPr="00BA6150">
        <w:rPr>
          <w:rFonts w:ascii="Times New Roman" w:hAnsi="Times New Roman" w:cs="Times New Roman"/>
          <w:b/>
          <w:bCs/>
          <w:sz w:val="28"/>
          <w:szCs w:val="28"/>
        </w:rPr>
        <w:t xml:space="preserve">Андрей </w:t>
      </w:r>
      <w:proofErr w:type="spellStart"/>
      <w:r w:rsidRPr="00BA6150">
        <w:rPr>
          <w:rFonts w:ascii="Times New Roman" w:hAnsi="Times New Roman" w:cs="Times New Roman"/>
          <w:b/>
          <w:bCs/>
          <w:sz w:val="28"/>
          <w:szCs w:val="28"/>
        </w:rPr>
        <w:t>Поздеев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 xml:space="preserve"> уверен: "Участие в программе позволит увидеть наши скрытые резервы, повысить производительность труда и изменить мышление сотрудников".</w:t>
      </w:r>
    </w:p>
    <w:p w14:paraId="57A385B4" w14:textId="3969DE2E" w:rsidR="00AC69D3" w:rsidRPr="00BA6150" w:rsidRDefault="00AC69D3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BA6150">
        <w:rPr>
          <w:rFonts w:ascii="Times New Roman" w:hAnsi="Times New Roman" w:cs="Times New Roman"/>
          <w:sz w:val="28"/>
          <w:szCs w:val="28"/>
        </w:rPr>
        <w:t xml:space="preserve">Компания </w:t>
      </w:r>
      <w:r w:rsidR="00BA615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A6150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Pr="00BA6150">
        <w:rPr>
          <w:rFonts w:ascii="Times New Roman" w:hAnsi="Times New Roman" w:cs="Times New Roman"/>
          <w:sz w:val="28"/>
          <w:szCs w:val="28"/>
        </w:rPr>
        <w:t>-Т</w:t>
      </w:r>
      <w:r w:rsidR="00BA6150">
        <w:rPr>
          <w:rFonts w:ascii="Times New Roman" w:hAnsi="Times New Roman" w:cs="Times New Roman"/>
          <w:sz w:val="28"/>
          <w:szCs w:val="28"/>
        </w:rPr>
        <w:t xml:space="preserve">» </w:t>
      </w:r>
      <w:r w:rsidRPr="00BA6150">
        <w:rPr>
          <w:rFonts w:ascii="Times New Roman" w:hAnsi="Times New Roman" w:cs="Times New Roman"/>
          <w:sz w:val="28"/>
          <w:szCs w:val="28"/>
        </w:rPr>
        <w:t xml:space="preserve">видит в проекте </w:t>
      </w:r>
      <w:r w:rsidR="00BA6150">
        <w:rPr>
          <w:rFonts w:ascii="Times New Roman" w:hAnsi="Times New Roman" w:cs="Times New Roman"/>
          <w:sz w:val="28"/>
          <w:szCs w:val="28"/>
        </w:rPr>
        <w:t>«</w:t>
      </w:r>
      <w:r w:rsidRPr="00BA6150">
        <w:rPr>
          <w:rFonts w:ascii="Times New Roman" w:hAnsi="Times New Roman" w:cs="Times New Roman"/>
          <w:sz w:val="28"/>
          <w:szCs w:val="28"/>
        </w:rPr>
        <w:t>Производительность труда</w:t>
      </w:r>
      <w:r w:rsidR="00BA6150">
        <w:rPr>
          <w:rFonts w:ascii="Times New Roman" w:hAnsi="Times New Roman" w:cs="Times New Roman"/>
          <w:sz w:val="28"/>
          <w:szCs w:val="28"/>
        </w:rPr>
        <w:t>»</w:t>
      </w:r>
      <w:r w:rsidRPr="00BA6150">
        <w:rPr>
          <w:rFonts w:ascii="Times New Roman" w:hAnsi="Times New Roman" w:cs="Times New Roman"/>
          <w:sz w:val="28"/>
          <w:szCs w:val="28"/>
        </w:rPr>
        <w:t xml:space="preserve"> стратегический шаг для дальнейшего развития.</w:t>
      </w:r>
    </w:p>
    <w:p w14:paraId="521CE604" w14:textId="77777777" w:rsidR="007339E7" w:rsidRDefault="00EC6FC4" w:rsidP="007339E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69D3" w:rsidRPr="00BA6150">
        <w:rPr>
          <w:rFonts w:ascii="Times New Roman" w:hAnsi="Times New Roman" w:cs="Times New Roman"/>
          <w:sz w:val="28"/>
          <w:szCs w:val="28"/>
        </w:rPr>
        <w:t>Это позволит предлагать клиентам еще более качественные и доступные окна, а также обеспечит стабильный рост компании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69D3" w:rsidRPr="00BA6150">
        <w:rPr>
          <w:rFonts w:ascii="Times New Roman" w:hAnsi="Times New Roman" w:cs="Times New Roman"/>
          <w:sz w:val="28"/>
          <w:szCs w:val="28"/>
        </w:rPr>
        <w:t xml:space="preserve">, – отметил заместитель директора </w:t>
      </w:r>
      <w:r w:rsidR="00BA615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C69D3" w:rsidRPr="00BA6150">
        <w:rPr>
          <w:rFonts w:ascii="Times New Roman" w:hAnsi="Times New Roman" w:cs="Times New Roman"/>
          <w:sz w:val="28"/>
          <w:szCs w:val="28"/>
        </w:rPr>
        <w:t>Спецремстрой</w:t>
      </w:r>
      <w:proofErr w:type="spellEnd"/>
      <w:r w:rsidR="00AC69D3" w:rsidRPr="00BA6150">
        <w:rPr>
          <w:rFonts w:ascii="Times New Roman" w:hAnsi="Times New Roman" w:cs="Times New Roman"/>
          <w:sz w:val="28"/>
          <w:szCs w:val="28"/>
        </w:rPr>
        <w:t>-Т</w:t>
      </w:r>
      <w:r w:rsidR="00BA6150">
        <w:rPr>
          <w:rFonts w:ascii="Times New Roman" w:hAnsi="Times New Roman" w:cs="Times New Roman"/>
          <w:sz w:val="28"/>
          <w:szCs w:val="28"/>
        </w:rPr>
        <w:t>»</w:t>
      </w:r>
      <w:r w:rsidR="00AC69D3" w:rsidRPr="00BA6150">
        <w:rPr>
          <w:rFonts w:ascii="Times New Roman" w:hAnsi="Times New Roman" w:cs="Times New Roman"/>
          <w:sz w:val="28"/>
          <w:szCs w:val="28"/>
        </w:rPr>
        <w:t xml:space="preserve"> </w:t>
      </w:r>
      <w:r w:rsidR="00AC69D3" w:rsidRPr="00BA6150">
        <w:rPr>
          <w:rFonts w:ascii="Times New Roman" w:hAnsi="Times New Roman" w:cs="Times New Roman"/>
          <w:b/>
          <w:bCs/>
          <w:sz w:val="28"/>
          <w:szCs w:val="28"/>
        </w:rPr>
        <w:t>Никита Проценко.</w:t>
      </w:r>
    </w:p>
    <w:p w14:paraId="72BF118E" w14:textId="39B101AB" w:rsidR="00CB47F7" w:rsidRDefault="00C96563" w:rsidP="007339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563">
        <w:rPr>
          <w:rFonts w:ascii="Times New Roman" w:hAnsi="Times New Roman" w:cs="Times New Roman"/>
          <w:sz w:val="28"/>
          <w:szCs w:val="28"/>
        </w:rPr>
        <w:t>Министр промышленности и торговли Самарской области Денис Гурков отметил, что предприятия, внедряющие методики бережливого производства, демонстрируют значительные улучшения в своей работе. Он подчеркнул, что активное участие предприятий региона в федеральном проекте "Производительность труда" является мощным импульсом для развития как отдельных компаний, так и экономики региона в целом.</w:t>
      </w:r>
    </w:p>
    <w:sectPr w:rsidR="00CB47F7" w:rsidSect="007339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3C"/>
    <w:rsid w:val="000B441D"/>
    <w:rsid w:val="000F0123"/>
    <w:rsid w:val="00124FF5"/>
    <w:rsid w:val="00125488"/>
    <w:rsid w:val="00127A68"/>
    <w:rsid w:val="00150472"/>
    <w:rsid w:val="0015401F"/>
    <w:rsid w:val="00176EC3"/>
    <w:rsid w:val="0029304E"/>
    <w:rsid w:val="003735A2"/>
    <w:rsid w:val="004038E5"/>
    <w:rsid w:val="00405C06"/>
    <w:rsid w:val="004A03B9"/>
    <w:rsid w:val="004A2952"/>
    <w:rsid w:val="004E4F0A"/>
    <w:rsid w:val="00505F6F"/>
    <w:rsid w:val="006B5737"/>
    <w:rsid w:val="007339E7"/>
    <w:rsid w:val="0089067A"/>
    <w:rsid w:val="008A26EE"/>
    <w:rsid w:val="00906688"/>
    <w:rsid w:val="00930A30"/>
    <w:rsid w:val="009561A5"/>
    <w:rsid w:val="00A81533"/>
    <w:rsid w:val="00AC69D3"/>
    <w:rsid w:val="00B60534"/>
    <w:rsid w:val="00BA6150"/>
    <w:rsid w:val="00C812C8"/>
    <w:rsid w:val="00C96563"/>
    <w:rsid w:val="00CB47F7"/>
    <w:rsid w:val="00CF156A"/>
    <w:rsid w:val="00D20FF2"/>
    <w:rsid w:val="00D33DBB"/>
    <w:rsid w:val="00D5323C"/>
    <w:rsid w:val="00D91D95"/>
    <w:rsid w:val="00DA3939"/>
    <w:rsid w:val="00DB4065"/>
    <w:rsid w:val="00DE123B"/>
    <w:rsid w:val="00DF305A"/>
    <w:rsid w:val="00EA0987"/>
    <w:rsid w:val="00EC6FC4"/>
    <w:rsid w:val="00EE3DBF"/>
    <w:rsid w:val="00F93B0C"/>
    <w:rsid w:val="00F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9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E9011-B45C-4C33-A41B-FCBA4D2CE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Trofimova</cp:lastModifiedBy>
  <cp:revision>2</cp:revision>
  <dcterms:created xsi:type="dcterms:W3CDTF">2025-02-11T06:17:00Z</dcterms:created>
  <dcterms:modified xsi:type="dcterms:W3CDTF">2025-02-11T06:17:00Z</dcterms:modified>
</cp:coreProperties>
</file>