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137495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1EF00E5E" w:rsidR="004519B9" w:rsidRPr="00FB0193" w:rsidRDefault="00B1628D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21</w:t>
            </w:r>
            <w:bookmarkStart w:id="0" w:name="_GoBack"/>
            <w:bookmarkEnd w:id="0"/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37495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февраля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137495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D0CEC" w14:textId="3C9C228A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37495">
        <w:rPr>
          <w:rFonts w:ascii="Times New Roman" w:hAnsi="Times New Roman" w:cs="Times New Roman"/>
          <w:b/>
          <w:iCs/>
          <w:sz w:val="24"/>
          <w:szCs w:val="24"/>
        </w:rPr>
        <w:t>График работы почтовых отделений</w:t>
      </w:r>
      <w:r w:rsidR="004C380A">
        <w:rPr>
          <w:rFonts w:ascii="Times New Roman" w:hAnsi="Times New Roman" w:cs="Times New Roman"/>
          <w:b/>
          <w:iCs/>
          <w:sz w:val="24"/>
          <w:szCs w:val="24"/>
        </w:rPr>
        <w:t xml:space="preserve"> Самарской области</w:t>
      </w:r>
      <w:r w:rsidRPr="00137495">
        <w:rPr>
          <w:rFonts w:ascii="Times New Roman" w:hAnsi="Times New Roman" w:cs="Times New Roman"/>
          <w:b/>
          <w:iCs/>
          <w:sz w:val="24"/>
          <w:szCs w:val="24"/>
        </w:rPr>
        <w:t xml:space="preserve"> изменится в праздники</w:t>
      </w:r>
    </w:p>
    <w:p w14:paraId="4EB58988" w14:textId="349DC3E1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>23 февраля и 8 марта станут выходными для всех отделений Почты России</w:t>
      </w:r>
      <w:r w:rsidR="004C380A">
        <w:rPr>
          <w:rFonts w:ascii="Times New Roman" w:hAnsi="Times New Roman" w:cs="Times New Roman"/>
          <w:bCs/>
          <w:iCs/>
          <w:sz w:val="24"/>
          <w:szCs w:val="24"/>
        </w:rPr>
        <w:t xml:space="preserve"> в Самарском регионе</w:t>
      </w:r>
      <w:r w:rsidRPr="00137495">
        <w:rPr>
          <w:rFonts w:ascii="Times New Roman" w:hAnsi="Times New Roman" w:cs="Times New Roman"/>
          <w:bCs/>
          <w:iCs/>
          <w:sz w:val="24"/>
          <w:szCs w:val="24"/>
        </w:rPr>
        <w:t xml:space="preserve">. 22 февраля и 7 марта рабочий день почтовых отделений сократится на один час. </w:t>
      </w:r>
    </w:p>
    <w:p w14:paraId="256A1168" w14:textId="77777777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 xml:space="preserve">24 февраля отделения будут работать по графику воскресенья, а 25 февраля и 9 марта возобновят обслуживание по обычному графику. </w:t>
      </w:r>
    </w:p>
    <w:p w14:paraId="712A84F1" w14:textId="554F23F7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>23 февраля и 8 марта почтальоны не будут разносить почтовые отправления и периодические печатные издания. Пенсии и пособия они доставят по графику</w:t>
      </w:r>
      <w:r w:rsidR="004C380A">
        <w:rPr>
          <w:rFonts w:ascii="Times New Roman" w:hAnsi="Times New Roman" w:cs="Times New Roman"/>
          <w:bCs/>
          <w:iCs/>
          <w:sz w:val="24"/>
          <w:szCs w:val="24"/>
        </w:rPr>
        <w:t>, согласованному с региональным</w:t>
      </w:r>
      <w:r w:rsidRPr="00137495">
        <w:rPr>
          <w:rFonts w:ascii="Times New Roman" w:hAnsi="Times New Roman" w:cs="Times New Roman"/>
          <w:bCs/>
          <w:iCs/>
          <w:sz w:val="24"/>
          <w:szCs w:val="24"/>
        </w:rPr>
        <w:t xml:space="preserve"> отделени</w:t>
      </w:r>
      <w:r w:rsidR="004C380A">
        <w:rPr>
          <w:rFonts w:ascii="Times New Roman" w:hAnsi="Times New Roman" w:cs="Times New Roman"/>
          <w:bCs/>
          <w:iCs/>
          <w:sz w:val="24"/>
          <w:szCs w:val="24"/>
        </w:rPr>
        <w:t>ем</w:t>
      </w:r>
      <w:r w:rsidRPr="00137495">
        <w:rPr>
          <w:rFonts w:ascii="Times New Roman" w:hAnsi="Times New Roman" w:cs="Times New Roman"/>
          <w:bCs/>
          <w:iCs/>
          <w:sz w:val="24"/>
          <w:szCs w:val="24"/>
        </w:rPr>
        <w:t xml:space="preserve"> Социального фонда России.</w:t>
      </w:r>
    </w:p>
    <w:p w14:paraId="073AFA4E" w14:textId="31C54591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>Чтобы клиенты бесперебойно и своевременно получали пенсии и пособия, почтовые отправления и периодические издания, некоторые отделения</w:t>
      </w:r>
      <w:r w:rsidR="004C380A">
        <w:rPr>
          <w:rFonts w:ascii="Times New Roman" w:hAnsi="Times New Roman" w:cs="Times New Roman"/>
          <w:bCs/>
          <w:iCs/>
          <w:sz w:val="24"/>
          <w:szCs w:val="24"/>
        </w:rPr>
        <w:t xml:space="preserve"> Самарской области</w:t>
      </w:r>
      <w:r w:rsidRPr="00137495">
        <w:rPr>
          <w:rFonts w:ascii="Times New Roman" w:hAnsi="Times New Roman" w:cs="Times New Roman"/>
          <w:bCs/>
          <w:iCs/>
          <w:sz w:val="24"/>
          <w:szCs w:val="24"/>
        </w:rPr>
        <w:t xml:space="preserve"> могут работать по другому графику.</w:t>
      </w:r>
    </w:p>
    <w:p w14:paraId="51962515" w14:textId="7CA13369" w:rsidR="00045AF4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>Уточнить актуальное расписание работы или найти на карте ближайший открытый почтовый офис можно на сайте pochta.ru или в мобильном приложении компании.</w:t>
      </w:r>
    </w:p>
    <w:sectPr w:rsidR="00045AF4" w:rsidRPr="00137495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8CB04" w14:textId="77777777" w:rsidR="00417EED" w:rsidRDefault="00417EED" w:rsidP="00C86E0C">
      <w:pPr>
        <w:spacing w:after="0" w:line="240" w:lineRule="auto"/>
      </w:pPr>
      <w:r>
        <w:separator/>
      </w:r>
    </w:p>
  </w:endnote>
  <w:endnote w:type="continuationSeparator" w:id="0">
    <w:p w14:paraId="3F813299" w14:textId="77777777" w:rsidR="00417EED" w:rsidRDefault="00417EED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03B9E" w14:textId="77777777" w:rsidR="00417EED" w:rsidRDefault="00417EED" w:rsidP="00C86E0C">
      <w:pPr>
        <w:spacing w:after="0" w:line="240" w:lineRule="auto"/>
      </w:pPr>
      <w:r>
        <w:separator/>
      </w:r>
    </w:p>
  </w:footnote>
  <w:footnote w:type="continuationSeparator" w:id="0">
    <w:p w14:paraId="1C28C19E" w14:textId="77777777" w:rsidR="00417EED" w:rsidRDefault="00417EED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✅" style="width:14.3pt;height:14.3pt;visibility:visible;mso-wrap-style:square" o:bullet="t">
        <v:imagedata r:id="rId1" o:title="✅"/>
      </v:shape>
    </w:pict>
  </w:numPicBullet>
  <w:numPicBullet w:numPicBulletId="1">
    <w:pict>
      <v:shape id="_x0000_i1035" type="#_x0000_t75" alt="🔹" style="width:14.3pt;height:14.3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495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5842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7EED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380A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377A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9750C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628D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6B30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53DC0E-FA9A-4E1E-8BC3-4C10095E8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1051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Прохорова Ирина Юрьевна</cp:lastModifiedBy>
  <cp:revision>4</cp:revision>
  <cp:lastPrinted>2017-12-22T06:31:00Z</cp:lastPrinted>
  <dcterms:created xsi:type="dcterms:W3CDTF">2023-02-21T06:36:00Z</dcterms:created>
  <dcterms:modified xsi:type="dcterms:W3CDTF">2023-02-21T06:36:00Z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