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766" w:rsidRPr="00697766" w:rsidRDefault="00697766" w:rsidP="006977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97766">
        <w:rPr>
          <w:rFonts w:ascii="Times New Roman" w:hAnsi="Times New Roman" w:cs="Times New Roman"/>
          <w:b/>
          <w:sz w:val="28"/>
          <w:szCs w:val="28"/>
        </w:rPr>
        <w:t xml:space="preserve">Рекомендации Минтруда Самарской области 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Pr="00697766">
        <w:rPr>
          <w:rFonts w:ascii="Times New Roman" w:hAnsi="Times New Roman" w:cs="Times New Roman"/>
          <w:b/>
          <w:sz w:val="28"/>
          <w:szCs w:val="28"/>
        </w:rPr>
        <w:t xml:space="preserve"> дополнительных оплачиваемых дней сотрудникам - участникам специальной военной операции.</w:t>
      </w:r>
    </w:p>
    <w:bookmarkEnd w:id="0"/>
    <w:p w:rsidR="00697766" w:rsidRDefault="00697766" w:rsidP="006977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7766" w:rsidRDefault="00697766" w:rsidP="00697766">
      <w:pPr>
        <w:jc w:val="both"/>
        <w:rPr>
          <w:rFonts w:ascii="Times New Roman" w:hAnsi="Times New Roman" w:cs="Times New Roman"/>
          <w:sz w:val="28"/>
          <w:szCs w:val="28"/>
        </w:rPr>
      </w:pPr>
      <w:r w:rsidRPr="00697766">
        <w:rPr>
          <w:rFonts w:ascii="Times New Roman" w:hAnsi="Times New Roman" w:cs="Times New Roman"/>
          <w:sz w:val="28"/>
          <w:szCs w:val="28"/>
        </w:rPr>
        <w:t xml:space="preserve">На заседании межведомственной комиссии по координации оказания необходимой социальной поддержки и помощи участникам специальной военной операции, иным лицам и членам их семей, состоявшемся 27 августа 2025 года под председательством первого вице-губернатора Самарской области А.Б. Фетисова, рассмотрен вопрос возможности внесения в коллективные договоры организаций обязанности работодателей по предоставлению дополнительных оплачиваемых дней сотрудникам - участникам специальной военной операции. </w:t>
      </w:r>
    </w:p>
    <w:p w:rsidR="009B082C" w:rsidRPr="00697766" w:rsidRDefault="00697766" w:rsidP="00697766">
      <w:pPr>
        <w:jc w:val="both"/>
        <w:rPr>
          <w:rFonts w:ascii="Times New Roman" w:hAnsi="Times New Roman" w:cs="Times New Roman"/>
          <w:sz w:val="28"/>
          <w:szCs w:val="28"/>
        </w:rPr>
      </w:pPr>
      <w:r w:rsidRPr="00697766">
        <w:rPr>
          <w:rFonts w:ascii="Times New Roman" w:hAnsi="Times New Roman" w:cs="Times New Roman"/>
          <w:sz w:val="28"/>
          <w:szCs w:val="28"/>
        </w:rPr>
        <w:t>По результатам рассмотрения вопроса работодателям Самарской области рекомендовано включать в коллективные договоры или локальные нормативные акты организаций условие предоставления оплачиваемых дней отдыха для участия сотрудников - участников СВО в мероприятиях различного уровня.</w:t>
      </w:r>
    </w:p>
    <w:sectPr w:rsidR="009B082C" w:rsidRPr="00697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23E"/>
    <w:rsid w:val="00697766"/>
    <w:rsid w:val="0093123E"/>
    <w:rsid w:val="009B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39C40"/>
  <w15:chartTrackingRefBased/>
  <w15:docId w15:val="{B1D42A2B-B2CA-4416-B0C0-F3C5B8396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</dc:creator>
  <cp:keywords/>
  <dc:description/>
  <cp:lastModifiedBy>trofimova</cp:lastModifiedBy>
  <cp:revision>2</cp:revision>
  <dcterms:created xsi:type="dcterms:W3CDTF">2025-10-03T13:41:00Z</dcterms:created>
  <dcterms:modified xsi:type="dcterms:W3CDTF">2025-10-03T13:41:00Z</dcterms:modified>
</cp:coreProperties>
</file>