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EB995F" w14:textId="5D8B8C64" w:rsidR="00D914D4" w:rsidRPr="00732C4A" w:rsidRDefault="00D914D4" w:rsidP="005E06E1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 w:rsidRPr="00732C4A">
        <w:rPr>
          <w:rFonts w:ascii="Times New Roman" w:hAnsi="Times New Roman" w:cs="Times New Roman"/>
          <w:b/>
          <w:bCs/>
          <w:sz w:val="28"/>
          <w:szCs w:val="28"/>
        </w:rPr>
        <w:t>Самарское предприятие увеличило эффективность производства благодаря бережливым технологиям</w:t>
      </w:r>
    </w:p>
    <w:p w14:paraId="2262CCB3" w14:textId="77777777" w:rsidR="005E06E1" w:rsidRPr="00732C4A" w:rsidRDefault="005E06E1" w:rsidP="005E06E1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589D035B" w14:textId="66DD447F" w:rsidR="00D914D4" w:rsidRPr="00732C4A" w:rsidRDefault="00D914D4" w:rsidP="005E06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C4A">
        <w:rPr>
          <w:rFonts w:ascii="Times New Roman" w:hAnsi="Times New Roman" w:cs="Times New Roman"/>
          <w:sz w:val="28"/>
          <w:szCs w:val="28"/>
        </w:rPr>
        <w:t>В Самарской области успешно завершен очередной пилотный проект в рамках федерального проекта «Производительность труда» национального проекта «Эффективная и конкурентная экономика». Его участником стало ООО «Прогресс благоустройства» – ведущий российский производитель детских игровых комплексов, уличного спортивного и паркового оборудования. При поддержке экспертов Регионального центра компетенций (РЦК) предприятие провело глубокую оптимизацию ключевых процессов, что позволило значительно повысить эффективность производства востребованной продукции для создания комфортной городской среды.</w:t>
      </w:r>
    </w:p>
    <w:p w14:paraId="20C56CEC" w14:textId="151B70B4" w:rsidR="00D914D4" w:rsidRPr="00732C4A" w:rsidRDefault="00D914D4" w:rsidP="005E06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C4A">
        <w:rPr>
          <w:rFonts w:ascii="Times New Roman" w:hAnsi="Times New Roman" w:cs="Times New Roman"/>
          <w:sz w:val="28"/>
          <w:szCs w:val="28"/>
        </w:rPr>
        <w:t xml:space="preserve">На недавнем заседании Совета по стратегическому развитию, в котором принимал участие губернатор Самарской области </w:t>
      </w:r>
      <w:r w:rsidRPr="00732C4A">
        <w:rPr>
          <w:rFonts w:ascii="Times New Roman" w:hAnsi="Times New Roman" w:cs="Times New Roman"/>
          <w:b/>
          <w:bCs/>
          <w:sz w:val="28"/>
          <w:szCs w:val="28"/>
        </w:rPr>
        <w:t>Вячеслав Федорищев</w:t>
      </w:r>
      <w:r w:rsidRPr="00732C4A">
        <w:rPr>
          <w:rFonts w:ascii="Times New Roman" w:hAnsi="Times New Roman" w:cs="Times New Roman"/>
          <w:sz w:val="28"/>
          <w:szCs w:val="28"/>
        </w:rPr>
        <w:t>, он отметил: «</w:t>
      </w:r>
      <w:r w:rsidRPr="00732C4A">
        <w:rPr>
          <w:rFonts w:ascii="Times New Roman" w:hAnsi="Times New Roman" w:cs="Times New Roman"/>
          <w:i/>
          <w:sz w:val="28"/>
          <w:szCs w:val="28"/>
        </w:rPr>
        <w:t>Надо распространить проекты повышения производительности труда на все без исключения государственные и муниципальные организации социальной сферы</w:t>
      </w:r>
      <w:r w:rsidRPr="00732C4A">
        <w:rPr>
          <w:rFonts w:ascii="Times New Roman" w:hAnsi="Times New Roman" w:cs="Times New Roman"/>
          <w:sz w:val="28"/>
          <w:szCs w:val="28"/>
        </w:rPr>
        <w:t>», подчеркнув важность внедрения передовых технологий и управленческих практик. Опыт «Прогресса благоустройства» полностью соответствует этой установке, демонстрируя, как бережливые технологии работают в реальном секторе экономики.</w:t>
      </w:r>
    </w:p>
    <w:p w14:paraId="319D5673" w14:textId="1076594C" w:rsidR="00D914D4" w:rsidRPr="00732C4A" w:rsidRDefault="00D914D4" w:rsidP="005E06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C4A">
        <w:rPr>
          <w:rFonts w:ascii="Times New Roman" w:hAnsi="Times New Roman" w:cs="Times New Roman"/>
          <w:sz w:val="28"/>
          <w:szCs w:val="28"/>
        </w:rPr>
        <w:t>Основные улучшения были сосредоточены на двух участках</w:t>
      </w:r>
      <w:r w:rsidR="009000C4" w:rsidRPr="00732C4A">
        <w:rPr>
          <w:rFonts w:ascii="Times New Roman" w:hAnsi="Times New Roman" w:cs="Times New Roman"/>
          <w:sz w:val="28"/>
          <w:szCs w:val="28"/>
        </w:rPr>
        <w:t xml:space="preserve"> производства</w:t>
      </w:r>
      <w:r w:rsidRPr="00732C4A">
        <w:rPr>
          <w:rFonts w:ascii="Times New Roman" w:hAnsi="Times New Roman" w:cs="Times New Roman"/>
          <w:sz w:val="28"/>
          <w:szCs w:val="28"/>
        </w:rPr>
        <w:t>: цехе лазерной обработки и складе триметалла.</w:t>
      </w:r>
    </w:p>
    <w:p w14:paraId="7C0A4334" w14:textId="0ED5E597" w:rsidR="00D914D4" w:rsidRPr="00732C4A" w:rsidRDefault="00D914D4" w:rsidP="005E06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C4A">
        <w:rPr>
          <w:rFonts w:ascii="Times New Roman" w:hAnsi="Times New Roman" w:cs="Times New Roman"/>
          <w:sz w:val="28"/>
          <w:szCs w:val="28"/>
        </w:rPr>
        <w:t xml:space="preserve">На эталонном участке лазерной резки внедрены принципы 5С и визуального управления. Были разработаны специальные тележки для оперативной подачи заготовок на гибку и приспособления для безопасной выгрузки металла, что </w:t>
      </w:r>
      <w:proofErr w:type="gramStart"/>
      <w:r w:rsidRPr="00732C4A">
        <w:rPr>
          <w:rFonts w:ascii="Times New Roman" w:hAnsi="Times New Roman" w:cs="Times New Roman"/>
          <w:sz w:val="28"/>
          <w:szCs w:val="28"/>
        </w:rPr>
        <w:t>устранило простои и сократило</w:t>
      </w:r>
      <w:proofErr w:type="gramEnd"/>
      <w:r w:rsidRPr="00732C4A">
        <w:rPr>
          <w:rFonts w:ascii="Times New Roman" w:hAnsi="Times New Roman" w:cs="Times New Roman"/>
          <w:sz w:val="28"/>
          <w:szCs w:val="28"/>
        </w:rPr>
        <w:t xml:space="preserve"> излишние перемещения.</w:t>
      </w:r>
    </w:p>
    <w:p w14:paraId="30C12265" w14:textId="29C0ABF4" w:rsidR="00D914D4" w:rsidRPr="00732C4A" w:rsidRDefault="00D914D4" w:rsidP="005E06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C4A">
        <w:rPr>
          <w:rFonts w:ascii="Times New Roman" w:hAnsi="Times New Roman" w:cs="Times New Roman"/>
          <w:sz w:val="28"/>
          <w:szCs w:val="28"/>
        </w:rPr>
        <w:t>Склад триметалла был полностью перестроен: внедрена система 5С, усовершенствована логистика выдачи металла на сварочные посты. Теперь комплектующие поступают в цех точно в срок, что минимизирует время ожидания.</w:t>
      </w:r>
    </w:p>
    <w:p w14:paraId="54A89126" w14:textId="03C17829" w:rsidR="00D914D4" w:rsidRPr="00732C4A" w:rsidRDefault="00D914D4" w:rsidP="005E06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C4A">
        <w:rPr>
          <w:rFonts w:ascii="Times New Roman" w:hAnsi="Times New Roman" w:cs="Times New Roman"/>
          <w:sz w:val="28"/>
          <w:szCs w:val="28"/>
        </w:rPr>
        <w:t>Ключевые результаты проекта:</w:t>
      </w:r>
    </w:p>
    <w:p w14:paraId="61D550EB" w14:textId="18916B9F" w:rsidR="00D914D4" w:rsidRPr="00732C4A" w:rsidRDefault="00D914D4" w:rsidP="005E06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C4A">
        <w:rPr>
          <w:rFonts w:ascii="Times New Roman" w:hAnsi="Times New Roman" w:cs="Times New Roman"/>
          <w:sz w:val="28"/>
          <w:szCs w:val="28"/>
        </w:rPr>
        <w:t xml:space="preserve">-Рост производительности труда (выработки) на </w:t>
      </w:r>
      <w:r w:rsidR="001D5B44" w:rsidRPr="00732C4A">
        <w:rPr>
          <w:rFonts w:ascii="Times New Roman" w:hAnsi="Times New Roman" w:cs="Times New Roman"/>
          <w:sz w:val="28"/>
          <w:szCs w:val="28"/>
        </w:rPr>
        <w:t xml:space="preserve">10,6% </w:t>
      </w:r>
      <w:r w:rsidRPr="00732C4A">
        <w:rPr>
          <w:rFonts w:ascii="Times New Roman" w:hAnsi="Times New Roman" w:cs="Times New Roman"/>
          <w:sz w:val="28"/>
          <w:szCs w:val="28"/>
        </w:rPr>
        <w:t>на оптимизированных участках;</w:t>
      </w:r>
    </w:p>
    <w:p w14:paraId="4F8E39B6" w14:textId="730635F1" w:rsidR="00D914D4" w:rsidRPr="00732C4A" w:rsidRDefault="00D914D4" w:rsidP="005E06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C4A">
        <w:rPr>
          <w:rFonts w:ascii="Times New Roman" w:hAnsi="Times New Roman" w:cs="Times New Roman"/>
          <w:sz w:val="28"/>
          <w:szCs w:val="28"/>
        </w:rPr>
        <w:t xml:space="preserve">-Снижение времени протекания ключевых процессов на </w:t>
      </w:r>
      <w:r w:rsidR="001D5B44" w:rsidRPr="00732C4A">
        <w:rPr>
          <w:rFonts w:ascii="Times New Roman" w:hAnsi="Times New Roman" w:cs="Times New Roman"/>
          <w:sz w:val="28"/>
          <w:szCs w:val="28"/>
        </w:rPr>
        <w:t>43,5%</w:t>
      </w:r>
      <w:r w:rsidRPr="00732C4A">
        <w:rPr>
          <w:rFonts w:ascii="Times New Roman" w:hAnsi="Times New Roman" w:cs="Times New Roman"/>
          <w:sz w:val="28"/>
          <w:szCs w:val="28"/>
        </w:rPr>
        <w:t>;</w:t>
      </w:r>
    </w:p>
    <w:p w14:paraId="1E48DC00" w14:textId="5FB79B6F" w:rsidR="00D914D4" w:rsidRPr="00732C4A" w:rsidRDefault="00D914D4" w:rsidP="005E06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C4A">
        <w:rPr>
          <w:rFonts w:ascii="Times New Roman" w:hAnsi="Times New Roman" w:cs="Times New Roman"/>
          <w:sz w:val="28"/>
          <w:szCs w:val="28"/>
        </w:rPr>
        <w:t>-Сокращение объёмов незавершённого производства на</w:t>
      </w:r>
      <w:r w:rsidR="001D5B44" w:rsidRPr="00732C4A">
        <w:rPr>
          <w:rFonts w:ascii="Times New Roman" w:hAnsi="Times New Roman" w:cs="Times New Roman"/>
          <w:sz w:val="28"/>
          <w:szCs w:val="28"/>
        </w:rPr>
        <w:t xml:space="preserve"> 36,8%</w:t>
      </w:r>
      <w:r w:rsidRPr="00732C4A">
        <w:rPr>
          <w:rFonts w:ascii="Times New Roman" w:hAnsi="Times New Roman" w:cs="Times New Roman"/>
          <w:sz w:val="28"/>
          <w:szCs w:val="28"/>
        </w:rPr>
        <w:t>.</w:t>
      </w:r>
    </w:p>
    <w:p w14:paraId="0BE283F7" w14:textId="2FC14D2C" w:rsidR="00D914D4" w:rsidRPr="00732C4A" w:rsidRDefault="00D914D4" w:rsidP="005E06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C4A">
        <w:rPr>
          <w:rFonts w:ascii="Times New Roman" w:hAnsi="Times New Roman" w:cs="Times New Roman"/>
          <w:sz w:val="28"/>
          <w:szCs w:val="28"/>
        </w:rPr>
        <w:t>«</w:t>
      </w:r>
      <w:r w:rsidRPr="00732C4A">
        <w:rPr>
          <w:rFonts w:ascii="Times New Roman" w:hAnsi="Times New Roman" w:cs="Times New Roman"/>
          <w:i/>
          <w:iCs/>
          <w:sz w:val="28"/>
          <w:szCs w:val="28"/>
        </w:rPr>
        <w:t>Участие в федеральном проекте дало нам не просто набор инструментов, а системный взгляд на производство. Мы научились видеть скрытые потери и целенаправленно их устранять. Это прямой путь к росту нашей конкурентоспособности и способности закрывать потребности регионов в качественной отечественной продукции для благоустройства</w:t>
      </w:r>
      <w:r w:rsidRPr="00732C4A">
        <w:rPr>
          <w:rFonts w:ascii="Times New Roman" w:hAnsi="Times New Roman" w:cs="Times New Roman"/>
          <w:sz w:val="28"/>
          <w:szCs w:val="28"/>
        </w:rPr>
        <w:t xml:space="preserve">», – прокомментировал директор ООО «Прогресс благоустройства» </w:t>
      </w:r>
      <w:r w:rsidRPr="00732C4A">
        <w:rPr>
          <w:rFonts w:ascii="Times New Roman" w:hAnsi="Times New Roman" w:cs="Times New Roman"/>
          <w:b/>
          <w:bCs/>
          <w:sz w:val="28"/>
          <w:szCs w:val="28"/>
        </w:rPr>
        <w:t>Дмитрий Стариков.</w:t>
      </w:r>
    </w:p>
    <w:p w14:paraId="6DD9AE13" w14:textId="6882A01E" w:rsidR="00D914D4" w:rsidRPr="00732C4A" w:rsidRDefault="00D914D4" w:rsidP="005E06E1">
      <w:pPr>
        <w:spacing w:after="0"/>
        <w:ind w:firstLine="709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732C4A">
        <w:rPr>
          <w:rFonts w:ascii="Times New Roman" w:hAnsi="Times New Roman" w:cs="Times New Roman"/>
          <w:sz w:val="28"/>
          <w:szCs w:val="28"/>
        </w:rPr>
        <w:t xml:space="preserve">Министр промышленности и торговли Самарской области </w:t>
      </w:r>
      <w:r w:rsidRPr="00732C4A">
        <w:rPr>
          <w:rFonts w:ascii="Times New Roman" w:hAnsi="Times New Roman" w:cs="Times New Roman"/>
          <w:b/>
          <w:bCs/>
          <w:sz w:val="28"/>
          <w:szCs w:val="28"/>
        </w:rPr>
        <w:t>Денис Гурков</w:t>
      </w:r>
      <w:r w:rsidRPr="00732C4A">
        <w:rPr>
          <w:rFonts w:ascii="Times New Roman" w:hAnsi="Times New Roman" w:cs="Times New Roman"/>
          <w:sz w:val="28"/>
          <w:szCs w:val="28"/>
        </w:rPr>
        <w:t xml:space="preserve"> подчеркнул значимость таких проектов для региона: «</w:t>
      </w:r>
      <w:r w:rsidRPr="00732C4A">
        <w:rPr>
          <w:rFonts w:ascii="Times New Roman" w:hAnsi="Times New Roman" w:cs="Times New Roman"/>
          <w:i/>
          <w:iCs/>
          <w:sz w:val="28"/>
          <w:szCs w:val="28"/>
        </w:rPr>
        <w:t xml:space="preserve">Бережливые технологии </w:t>
      </w:r>
      <w:r w:rsidRPr="00732C4A">
        <w:rPr>
          <w:rFonts w:ascii="Times New Roman" w:hAnsi="Times New Roman" w:cs="Times New Roman"/>
          <w:i/>
          <w:iCs/>
          <w:sz w:val="28"/>
          <w:szCs w:val="28"/>
        </w:rPr>
        <w:lastRenderedPageBreak/>
        <w:t xml:space="preserve">позволяют наращивать выпуск продукции без увеличения затрат, что критически важно в условиях задач импортозамещения. </w:t>
      </w:r>
      <w:r w:rsidR="00864F55" w:rsidRPr="00732C4A">
        <w:rPr>
          <w:rFonts w:ascii="Times New Roman" w:hAnsi="Times New Roman" w:cs="Times New Roman"/>
          <w:i/>
          <w:iCs/>
          <w:sz w:val="28"/>
          <w:szCs w:val="28"/>
        </w:rPr>
        <w:t xml:space="preserve"> Сегодня в Самарской области в федеральном проекте участвуют 213 предприятий, а общий экономический эффект от реализованных мероприятий превышает 2,8 </w:t>
      </w:r>
      <w:proofErr w:type="gramStart"/>
      <w:r w:rsidR="00864F55" w:rsidRPr="00732C4A">
        <w:rPr>
          <w:rFonts w:ascii="Times New Roman" w:hAnsi="Times New Roman" w:cs="Times New Roman"/>
          <w:i/>
          <w:iCs/>
          <w:sz w:val="28"/>
          <w:szCs w:val="28"/>
        </w:rPr>
        <w:t>млрд</w:t>
      </w:r>
      <w:proofErr w:type="gramEnd"/>
      <w:r w:rsidR="00864F55" w:rsidRPr="00732C4A">
        <w:rPr>
          <w:rFonts w:ascii="Times New Roman" w:hAnsi="Times New Roman" w:cs="Times New Roman"/>
          <w:i/>
          <w:iCs/>
          <w:sz w:val="28"/>
          <w:szCs w:val="28"/>
        </w:rPr>
        <w:t xml:space="preserve"> рублей</w:t>
      </w:r>
      <w:r w:rsidR="00864F55" w:rsidRPr="00732C4A">
        <w:rPr>
          <w:rFonts w:ascii="Times New Roman" w:hAnsi="Times New Roman" w:cs="Times New Roman"/>
          <w:spacing w:val="1"/>
          <w:sz w:val="28"/>
          <w:szCs w:val="28"/>
        </w:rPr>
        <w:t>».</w:t>
      </w:r>
    </w:p>
    <w:p w14:paraId="5C370E68" w14:textId="213D80F6" w:rsidR="00D914D4" w:rsidRPr="00732C4A" w:rsidRDefault="00864F55" w:rsidP="005E06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C4A">
        <w:rPr>
          <w:rFonts w:ascii="Times New Roman" w:hAnsi="Times New Roman" w:cs="Times New Roman"/>
          <w:sz w:val="28"/>
          <w:szCs w:val="28"/>
        </w:rPr>
        <w:t>Напомним, что п</w:t>
      </w:r>
      <w:r w:rsidR="00D914D4" w:rsidRPr="00732C4A">
        <w:rPr>
          <w:rFonts w:ascii="Times New Roman" w:hAnsi="Times New Roman" w:cs="Times New Roman"/>
          <w:sz w:val="28"/>
          <w:szCs w:val="28"/>
        </w:rPr>
        <w:t>редприятия, заинтересованные в повышении своей эффективности, могут получить подробную информацию об условиях участия на официальных порталах: производительность</w:t>
      </w:r>
      <w:proofErr w:type="gramStart"/>
      <w:r w:rsidR="00D914D4" w:rsidRPr="00732C4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D914D4" w:rsidRPr="00732C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D914D4" w:rsidRPr="00732C4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D914D4" w:rsidRPr="00732C4A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="00D914D4" w:rsidRPr="00732C4A">
        <w:rPr>
          <w:rFonts w:ascii="Times New Roman" w:hAnsi="Times New Roman" w:cs="Times New Roman"/>
          <w:sz w:val="28"/>
          <w:szCs w:val="28"/>
        </w:rPr>
        <w:t xml:space="preserve"> и эффективность. </w:t>
      </w:r>
      <w:proofErr w:type="spellStart"/>
      <w:r w:rsidR="00D914D4" w:rsidRPr="00732C4A">
        <w:rPr>
          <w:rFonts w:ascii="Times New Roman" w:hAnsi="Times New Roman" w:cs="Times New Roman"/>
          <w:sz w:val="28"/>
          <w:szCs w:val="28"/>
        </w:rPr>
        <w:t>рф</w:t>
      </w:r>
      <w:proofErr w:type="spellEnd"/>
      <w:r w:rsidR="00D914D4" w:rsidRPr="00732C4A">
        <w:rPr>
          <w:rFonts w:ascii="Times New Roman" w:hAnsi="Times New Roman" w:cs="Times New Roman"/>
          <w:sz w:val="28"/>
          <w:szCs w:val="28"/>
        </w:rPr>
        <w:t>.</w:t>
      </w:r>
      <w:bookmarkEnd w:id="0"/>
    </w:p>
    <w:sectPr w:rsidR="00D914D4" w:rsidRPr="00732C4A" w:rsidSect="005E06E1">
      <w:pgSz w:w="11906" w:h="16838"/>
      <w:pgMar w:top="426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BD4002"/>
    <w:multiLevelType w:val="multilevel"/>
    <w:tmpl w:val="77A42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46D6"/>
    <w:rsid w:val="000F0123"/>
    <w:rsid w:val="00127A68"/>
    <w:rsid w:val="001D5B44"/>
    <w:rsid w:val="002C5485"/>
    <w:rsid w:val="004A33F3"/>
    <w:rsid w:val="004E4F0A"/>
    <w:rsid w:val="005E06E1"/>
    <w:rsid w:val="00660F9C"/>
    <w:rsid w:val="00732C4A"/>
    <w:rsid w:val="00825874"/>
    <w:rsid w:val="00842943"/>
    <w:rsid w:val="00864F55"/>
    <w:rsid w:val="009000C4"/>
    <w:rsid w:val="00AB610B"/>
    <w:rsid w:val="00B67DDD"/>
    <w:rsid w:val="00C11091"/>
    <w:rsid w:val="00C812C8"/>
    <w:rsid w:val="00D914D4"/>
    <w:rsid w:val="00D91D95"/>
    <w:rsid w:val="00DA3939"/>
    <w:rsid w:val="00DB4065"/>
    <w:rsid w:val="00DF305A"/>
    <w:rsid w:val="00F767DE"/>
    <w:rsid w:val="00FC4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B6F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C46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46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46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46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46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46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46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46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46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46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C46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C46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C46D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C46D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C46D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C46D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C46D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C46D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C46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C46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46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C46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C46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C46D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C46D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C46D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C46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C46D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C46D6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C46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46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46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46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46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46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46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46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46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46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C46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C46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C46D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C46D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C46D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C46D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C46D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C46D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C46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C46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46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C46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C46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C46D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C46D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C46D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C46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C46D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C46D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457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Алексеева</dc:creator>
  <cp:lastModifiedBy>Захарова Елена Викторовна</cp:lastModifiedBy>
  <cp:revision>5</cp:revision>
  <dcterms:created xsi:type="dcterms:W3CDTF">2025-12-11T08:06:00Z</dcterms:created>
  <dcterms:modified xsi:type="dcterms:W3CDTF">2025-12-11T10:41:00Z</dcterms:modified>
</cp:coreProperties>
</file>