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1"/>
      </w:tblGrid>
      <w:tr w:rsidR="001E50C5">
        <w:tc>
          <w:tcPr>
            <w:tcW w:w="93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0" w:type="dxa"/>
              <w:left w:w="330" w:type="dxa"/>
              <w:bottom w:w="180" w:type="dxa"/>
              <w:right w:w="330" w:type="dxa"/>
            </w:tcMar>
            <w:vAlign w:val="center"/>
          </w:tcPr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7" w:lineRule="atLeas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r w:rsidRPr="00192583">
              <w:rPr>
                <w:rFonts w:ascii="Times New Roman" w:eastAsia="Liberation Sans" w:hAnsi="Times New Roman" w:cs="Times New Roman"/>
                <w:b/>
                <w:color w:val="212121"/>
                <w:sz w:val="32"/>
                <w:szCs w:val="32"/>
              </w:rPr>
              <w:t>Приглашаем жителей района пройти диспансеризацию</w:t>
            </w:r>
            <w:bookmarkEnd w:id="0"/>
          </w:p>
        </w:tc>
      </w:tr>
      <w:tr w:rsidR="001E50C5">
        <w:tc>
          <w:tcPr>
            <w:tcW w:w="93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79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✅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 Основная цель обследования — своевременное выявление хронических неинфекционных заболеваний и факторов риска их развития.</w:t>
            </w:r>
          </w:p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79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MS Gothic" w:eastAsia="MS Gothic" w:hAnsi="MS Gothic" w:cs="MS Gothic" w:hint="eastAsia"/>
                <w:color w:val="212121"/>
                <w:sz w:val="32"/>
                <w:szCs w:val="32"/>
              </w:rPr>
              <w:t>➡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️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 Напоминаем, с 2024 года тест на антитела к хроническому вирусному гепатиту С включён в перечень обязательных обследований при диспансеризации. Анализ доступен для пациентов старше 25 лет, и сделать его можно раз в десять лет.</w:t>
            </w:r>
          </w:p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79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Segoe UI Symbol" w:eastAsia="Ubuntu" w:hAnsi="Segoe UI Symbol" w:cs="Segoe UI Symbol"/>
                <w:color w:val="212121"/>
                <w:sz w:val="32"/>
                <w:szCs w:val="32"/>
              </w:rPr>
              <w:t>📖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 По Трудовому кодексу РФ 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работники при прохождении диспансеризации имеют право </w:t>
            </w:r>
            <w:proofErr w:type="gramStart"/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на освобождение от работы на один рабочий день один раз в год с сохранением</w:t>
            </w:r>
            <w:proofErr w:type="gramEnd"/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 за ними места работы (должности) и среднего заработка. Работник освобождается от работы для прохождения диспансеризации на осн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овании его письменного заявления, при этом день (дни) освобождения от работы согласовывается с работодателем.</w:t>
            </w:r>
          </w:p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79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MS Gothic" w:eastAsia="MS Gothic" w:hAnsi="MS Gothic" w:cs="MS Gothic" w:hint="eastAsia"/>
                <w:color w:val="212121"/>
                <w:sz w:val="32"/>
                <w:szCs w:val="32"/>
              </w:rPr>
              <w:t>➡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️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 Для записи на конкретный день необходимо обратиться в свою поликлинику. Записаться на медосмотр можно дистанционно – по телефону поликлиники ил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и на портале </w:t>
            </w:r>
            <w:proofErr w:type="spellStart"/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Госуслуги</w:t>
            </w:r>
            <w:proofErr w:type="spellEnd"/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.</w:t>
            </w:r>
          </w:p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79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♥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>️</w:t>
            </w:r>
            <w:r w:rsidRPr="00192583">
              <w:rPr>
                <w:rFonts w:ascii="Times New Roman" w:eastAsia="Ubuntu" w:hAnsi="Times New Roman" w:cs="Times New Roman"/>
                <w:color w:val="212121"/>
                <w:sz w:val="32"/>
                <w:szCs w:val="32"/>
              </w:rPr>
              <w:t xml:space="preserve"> Профилактической работе уделяется особое внимание в рамках реализации национального проекта «Продолжительная и активная жизнь».</w:t>
            </w:r>
          </w:p>
          <w:p w:rsidR="00192583" w:rsidRDefault="00192583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7" w:lineRule="atLeast"/>
              <w:jc w:val="both"/>
              <w:rPr>
                <w:rFonts w:ascii="Times New Roman" w:eastAsia="Ubuntu" w:hAnsi="Times New Roman" w:cs="Times New Roman"/>
                <w:color w:val="000000"/>
                <w:sz w:val="32"/>
                <w:szCs w:val="32"/>
              </w:rPr>
            </w:pPr>
          </w:p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7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Times New Roman" w:eastAsia="Ubuntu" w:hAnsi="Times New Roman" w:cs="Times New Roman"/>
                <w:color w:val="000000"/>
                <w:sz w:val="32"/>
                <w:szCs w:val="32"/>
              </w:rPr>
              <w:t>С Уважением,</w:t>
            </w:r>
          </w:p>
          <w:p w:rsidR="001E50C5" w:rsidRPr="00192583" w:rsidRDefault="00A71F59" w:rsidP="001925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57" w:lineRule="atLeas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92583">
              <w:rPr>
                <w:rFonts w:ascii="Times New Roman" w:eastAsia="Ubuntu" w:hAnsi="Times New Roman" w:cs="Times New Roman"/>
                <w:color w:val="000000"/>
                <w:sz w:val="32"/>
                <w:szCs w:val="32"/>
              </w:rPr>
              <w:t>Министерство здравоохранения Самарской области</w:t>
            </w:r>
          </w:p>
        </w:tc>
      </w:tr>
    </w:tbl>
    <w:p w:rsidR="001E50C5" w:rsidRDefault="001E50C5"/>
    <w:sectPr w:rsidR="001E50C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F59" w:rsidRDefault="00A71F59">
      <w:pPr>
        <w:spacing w:after="0" w:line="240" w:lineRule="auto"/>
      </w:pPr>
      <w:r>
        <w:separator/>
      </w:r>
    </w:p>
  </w:endnote>
  <w:endnote w:type="continuationSeparator" w:id="0">
    <w:p w:rsidR="00A71F59" w:rsidRDefault="00A7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Ubuntu">
    <w:altName w:val="Tahoma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F59" w:rsidRDefault="00A71F59">
      <w:pPr>
        <w:spacing w:after="0" w:line="240" w:lineRule="auto"/>
      </w:pPr>
      <w:r>
        <w:separator/>
      </w:r>
    </w:p>
  </w:footnote>
  <w:footnote w:type="continuationSeparator" w:id="0">
    <w:p w:rsidR="00A71F59" w:rsidRDefault="00A71F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0C5"/>
    <w:rsid w:val="00192583"/>
    <w:rsid w:val="001E50C5"/>
    <w:rsid w:val="00A7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3</cp:revision>
  <dcterms:created xsi:type="dcterms:W3CDTF">2025-08-29T04:36:00Z</dcterms:created>
  <dcterms:modified xsi:type="dcterms:W3CDTF">2025-08-29T04:39:00Z</dcterms:modified>
</cp:coreProperties>
</file>