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29CF">
        <w:rPr>
          <w:rFonts w:ascii="Times New Roman" w:hAnsi="Times New Roman" w:cs="Times New Roman"/>
          <w:b/>
          <w:color w:val="FF0000"/>
          <w:sz w:val="28"/>
          <w:szCs w:val="28"/>
        </w:rPr>
        <w:t>На МСП</w:t>
      </w:r>
      <w:proofErr w:type="gramStart"/>
      <w:r w:rsidRPr="00CF29CF">
        <w:rPr>
          <w:rFonts w:ascii="Times New Roman" w:hAnsi="Times New Roman" w:cs="Times New Roman"/>
          <w:b/>
          <w:color w:val="FF0000"/>
          <w:sz w:val="28"/>
          <w:szCs w:val="28"/>
        </w:rPr>
        <w:t>.Р</w:t>
      </w:r>
      <w:proofErr w:type="gramEnd"/>
      <w:r w:rsidRPr="00CF29CF">
        <w:rPr>
          <w:rFonts w:ascii="Times New Roman" w:hAnsi="Times New Roman" w:cs="Times New Roman"/>
          <w:b/>
          <w:color w:val="FF0000"/>
          <w:sz w:val="28"/>
          <w:szCs w:val="28"/>
        </w:rPr>
        <w:t>Ф заработал сервис для бизнеса в сфере онлайн-торговли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9CF">
        <w:rPr>
          <w:rFonts w:ascii="Times New Roman" w:hAnsi="Times New Roman" w:cs="Times New Roman"/>
          <w:sz w:val="28"/>
          <w:szCs w:val="28"/>
        </w:rPr>
        <w:t>На цифровой платформе МСП.РФ заработал новый сервис «Продажи на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29CF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CF29C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>».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Он поможет предпринимателям и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29CF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>, занимающимся онлайн-торговлей и предоставлением услуг.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Рассчитан и на тех, кто только начинает вести такую деятельность. Условия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для развития сегмента МСП создаются, благодаря нацпроекту «Малое и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среднее предпринимательство».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Все пользователи платформы смогут провести сравнение через 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специальный</w:t>
      </w:r>
      <w:proofErr w:type="gramEnd"/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фильтр условий по различным параметрам работы на площадках, получить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специальные условия от </w:t>
      </w:r>
      <w:proofErr w:type="spellStart"/>
      <w:r w:rsidRPr="00CF29CF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 xml:space="preserve"> на продвижение своих услуг и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оформление карточек товаров и услуг. Также сервис сформирует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специальную подборку подходящих региональных мер поддержки 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работы на </w:t>
      </w:r>
      <w:proofErr w:type="spellStart"/>
      <w:r w:rsidRPr="00CF29CF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>.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«Предпринимателям, как начинающим, так и опытным, сервис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предоставит доступ к имеющимся в регионе мерам поддержки, связанным 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размещением и продвижением товаров или услуг в </w:t>
      </w:r>
      <w:proofErr w:type="spellStart"/>
      <w:r w:rsidRPr="00CF29C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29CF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>. Авторизованные пользователи МСП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29CF">
        <w:rPr>
          <w:rFonts w:ascii="Times New Roman" w:hAnsi="Times New Roman" w:cs="Times New Roman"/>
          <w:sz w:val="28"/>
          <w:szCs w:val="28"/>
        </w:rPr>
        <w:t>Ф помимо этого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получат специальные предложения в виде скидок, бонусов или других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преференций от площадок», – отметил генеральный директор Корпорации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МСП Александр Исаевич.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Так, одна из площадок предоставляет авторизованным пользователям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МСП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29CF">
        <w:rPr>
          <w:rFonts w:ascii="Times New Roman" w:hAnsi="Times New Roman" w:cs="Times New Roman"/>
          <w:sz w:val="28"/>
          <w:szCs w:val="28"/>
        </w:rPr>
        <w:t>Ф скидку 30% на размещение товара на верхних позициях на главной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странице, тогда как 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CF29CF">
        <w:rPr>
          <w:rFonts w:ascii="Times New Roman" w:hAnsi="Times New Roman" w:cs="Times New Roman"/>
          <w:sz w:val="28"/>
          <w:szCs w:val="28"/>
        </w:rPr>
        <w:t xml:space="preserve"> – до 60 тыс. бонусов на продвижение новым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клиентам.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В Самарской области министерство экономического развития и инвестиций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во главе с министром Дмитрием Богдановым ведут постоянную работу 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разработке новых инструментов поддержки, в том числе 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lastRenderedPageBreak/>
        <w:t>предпринимателей в сфере онлайн-торговли. С действующими мерами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можно ознакомиться на едином портале господдержки mybiz63.ru или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обратившись в один из центров «Мой бизнес» региона.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В новом сервисе на МСП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29CF">
        <w:rPr>
          <w:rFonts w:ascii="Times New Roman" w:hAnsi="Times New Roman" w:cs="Times New Roman"/>
          <w:sz w:val="28"/>
          <w:szCs w:val="28"/>
        </w:rPr>
        <w:t>Ф также доступным языком написаны пошаговые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инструкции от экспертов площадок по вопросам, связанным с онлайн-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торговлей: от регистрации и оформления карточек товаров или объявлений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об услугах до настройки цен и логистики, аналитики и разработки стратегии,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продвижения товаров или услуг. Это позволит избежать ошибок 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29CF">
        <w:rPr>
          <w:rFonts w:ascii="Times New Roman" w:hAnsi="Times New Roman" w:cs="Times New Roman"/>
          <w:sz w:val="28"/>
          <w:szCs w:val="28"/>
        </w:rPr>
        <w:t>открытии</w:t>
      </w:r>
      <w:proofErr w:type="gramEnd"/>
      <w:r w:rsidRPr="00CF29CF">
        <w:rPr>
          <w:rFonts w:ascii="Times New Roman" w:hAnsi="Times New Roman" w:cs="Times New Roman"/>
          <w:sz w:val="28"/>
          <w:szCs w:val="28"/>
        </w:rPr>
        <w:t xml:space="preserve"> своего дела.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 xml:space="preserve">В новом сервисе представлены полезные инструменты по работе с </w:t>
      </w:r>
      <w:proofErr w:type="spellStart"/>
      <w:r w:rsidRPr="00CF29CF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>,</w:t>
      </w:r>
    </w:p>
    <w:p w:rsidR="00756B1B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29CF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9C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 xml:space="preserve">, Ярмарка Мастеров, </w:t>
      </w:r>
      <w:proofErr w:type="spellStart"/>
      <w:r w:rsidRPr="00CF29CF">
        <w:rPr>
          <w:rFonts w:ascii="Times New Roman" w:hAnsi="Times New Roman" w:cs="Times New Roman"/>
          <w:sz w:val="28"/>
          <w:szCs w:val="28"/>
        </w:rPr>
        <w:t>Мегамаркет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9CF">
        <w:rPr>
          <w:rFonts w:ascii="Times New Roman" w:hAnsi="Times New Roman" w:cs="Times New Roman"/>
          <w:sz w:val="28"/>
          <w:szCs w:val="28"/>
        </w:rPr>
        <w:t>Профи</w:t>
      </w:r>
      <w:proofErr w:type="gramStart"/>
      <w:r w:rsidRPr="00CF29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29C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29CF">
        <w:rPr>
          <w:rFonts w:ascii="Times New Roman" w:hAnsi="Times New Roman" w:cs="Times New Roman"/>
          <w:sz w:val="28"/>
          <w:szCs w:val="28"/>
        </w:rPr>
        <w:t>. Площадки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прошли отбор Корпорации МСП и готовы помогать предпринимателям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запускать и развивать свой бизнес в онлайн продажах.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Напомним, Цифровая платформа для малого и среднего бизнеса разработана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Корпорацией МСП совместно с Минэкономразвития РФ для повышения</w:t>
      </w:r>
    </w:p>
    <w:p w:rsidR="00CF29CF" w:rsidRPr="00CF29CF" w:rsidRDefault="00CF29CF" w:rsidP="00CF2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29CF">
        <w:rPr>
          <w:rFonts w:ascii="Times New Roman" w:hAnsi="Times New Roman" w:cs="Times New Roman"/>
          <w:sz w:val="28"/>
          <w:szCs w:val="28"/>
        </w:rPr>
        <w:t>доступности услуг и мер поддержки для малого и среднего бизнеса.</w:t>
      </w:r>
    </w:p>
    <w:sectPr w:rsidR="00CF29CF" w:rsidRPr="00CF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98"/>
    <w:rsid w:val="00364998"/>
    <w:rsid w:val="00756B1B"/>
    <w:rsid w:val="00C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Главы Администрации</dc:creator>
  <cp:keywords/>
  <dc:description/>
  <cp:lastModifiedBy>Секретарь Главы Администрации</cp:lastModifiedBy>
  <cp:revision>3</cp:revision>
  <dcterms:created xsi:type="dcterms:W3CDTF">2024-01-25T11:15:00Z</dcterms:created>
  <dcterms:modified xsi:type="dcterms:W3CDTF">2024-01-25T11:17:00Z</dcterms:modified>
</cp:coreProperties>
</file>