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Предпринимателям из пострадавших отраслей теперь доступны микрозаймы под 1%.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ind w:left="-68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Гарантийный фонд Самарской области утвердил новую программу антикризисной поддержки предприятий из пострадавших отраслей. Теперь представители малого и среднего бизнеса могут обратиться </w:t>
      </w:r>
      <w:r>
        <w:rPr>
          <w:b/>
          <w:bCs/>
          <w:color w:val="CE181E"/>
          <w:sz w:val="26"/>
          <w:szCs w:val="26"/>
        </w:rPr>
        <w:t>за микрозаймом от 100 тыс. руб. до 1 млн.руб. по максимально низкой ставке - 1% годовых.</w:t>
      </w:r>
    </w:p>
    <w:p>
      <w:pPr>
        <w:pStyle w:val="Normal"/>
        <w:widowControl/>
        <w:bidi w:val="0"/>
        <w:spacing w:lineRule="auto" w:line="276" w:before="0" w:after="200"/>
        <w:ind w:left="-68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«Новая антикризисная программа начала действовать с 3 ноября. По ней предприниматели могут получить </w:t>
      </w:r>
      <w:r>
        <w:rPr>
          <w:color w:val="CE181E"/>
          <w:sz w:val="26"/>
          <w:szCs w:val="26"/>
        </w:rPr>
        <w:t>от 100 тысяч рублей сроком на два года.</w:t>
      </w:r>
      <w:r>
        <w:rPr>
          <w:sz w:val="26"/>
          <w:szCs w:val="26"/>
        </w:rPr>
        <w:t xml:space="preserve"> Специалисты ГФСО рассматривают документы и принимают решение о выдаче микрозайма в течение одного рабочего дня. Призываю предпринимателей нашего региона активно обращаться и использовать «дешевые деньги» на развитие и текущие потребности своего бизнеса», - обратился к предпринимателям министр экономического развития и инвестиций Самарской области Дмитрий Богданов.</w:t>
      </w:r>
    </w:p>
    <w:p>
      <w:pPr>
        <w:pStyle w:val="Normal"/>
        <w:widowControl/>
        <w:bidi w:val="0"/>
        <w:spacing w:lineRule="auto" w:line="276" w:before="0" w:after="200"/>
        <w:ind w:left="-68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Программа предполагает пониженное залоговое обеспечение в размере 50% от суммы микрозайма. В качестве залога может выступать движимое или недвижимое имущество заемщика, в том числе, которое планируется приобрести на средства микрозайма.</w:t>
      </w:r>
    </w:p>
    <w:p>
      <w:pPr>
        <w:pStyle w:val="Normal"/>
        <w:widowControl/>
        <w:bidi w:val="0"/>
        <w:spacing w:lineRule="auto" w:line="276" w:before="0" w:after="200"/>
        <w:ind w:left="-68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Основными условиями предоставления займа является соответствие вида деятельности предприятия перечню пострадавших отраслей. Новая программа будет действовать до конца 2021 года. Подробнее об условиях получения льготного микрозайма - на сайте mybiz63.ru (раздел "Финансовая поддержка").</w:t>
      </w:r>
    </w:p>
    <w:p>
      <w:pPr>
        <w:pStyle w:val="Normal"/>
        <w:widowControl/>
        <w:bidi w:val="0"/>
        <w:spacing w:lineRule="auto" w:line="276" w:before="0" w:after="200"/>
        <w:ind w:left="-68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В перечне финансовых продуктов ГФСО также есть и другие программы, по которым можно получить до 5 млн рублей по ставке от 3,75% годовых. Этими продуктами могут воспользоваться все предприниматели региона.</w:t>
      </w:r>
    </w:p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Получите консультацию по мерам финансовой поддержки:</w:t>
      </w:r>
    </w:p>
    <w:p>
      <w:pPr>
        <w:pStyle w:val="Normal"/>
        <w:widowControl/>
        <w:bidi w:val="0"/>
        <w:spacing w:lineRule="auto" w:line="276" w:before="0" w:after="200"/>
        <w:ind w:left="-68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200"/>
        <w:ind w:left="-68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>▶️ </w:t>
      </w:r>
      <w:r>
        <w:rPr>
          <w:sz w:val="26"/>
          <w:szCs w:val="26"/>
        </w:rPr>
        <w:t>в Самаре: (846) 989-50-77 (доб. 1), gfso@gfso.ru, г. Самара, ул. Молодогвардейская, д. 211 (региональный центр “Мой бизнес”)</w:t>
      </w:r>
    </w:p>
    <w:p>
      <w:pPr>
        <w:pStyle w:val="Normal"/>
        <w:widowControl/>
        <w:bidi w:val="0"/>
        <w:spacing w:lineRule="auto" w:line="276" w:before="0" w:after="200"/>
        <w:ind w:left="-68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200"/>
        <w:ind w:left="-680" w:right="0" w:hanging="0"/>
        <w:jc w:val="left"/>
        <w:rPr/>
      </w:pPr>
      <w:r>
        <w:rPr>
          <w:sz w:val="26"/>
          <w:szCs w:val="26"/>
        </w:rPr>
        <w:t>▶️ </w:t>
      </w:r>
      <w:r>
        <w:rPr>
          <w:sz w:val="26"/>
          <w:szCs w:val="26"/>
        </w:rPr>
        <w:t>в Тольятти: (937) 989 50 77 (доб .2), togl@gfso.ru, г. Тольятти, ул. Фрунзе, 14Б (БЦ «Квадрат»), вход №1, 5 этаж, офис.5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PT Sans" w:hAnsi="PT Sans" w:eastAsia="PT Sans" w:cs="PT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LibreOffice/6.0.5.2$Linux_X86_64 LibreOffice_project/00m0$Build-2</Application>
  <Pages>1</Pages>
  <Words>251</Words>
  <Characters>1639</Characters>
  <CharactersWithSpaces>1907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2021-11-10T11:11:42Z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