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f5"/>
        <w:rPr>
          <w:rFonts w:ascii="Times New Roman" w:hAnsi="Times New Roman"/>
          <w:b w:val="0"/>
          <w:bCs w:val="0"/>
          <w:sz w:val="28"/>
          <w:szCs w:val="28"/>
        </w:rPr>
      </w:pPr>
    </w:p>
    <w:p w:rsidR="00950311" w:rsidRPr="00C60AAA" w:rsidRDefault="00950311" w:rsidP="00950311">
      <w:pPr>
        <w:pStyle w:val="aff3"/>
        <w:rPr>
          <w:rFonts w:ascii="Times New Roman" w:hAnsi="Times New Roman"/>
          <w:sz w:val="28"/>
          <w:szCs w:val="28"/>
        </w:rPr>
      </w:pPr>
    </w:p>
    <w:p w:rsidR="00950311" w:rsidRPr="00C60AAA" w:rsidRDefault="00950311" w:rsidP="00950311">
      <w:pPr>
        <w:pStyle w:val="aff3"/>
        <w:rPr>
          <w:rFonts w:ascii="Times New Roman" w:hAnsi="Times New Roman"/>
          <w:sz w:val="28"/>
          <w:szCs w:val="28"/>
        </w:rPr>
      </w:pPr>
    </w:p>
    <w:p w:rsidR="00950311" w:rsidRDefault="00950311" w:rsidP="00950311">
      <w:pPr>
        <w:pStyle w:val="aff5"/>
        <w:rPr>
          <w:rFonts w:ascii="Times New Roman" w:hAnsi="Times New Roman"/>
          <w:b w:val="0"/>
          <w:bCs w:val="0"/>
          <w:sz w:val="28"/>
          <w:szCs w:val="28"/>
        </w:rPr>
      </w:pPr>
    </w:p>
    <w:p w:rsidR="009D68B6" w:rsidRPr="00164DE8" w:rsidRDefault="009D68B6" w:rsidP="009D68B6">
      <w:pPr>
        <w:pStyle w:val="aff3"/>
      </w:pPr>
    </w:p>
    <w:p w:rsidR="00164DE8" w:rsidRPr="00164DE8" w:rsidRDefault="00164DE8" w:rsidP="00164DE8">
      <w:pPr>
        <w:jc w:val="center"/>
      </w:pPr>
    </w:p>
    <w:p w:rsidR="00164DE8" w:rsidRPr="00164DE8" w:rsidRDefault="00164DE8" w:rsidP="00164DE8">
      <w:pPr>
        <w:pStyle w:val="30"/>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f5"/>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7B4756">
        <w:rPr>
          <w:b/>
          <w:bCs/>
          <w:sz w:val="28"/>
          <w:szCs w:val="28"/>
        </w:rPr>
        <w:t>строительства</w:t>
      </w:r>
      <w:r>
        <w:rPr>
          <w:b/>
          <w:bCs/>
          <w:sz w:val="28"/>
          <w:szCs w:val="28"/>
        </w:rPr>
        <w:t xml:space="preserve"> объекта</w:t>
      </w:r>
    </w:p>
    <w:p w:rsidR="008939FE" w:rsidRDefault="008939FE" w:rsidP="009D68B6">
      <w:pPr>
        <w:autoSpaceDE w:val="0"/>
        <w:autoSpaceDN w:val="0"/>
        <w:adjustRightInd w:val="0"/>
        <w:spacing w:line="360" w:lineRule="auto"/>
        <w:jc w:val="center"/>
        <w:rPr>
          <w:b/>
          <w:bCs/>
          <w:sz w:val="28"/>
          <w:szCs w:val="28"/>
        </w:rPr>
      </w:pPr>
    </w:p>
    <w:p w:rsidR="0082193E" w:rsidRPr="00BB4A92" w:rsidRDefault="00B32932" w:rsidP="000B5B3D">
      <w:pPr>
        <w:suppressAutoHyphens w:val="0"/>
        <w:autoSpaceDE w:val="0"/>
        <w:autoSpaceDN w:val="0"/>
        <w:adjustRightInd w:val="0"/>
        <w:jc w:val="center"/>
        <w:rPr>
          <w:b/>
          <w:bCs/>
          <w:color w:val="000000" w:themeColor="text1"/>
          <w:sz w:val="28"/>
          <w:szCs w:val="28"/>
        </w:rPr>
      </w:pPr>
      <w:r>
        <w:rPr>
          <w:b/>
          <w:sz w:val="28"/>
          <w:szCs w:val="28"/>
        </w:rPr>
        <w:t>6</w:t>
      </w:r>
      <w:r w:rsidR="00642AB4">
        <w:rPr>
          <w:b/>
          <w:sz w:val="28"/>
          <w:szCs w:val="28"/>
        </w:rPr>
        <w:t>764</w:t>
      </w:r>
      <w:r w:rsidR="008114FD">
        <w:rPr>
          <w:b/>
          <w:sz w:val="28"/>
          <w:szCs w:val="28"/>
        </w:rPr>
        <w:t xml:space="preserve">П </w:t>
      </w:r>
      <w:r w:rsidR="00642AB4" w:rsidRPr="00642AB4">
        <w:rPr>
          <w:b/>
          <w:sz w:val="28"/>
          <w:szCs w:val="28"/>
        </w:rPr>
        <w:t>«</w:t>
      </w:r>
      <w:r w:rsidR="00642AB4" w:rsidRPr="00642AB4">
        <w:rPr>
          <w:b/>
          <w:sz w:val="28"/>
          <w:szCs w:val="28"/>
          <w:lang w:eastAsia="ru-RU"/>
        </w:rPr>
        <w:t>Сбор нефти и газа со скважины № 98 Речного месторождения</w:t>
      </w:r>
      <w:r w:rsidR="00642AB4" w:rsidRPr="00642AB4">
        <w:rPr>
          <w:b/>
          <w:sz w:val="28"/>
          <w:szCs w:val="28"/>
        </w:rPr>
        <w:t>»</w:t>
      </w:r>
    </w:p>
    <w:p w:rsidR="000B5B3D" w:rsidRDefault="000B5B3D" w:rsidP="000B5B3D">
      <w:pPr>
        <w:suppressAutoHyphens w:val="0"/>
        <w:autoSpaceDE w:val="0"/>
        <w:autoSpaceDN w:val="0"/>
        <w:adjustRightInd w:val="0"/>
        <w:jc w:val="center"/>
        <w:rPr>
          <w:lang w:eastAsia="ru-RU"/>
        </w:rPr>
      </w:pPr>
    </w:p>
    <w:p w:rsidR="0082193E" w:rsidRPr="00914A94" w:rsidRDefault="008939FE" w:rsidP="008939FE">
      <w:pPr>
        <w:suppressAutoHyphens w:val="0"/>
        <w:autoSpaceDE w:val="0"/>
        <w:autoSpaceDN w:val="0"/>
        <w:adjustRightInd w:val="0"/>
        <w:jc w:val="center"/>
        <w:rPr>
          <w:bCs/>
          <w:sz w:val="26"/>
          <w:szCs w:val="26"/>
        </w:rPr>
      </w:pPr>
      <w:r>
        <w:rPr>
          <w:lang w:eastAsia="ru-RU"/>
        </w:rPr>
        <w:t>в границах сельского поселения</w:t>
      </w:r>
      <w:r w:rsidR="000B5B3D" w:rsidRPr="00914A94">
        <w:rPr>
          <w:lang w:eastAsia="ru-RU"/>
        </w:rPr>
        <w:t xml:space="preserve"> </w:t>
      </w:r>
      <w:r w:rsidR="00E94C26">
        <w:rPr>
          <w:lang w:eastAsia="ru-RU"/>
        </w:rPr>
        <w:t>Алексеевка</w:t>
      </w:r>
      <w:r w:rsidR="000B5B3D" w:rsidRPr="00914A94">
        <w:rPr>
          <w:lang w:eastAsia="ru-RU"/>
        </w:rPr>
        <w:t xml:space="preserve"> </w:t>
      </w:r>
      <w:r w:rsidR="00E94C26">
        <w:rPr>
          <w:lang w:eastAsia="ru-RU"/>
        </w:rPr>
        <w:t>Алексеевского</w:t>
      </w:r>
      <w:r w:rsidR="000B5B3D" w:rsidRPr="00914A94">
        <w:rPr>
          <w:lang w:eastAsia="ru-RU"/>
        </w:rPr>
        <w:t xml:space="preserve"> района</w:t>
      </w:r>
    </w:p>
    <w:p w:rsidR="0082193E" w:rsidRPr="001C66D7" w:rsidRDefault="0082193E" w:rsidP="0082193E">
      <w:pPr>
        <w:autoSpaceDE w:val="0"/>
        <w:autoSpaceDN w:val="0"/>
        <w:adjustRightInd w:val="0"/>
        <w:spacing w:line="360" w:lineRule="auto"/>
        <w:jc w:val="center"/>
        <w:rPr>
          <w:bCs/>
        </w:rPr>
      </w:pPr>
    </w:p>
    <w:p w:rsidR="0082193E" w:rsidRDefault="0082193E" w:rsidP="0082193E">
      <w:pPr>
        <w:pStyle w:val="aff5"/>
        <w:tabs>
          <w:tab w:val="right" w:pos="9356"/>
        </w:tabs>
        <w:jc w:val="left"/>
        <w:rPr>
          <w:rFonts w:ascii="Times New Roman" w:hAnsi="Times New Roman"/>
          <w:sz w:val="28"/>
          <w:szCs w:val="28"/>
        </w:rPr>
      </w:pPr>
    </w:p>
    <w:p w:rsidR="000B5B3D" w:rsidRPr="000B5B3D" w:rsidRDefault="000B5B3D" w:rsidP="000B5B3D">
      <w:pPr>
        <w:pStyle w:val="aff3"/>
      </w:pPr>
    </w:p>
    <w:p w:rsidR="0082193E" w:rsidRPr="006575C1" w:rsidRDefault="0082193E" w:rsidP="0082193E">
      <w:pPr>
        <w:pStyle w:val="aff3"/>
      </w:pPr>
    </w:p>
    <w:p w:rsidR="0082193E" w:rsidRPr="00A87185" w:rsidRDefault="0082193E" w:rsidP="0082193E">
      <w:pPr>
        <w:tabs>
          <w:tab w:val="left" w:pos="2922"/>
        </w:tabs>
        <w:jc w:val="center"/>
        <w:rPr>
          <w:b/>
          <w:iCs/>
          <w:sz w:val="32"/>
          <w:szCs w:val="32"/>
        </w:rPr>
      </w:pPr>
      <w:r w:rsidRPr="00A87185">
        <w:rPr>
          <w:b/>
          <w:iCs/>
          <w:sz w:val="28"/>
          <w:szCs w:val="28"/>
        </w:rPr>
        <w:t xml:space="preserve">Книга </w:t>
      </w:r>
      <w:r w:rsidR="007F4922">
        <w:rPr>
          <w:b/>
          <w:iCs/>
          <w:sz w:val="28"/>
          <w:szCs w:val="28"/>
        </w:rPr>
        <w:t>1</w:t>
      </w:r>
      <w:r w:rsidRPr="00A87185">
        <w:rPr>
          <w:b/>
          <w:iCs/>
          <w:sz w:val="28"/>
          <w:szCs w:val="28"/>
        </w:rPr>
        <w:t xml:space="preserve">. </w:t>
      </w:r>
      <w:r>
        <w:rPr>
          <w:b/>
          <w:iCs/>
          <w:sz w:val="28"/>
          <w:szCs w:val="28"/>
        </w:rPr>
        <w:t xml:space="preserve">Проект </w:t>
      </w:r>
      <w:r w:rsidR="007F4922">
        <w:rPr>
          <w:b/>
          <w:iCs/>
          <w:sz w:val="28"/>
          <w:szCs w:val="28"/>
        </w:rPr>
        <w:t>планировки</w:t>
      </w:r>
      <w:r>
        <w:rPr>
          <w:b/>
          <w:iCs/>
          <w:sz w:val="28"/>
          <w:szCs w:val="28"/>
        </w:rPr>
        <w:t xml:space="preserve"> территории </w:t>
      </w:r>
    </w:p>
    <w:p w:rsidR="0082193E" w:rsidRDefault="0082193E" w:rsidP="0082193E">
      <w:pPr>
        <w:pStyle w:val="aff5"/>
        <w:tabs>
          <w:tab w:val="right" w:pos="9356"/>
        </w:tabs>
        <w:jc w:val="left"/>
        <w:rPr>
          <w:rFonts w:ascii="Times New Roman" w:hAnsi="Times New Roman"/>
          <w:sz w:val="28"/>
          <w:szCs w:val="28"/>
        </w:rPr>
      </w:pPr>
    </w:p>
    <w:p w:rsidR="0082193E" w:rsidRDefault="0082193E" w:rsidP="0082193E">
      <w:pPr>
        <w:pStyle w:val="aff5"/>
        <w:tabs>
          <w:tab w:val="right" w:pos="9356"/>
        </w:tabs>
        <w:jc w:val="left"/>
        <w:rPr>
          <w:rFonts w:ascii="Times New Roman" w:hAnsi="Times New Roman"/>
          <w:sz w:val="28"/>
          <w:szCs w:val="28"/>
        </w:rPr>
      </w:pPr>
    </w:p>
    <w:p w:rsidR="0082193E" w:rsidRDefault="0082193E" w:rsidP="0082193E">
      <w:pPr>
        <w:pStyle w:val="aff3"/>
      </w:pPr>
    </w:p>
    <w:p w:rsidR="00642AB4" w:rsidRDefault="00642AB4" w:rsidP="0082193E">
      <w:pPr>
        <w:pStyle w:val="aff3"/>
      </w:pPr>
    </w:p>
    <w:p w:rsidR="0082193E" w:rsidRPr="00C56767" w:rsidRDefault="0082193E" w:rsidP="0082193E">
      <w:pPr>
        <w:pStyle w:val="aff3"/>
      </w:pPr>
    </w:p>
    <w:tbl>
      <w:tblPr>
        <w:tblStyle w:val="afff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82193E" w:rsidRPr="00424016" w:rsidTr="0082193E">
        <w:trPr>
          <w:trHeight w:val="1106"/>
          <w:jc w:val="center"/>
        </w:trPr>
        <w:tc>
          <w:tcPr>
            <w:tcW w:w="3652" w:type="dxa"/>
            <w:vAlign w:val="center"/>
          </w:tcPr>
          <w:p w:rsidR="0082193E" w:rsidRPr="00914A94" w:rsidRDefault="0082193E" w:rsidP="0082193E">
            <w:pPr>
              <w:autoSpaceDE w:val="0"/>
              <w:autoSpaceDN w:val="0"/>
              <w:adjustRightInd w:val="0"/>
              <w:jc w:val="center"/>
              <w:rPr>
                <w:bCs/>
              </w:rPr>
            </w:pPr>
            <w:r w:rsidRPr="00914A94">
              <w:rPr>
                <w:bCs/>
              </w:rPr>
              <w:t>Главный инженер</w:t>
            </w:r>
          </w:p>
        </w:tc>
        <w:tc>
          <w:tcPr>
            <w:tcW w:w="2728" w:type="dxa"/>
            <w:vAlign w:val="center"/>
          </w:tcPr>
          <w:p w:rsidR="0082193E" w:rsidRPr="00424016" w:rsidRDefault="0082193E" w:rsidP="0082193E">
            <w:pPr>
              <w:pStyle w:val="aff5"/>
              <w:tabs>
                <w:tab w:val="right" w:pos="9356"/>
              </w:tabs>
              <w:rPr>
                <w:rFonts w:ascii="Times New Roman" w:hAnsi="Times New Roman"/>
                <w:b w:val="0"/>
                <w:sz w:val="24"/>
                <w:szCs w:val="24"/>
                <w:lang w:eastAsia="ar-SA"/>
              </w:rPr>
            </w:pPr>
            <w:r>
              <w:rPr>
                <w:noProof/>
              </w:rPr>
              <w:drawing>
                <wp:inline distT="0" distB="0" distL="0" distR="0" wp14:anchorId="386C0BB4" wp14:editId="2409D83A">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28B8E8C3" wp14:editId="58C64373">
                      <wp:simplePos x="0" y="0"/>
                      <wp:positionH relativeFrom="column">
                        <wp:posOffset>437515</wp:posOffset>
                      </wp:positionH>
                      <wp:positionV relativeFrom="paragraph">
                        <wp:posOffset>668020</wp:posOffset>
                      </wp:positionV>
                      <wp:extent cx="1475105" cy="450850"/>
                      <wp:effectExtent l="0" t="0" r="0" b="508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50850"/>
                              </a:xfrm>
                              <a:prstGeom prst="rect">
                                <a:avLst/>
                              </a:prstGeom>
                              <a:solidFill>
                                <a:srgbClr val="FFFFFF"/>
                              </a:solidFill>
                              <a:ln w="9525">
                                <a:noFill/>
                                <a:miter lim="800000"/>
                                <a:headEnd/>
                                <a:tailEnd/>
                              </a:ln>
                            </wps:spPr>
                            <wps:txbx>
                              <w:txbxContent>
                                <w:p w:rsidR="0050545C" w:rsidRDefault="0050545C" w:rsidP="0082193E">
                                  <w:r>
                                    <w:rPr>
                                      <w:noProof/>
                                      <w:lang w:eastAsia="ru-RU"/>
                                    </w:rPr>
                                    <w:drawing>
                                      <wp:inline distT="0" distB="0" distL="0" distR="0">
                                        <wp:extent cx="921385" cy="477520"/>
                                        <wp:effectExtent l="0" t="0" r="0" b="0"/>
                                        <wp:docPr id="46" name="Рисунок 46" desc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1385" cy="47752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50545C" w:rsidRDefault="0050545C" w:rsidP="0082193E">
                            <w:r>
                              <w:rPr>
                                <w:noProof/>
                                <w:lang w:eastAsia="ru-RU"/>
                              </w:rPr>
                              <w:drawing>
                                <wp:inline distT="0" distB="0" distL="0" distR="0">
                                  <wp:extent cx="921385" cy="477520"/>
                                  <wp:effectExtent l="0" t="0" r="0" b="0"/>
                                  <wp:docPr id="46" name="Рисунок 46" desc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1385" cy="477520"/>
                                          </a:xfrm>
                                          <a:prstGeom prst="rect">
                                            <a:avLst/>
                                          </a:prstGeom>
                                          <a:noFill/>
                                          <a:ln>
                                            <a:noFill/>
                                          </a:ln>
                                        </pic:spPr>
                                      </pic:pic>
                                    </a:graphicData>
                                  </a:graphic>
                                </wp:inline>
                              </w:drawing>
                            </w:r>
                          </w:p>
                        </w:txbxContent>
                      </v:textbox>
                    </v:shape>
                  </w:pict>
                </mc:Fallback>
              </mc:AlternateContent>
            </w:r>
          </w:p>
        </w:tc>
        <w:tc>
          <w:tcPr>
            <w:tcW w:w="3191" w:type="dxa"/>
            <w:vAlign w:val="center"/>
          </w:tcPr>
          <w:p w:rsidR="0082193E" w:rsidRPr="00424016" w:rsidRDefault="0082193E" w:rsidP="0082193E">
            <w:pPr>
              <w:pStyle w:val="aff5"/>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82193E" w:rsidRPr="00424016" w:rsidTr="0082193E">
        <w:trPr>
          <w:trHeight w:val="1106"/>
          <w:jc w:val="center"/>
        </w:trPr>
        <w:tc>
          <w:tcPr>
            <w:tcW w:w="3652" w:type="dxa"/>
            <w:vAlign w:val="center"/>
          </w:tcPr>
          <w:p w:rsidR="0082193E" w:rsidRPr="00642AB4" w:rsidRDefault="00642AB4" w:rsidP="0082193E">
            <w:pPr>
              <w:pStyle w:val="aff5"/>
              <w:tabs>
                <w:tab w:val="right" w:pos="9356"/>
              </w:tabs>
              <w:rPr>
                <w:rFonts w:ascii="Times New Roman" w:hAnsi="Times New Roman"/>
                <w:b w:val="0"/>
                <w:sz w:val="24"/>
                <w:szCs w:val="24"/>
                <w:lang w:eastAsia="ar-SA"/>
              </w:rPr>
            </w:pPr>
            <w:r w:rsidRPr="00642AB4">
              <w:rPr>
                <w:rFonts w:ascii="Times New Roman" w:hAnsi="Times New Roman"/>
                <w:b w:val="0"/>
                <w:sz w:val="24"/>
              </w:rPr>
              <w:t>Главный инженер проекта</w:t>
            </w:r>
            <w:r w:rsidRPr="00642AB4">
              <w:rPr>
                <w:rFonts w:ascii="Times New Roman" w:hAnsi="Times New Roman"/>
                <w:b w:val="0"/>
                <w:sz w:val="24"/>
                <w:szCs w:val="24"/>
                <w:lang w:eastAsia="ar-SA"/>
              </w:rPr>
              <w:t xml:space="preserve"> </w:t>
            </w:r>
          </w:p>
        </w:tc>
        <w:tc>
          <w:tcPr>
            <w:tcW w:w="2728" w:type="dxa"/>
            <w:vAlign w:val="center"/>
          </w:tcPr>
          <w:p w:rsidR="0082193E" w:rsidRPr="00424016" w:rsidRDefault="0082193E" w:rsidP="0082193E">
            <w:pPr>
              <w:pStyle w:val="aff5"/>
              <w:tabs>
                <w:tab w:val="right" w:pos="9356"/>
              </w:tabs>
              <w:rPr>
                <w:rFonts w:ascii="Times New Roman" w:hAnsi="Times New Roman"/>
                <w:b w:val="0"/>
                <w:sz w:val="24"/>
                <w:szCs w:val="24"/>
                <w:lang w:eastAsia="ar-SA"/>
              </w:rPr>
            </w:pPr>
          </w:p>
        </w:tc>
        <w:tc>
          <w:tcPr>
            <w:tcW w:w="3191" w:type="dxa"/>
            <w:vAlign w:val="center"/>
          </w:tcPr>
          <w:p w:rsidR="0082193E" w:rsidRPr="00424016" w:rsidRDefault="00642AB4" w:rsidP="00642AB4">
            <w:pPr>
              <w:pStyle w:val="aff5"/>
              <w:tabs>
                <w:tab w:val="right" w:pos="9356"/>
              </w:tabs>
              <w:rPr>
                <w:rFonts w:ascii="Times New Roman" w:hAnsi="Times New Roman"/>
                <w:b w:val="0"/>
                <w:sz w:val="24"/>
                <w:szCs w:val="24"/>
                <w:lang w:eastAsia="ar-SA"/>
              </w:rPr>
            </w:pPr>
            <w:r>
              <w:rPr>
                <w:rFonts w:ascii="Times New Roman" w:hAnsi="Times New Roman"/>
                <w:b w:val="0"/>
                <w:sz w:val="24"/>
                <w:szCs w:val="24"/>
              </w:rPr>
              <w:t>С.С</w:t>
            </w:r>
            <w:r w:rsidR="000B5B3D">
              <w:rPr>
                <w:rFonts w:ascii="Times New Roman" w:hAnsi="Times New Roman"/>
                <w:b w:val="0"/>
                <w:sz w:val="24"/>
                <w:szCs w:val="24"/>
              </w:rPr>
              <w:t xml:space="preserve">. </w:t>
            </w:r>
            <w:r>
              <w:rPr>
                <w:rFonts w:ascii="Times New Roman" w:hAnsi="Times New Roman"/>
                <w:b w:val="0"/>
                <w:sz w:val="24"/>
                <w:szCs w:val="24"/>
              </w:rPr>
              <w:t>Авдошин</w:t>
            </w:r>
          </w:p>
        </w:tc>
      </w:tr>
    </w:tbl>
    <w:p w:rsidR="0082193E" w:rsidRDefault="0082193E" w:rsidP="0082193E">
      <w:pPr>
        <w:pStyle w:val="aff5"/>
        <w:tabs>
          <w:tab w:val="right" w:pos="9356"/>
        </w:tabs>
        <w:jc w:val="left"/>
        <w:rPr>
          <w:rFonts w:ascii="Times New Roman" w:hAnsi="Times New Roman"/>
          <w:sz w:val="28"/>
          <w:szCs w:val="28"/>
        </w:rPr>
      </w:pPr>
    </w:p>
    <w:p w:rsidR="0082193E" w:rsidRDefault="0082193E" w:rsidP="0082193E">
      <w:pPr>
        <w:pStyle w:val="aff3"/>
        <w:jc w:val="center"/>
        <w:rPr>
          <w:rFonts w:ascii="Times New Roman" w:hAnsi="Times New Roman"/>
          <w:b/>
        </w:rPr>
      </w:pPr>
    </w:p>
    <w:p w:rsidR="00642AB4" w:rsidRDefault="00642AB4" w:rsidP="0082193E">
      <w:pPr>
        <w:pStyle w:val="aff3"/>
        <w:jc w:val="center"/>
        <w:rPr>
          <w:rFonts w:ascii="Times New Roman" w:hAnsi="Times New Roman"/>
          <w:b/>
        </w:rPr>
      </w:pPr>
    </w:p>
    <w:p w:rsidR="00642AB4" w:rsidRDefault="00642AB4" w:rsidP="0082193E">
      <w:pPr>
        <w:pStyle w:val="aff3"/>
        <w:jc w:val="center"/>
        <w:rPr>
          <w:rFonts w:ascii="Times New Roman" w:hAnsi="Times New Roman"/>
          <w:b/>
        </w:rPr>
      </w:pPr>
    </w:p>
    <w:p w:rsidR="00950311" w:rsidRDefault="00950311" w:rsidP="00950311">
      <w:pPr>
        <w:pStyle w:val="aff3"/>
        <w:jc w:val="center"/>
        <w:rPr>
          <w:rFonts w:ascii="Times New Roman" w:hAnsi="Times New Roman"/>
          <w:b/>
        </w:rPr>
      </w:pPr>
      <w:r w:rsidRPr="002D494E">
        <w:rPr>
          <w:rFonts w:ascii="Times New Roman" w:hAnsi="Times New Roman"/>
          <w:b/>
        </w:rPr>
        <w:t>Самара, 20</w:t>
      </w:r>
      <w:r w:rsidR="00CE4F8E">
        <w:rPr>
          <w:rFonts w:ascii="Times New Roman" w:hAnsi="Times New Roman"/>
          <w:b/>
        </w:rPr>
        <w:t>20</w:t>
      </w:r>
      <w:r w:rsidRPr="002D494E">
        <w:rPr>
          <w:rFonts w:ascii="Times New Roman" w:hAnsi="Times New Roman"/>
          <w:b/>
        </w:rPr>
        <w:t>г.</w:t>
      </w:r>
    </w:p>
    <w:p w:rsidR="008939FE" w:rsidRDefault="008939FE" w:rsidP="00BF6D18">
      <w:pPr>
        <w:jc w:val="center"/>
        <w:rPr>
          <w:b/>
          <w:iCs/>
          <w:sz w:val="28"/>
          <w:szCs w:val="28"/>
        </w:rPr>
      </w:pPr>
    </w:p>
    <w:p w:rsidR="00950311" w:rsidRDefault="004D61C0" w:rsidP="00BF6D18">
      <w:pPr>
        <w:jc w:val="center"/>
        <w:rPr>
          <w:b/>
          <w:sz w:val="28"/>
          <w:szCs w:val="28"/>
        </w:rPr>
      </w:pPr>
      <w:r>
        <w:rPr>
          <w:b/>
          <w:iCs/>
          <w:sz w:val="28"/>
          <w:szCs w:val="28"/>
        </w:rPr>
        <w:t>Основная часть проекта планировки территории</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8079"/>
        <w:gridCol w:w="758"/>
      </w:tblGrid>
      <w:tr w:rsidR="00D96F93" w:rsidRPr="00080563" w:rsidTr="00E36D51">
        <w:trPr>
          <w:trHeight w:val="380"/>
        </w:trPr>
        <w:tc>
          <w:tcPr>
            <w:tcW w:w="955" w:type="dxa"/>
            <w:vAlign w:val="center"/>
          </w:tcPr>
          <w:p w:rsidR="00D96F93" w:rsidRPr="003653A3" w:rsidRDefault="00D96F93" w:rsidP="00D42403">
            <w:pPr>
              <w:pStyle w:val="1f"/>
              <w:jc w:val="center"/>
              <w:rPr>
                <w:b/>
                <w:sz w:val="24"/>
                <w:szCs w:val="24"/>
                <w:lang w:eastAsia="zh-CN"/>
              </w:rPr>
            </w:pPr>
            <w:r w:rsidRPr="003653A3">
              <w:rPr>
                <w:b/>
                <w:sz w:val="24"/>
                <w:szCs w:val="24"/>
                <w:lang w:eastAsia="zh-CN"/>
              </w:rPr>
              <w:t xml:space="preserve">№ </w:t>
            </w:r>
            <w:proofErr w:type="gramStart"/>
            <w:r w:rsidRPr="003653A3">
              <w:rPr>
                <w:b/>
                <w:sz w:val="24"/>
                <w:szCs w:val="24"/>
                <w:lang w:eastAsia="zh-CN"/>
              </w:rPr>
              <w:t>п</w:t>
            </w:r>
            <w:proofErr w:type="gramEnd"/>
            <w:r w:rsidRPr="003653A3">
              <w:rPr>
                <w:b/>
                <w:sz w:val="24"/>
                <w:szCs w:val="24"/>
                <w:lang w:eastAsia="zh-CN"/>
              </w:rPr>
              <w:t>/п</w:t>
            </w:r>
          </w:p>
        </w:tc>
        <w:tc>
          <w:tcPr>
            <w:tcW w:w="8079" w:type="dxa"/>
            <w:vAlign w:val="center"/>
          </w:tcPr>
          <w:p w:rsidR="00D96F93" w:rsidRPr="003653A3" w:rsidRDefault="00D96F93" w:rsidP="00D42403">
            <w:pPr>
              <w:pStyle w:val="1f"/>
              <w:jc w:val="center"/>
              <w:rPr>
                <w:b/>
                <w:sz w:val="24"/>
                <w:szCs w:val="24"/>
                <w:lang w:eastAsia="zh-CN"/>
              </w:rPr>
            </w:pPr>
            <w:r w:rsidRPr="003653A3">
              <w:rPr>
                <w:b/>
                <w:sz w:val="24"/>
                <w:szCs w:val="24"/>
                <w:lang w:eastAsia="zh-CN"/>
              </w:rPr>
              <w:t>Наименование</w:t>
            </w:r>
          </w:p>
        </w:tc>
        <w:tc>
          <w:tcPr>
            <w:tcW w:w="758" w:type="dxa"/>
            <w:vAlign w:val="center"/>
          </w:tcPr>
          <w:p w:rsidR="00D96F93" w:rsidRPr="00232D00" w:rsidRDefault="00D96F93" w:rsidP="00D42403">
            <w:pPr>
              <w:pStyle w:val="1f"/>
              <w:jc w:val="center"/>
              <w:rPr>
                <w:b/>
                <w:lang w:eastAsia="zh-CN"/>
              </w:rPr>
            </w:pPr>
            <w:r w:rsidRPr="00232D00">
              <w:rPr>
                <w:b/>
                <w:lang w:eastAsia="zh-CN"/>
              </w:rPr>
              <w:t>Лист</w:t>
            </w:r>
          </w:p>
        </w:tc>
      </w:tr>
      <w:tr w:rsidR="00D96F93" w:rsidRPr="00080563" w:rsidTr="00E36D51">
        <w:trPr>
          <w:trHeight w:hRule="exact" w:val="397"/>
        </w:trPr>
        <w:tc>
          <w:tcPr>
            <w:tcW w:w="9792" w:type="dxa"/>
            <w:gridSpan w:val="3"/>
            <w:vAlign w:val="center"/>
          </w:tcPr>
          <w:p w:rsidR="00D96F93" w:rsidRDefault="00D96F93" w:rsidP="00D42403">
            <w:pPr>
              <w:pStyle w:val="1f"/>
              <w:jc w:val="center"/>
              <w:rPr>
                <w:b/>
                <w:sz w:val="24"/>
                <w:szCs w:val="24"/>
                <w:lang w:eastAsia="zh-CN"/>
              </w:rPr>
            </w:pPr>
            <w:r w:rsidRPr="003653A3">
              <w:rPr>
                <w:b/>
                <w:sz w:val="24"/>
                <w:szCs w:val="24"/>
                <w:lang w:eastAsia="zh-CN"/>
              </w:rPr>
              <w:t>Основная часть проекта планировки территории</w:t>
            </w:r>
          </w:p>
          <w:p w:rsidR="00D96F93" w:rsidRPr="003653A3" w:rsidRDefault="00D96F93" w:rsidP="00D42403">
            <w:pPr>
              <w:pStyle w:val="1f"/>
              <w:jc w:val="center"/>
              <w:rPr>
                <w:sz w:val="24"/>
                <w:szCs w:val="24"/>
                <w:lang w:eastAsia="zh-CN"/>
              </w:rPr>
            </w:pPr>
          </w:p>
        </w:tc>
      </w:tr>
      <w:tr w:rsidR="00D96F93" w:rsidRPr="00080563" w:rsidTr="00E36D51">
        <w:trPr>
          <w:trHeight w:hRule="exact" w:val="397"/>
        </w:trPr>
        <w:tc>
          <w:tcPr>
            <w:tcW w:w="955" w:type="dxa"/>
            <w:vAlign w:val="center"/>
          </w:tcPr>
          <w:p w:rsidR="00D96F93" w:rsidRPr="003653A3" w:rsidRDefault="00D96F93" w:rsidP="00D42403">
            <w:pPr>
              <w:pStyle w:val="1f"/>
              <w:jc w:val="center"/>
              <w:rPr>
                <w:sz w:val="24"/>
                <w:szCs w:val="24"/>
                <w:lang w:eastAsia="zh-CN"/>
              </w:rPr>
            </w:pPr>
          </w:p>
        </w:tc>
        <w:tc>
          <w:tcPr>
            <w:tcW w:w="8079" w:type="dxa"/>
            <w:vAlign w:val="center"/>
          </w:tcPr>
          <w:p w:rsidR="00D96F93" w:rsidRPr="003653A3" w:rsidRDefault="00D96F93" w:rsidP="00D42403">
            <w:pPr>
              <w:pStyle w:val="1f"/>
              <w:jc w:val="center"/>
              <w:rPr>
                <w:b/>
                <w:sz w:val="24"/>
                <w:szCs w:val="24"/>
                <w:lang w:eastAsia="zh-CN"/>
              </w:rPr>
            </w:pPr>
            <w:r w:rsidRPr="003653A3">
              <w:rPr>
                <w:b/>
                <w:sz w:val="24"/>
                <w:szCs w:val="24"/>
                <w:lang w:eastAsia="zh-CN"/>
              </w:rPr>
              <w:t>Раздел 1 «Проект планировки территории. Графическая часть»</w:t>
            </w:r>
          </w:p>
        </w:tc>
        <w:tc>
          <w:tcPr>
            <w:tcW w:w="758" w:type="dxa"/>
            <w:vAlign w:val="center"/>
          </w:tcPr>
          <w:p w:rsidR="00D96F93" w:rsidRPr="00080563" w:rsidRDefault="006A5C97" w:rsidP="00D42403">
            <w:pPr>
              <w:pStyle w:val="1f"/>
              <w:jc w:val="center"/>
              <w:rPr>
                <w:sz w:val="24"/>
                <w:szCs w:val="24"/>
                <w:lang w:eastAsia="zh-CN"/>
              </w:rPr>
            </w:pPr>
            <w:r>
              <w:rPr>
                <w:sz w:val="24"/>
                <w:szCs w:val="24"/>
                <w:lang w:eastAsia="zh-CN"/>
              </w:rPr>
              <w:t>3</w:t>
            </w:r>
          </w:p>
        </w:tc>
      </w:tr>
      <w:tr w:rsidR="00D96F93" w:rsidRPr="0070255F" w:rsidTr="008939FE">
        <w:trPr>
          <w:trHeight w:hRule="exact" w:val="618"/>
        </w:trPr>
        <w:tc>
          <w:tcPr>
            <w:tcW w:w="955" w:type="dxa"/>
            <w:vAlign w:val="center"/>
          </w:tcPr>
          <w:p w:rsidR="00D96F93" w:rsidRPr="0070255F" w:rsidRDefault="00D96F93" w:rsidP="0070255F">
            <w:pPr>
              <w:pStyle w:val="1f"/>
              <w:jc w:val="center"/>
              <w:rPr>
                <w:sz w:val="26"/>
                <w:szCs w:val="26"/>
                <w:lang w:eastAsia="zh-CN"/>
              </w:rPr>
            </w:pPr>
            <w:r w:rsidRPr="0070255F">
              <w:rPr>
                <w:sz w:val="26"/>
                <w:szCs w:val="26"/>
                <w:lang w:eastAsia="zh-CN"/>
              </w:rPr>
              <w:t>1.1</w:t>
            </w:r>
          </w:p>
        </w:tc>
        <w:tc>
          <w:tcPr>
            <w:tcW w:w="8079" w:type="dxa"/>
            <w:vAlign w:val="center"/>
          </w:tcPr>
          <w:p w:rsidR="00840D16" w:rsidRPr="0070255F" w:rsidRDefault="00D96F93" w:rsidP="00840D16">
            <w:pPr>
              <w:pStyle w:val="1f"/>
              <w:rPr>
                <w:sz w:val="26"/>
                <w:szCs w:val="26"/>
                <w:lang w:eastAsia="zh-CN"/>
              </w:rPr>
            </w:pPr>
            <w:r w:rsidRPr="0070255F">
              <w:rPr>
                <w:sz w:val="26"/>
                <w:szCs w:val="26"/>
                <w:lang w:eastAsia="zh-CN"/>
              </w:rPr>
              <w:t xml:space="preserve">Чертеж красных линий. Чертеж  границ зон планируемого </w:t>
            </w:r>
            <w:r w:rsidR="007F4922">
              <w:rPr>
                <w:sz w:val="26"/>
                <w:szCs w:val="26"/>
                <w:lang w:eastAsia="zh-CN"/>
              </w:rPr>
              <w:t>ра</w:t>
            </w:r>
            <w:r w:rsidR="00840D16">
              <w:rPr>
                <w:sz w:val="26"/>
                <w:szCs w:val="26"/>
                <w:lang w:eastAsia="zh-CN"/>
              </w:rPr>
              <w:t>змещения линейных объектов.</w:t>
            </w:r>
          </w:p>
        </w:tc>
        <w:tc>
          <w:tcPr>
            <w:tcW w:w="758" w:type="dxa"/>
            <w:vAlign w:val="center"/>
          </w:tcPr>
          <w:p w:rsidR="00D96F93" w:rsidRPr="0070255F" w:rsidRDefault="00D96F93" w:rsidP="0070255F">
            <w:pPr>
              <w:pStyle w:val="1f"/>
              <w:jc w:val="center"/>
              <w:rPr>
                <w:sz w:val="26"/>
                <w:szCs w:val="26"/>
                <w:lang w:eastAsia="zh-CN"/>
              </w:rPr>
            </w:pPr>
          </w:p>
        </w:tc>
      </w:tr>
      <w:tr w:rsidR="00D423BF" w:rsidRPr="0070255F" w:rsidTr="0092342B">
        <w:trPr>
          <w:trHeight w:hRule="exact" w:val="399"/>
        </w:trPr>
        <w:tc>
          <w:tcPr>
            <w:tcW w:w="955" w:type="dxa"/>
            <w:vAlign w:val="center"/>
          </w:tcPr>
          <w:p w:rsidR="00D423BF" w:rsidRPr="0070255F" w:rsidRDefault="00D423BF" w:rsidP="0070255F">
            <w:pPr>
              <w:pStyle w:val="1f"/>
              <w:jc w:val="center"/>
              <w:rPr>
                <w:sz w:val="26"/>
                <w:szCs w:val="26"/>
                <w:lang w:eastAsia="zh-CN"/>
              </w:rPr>
            </w:pPr>
          </w:p>
        </w:tc>
        <w:tc>
          <w:tcPr>
            <w:tcW w:w="8079" w:type="dxa"/>
            <w:vAlign w:val="center"/>
          </w:tcPr>
          <w:p w:rsidR="00D423BF" w:rsidRPr="0070255F" w:rsidRDefault="00644466" w:rsidP="006A5C97">
            <w:pPr>
              <w:pStyle w:val="1f"/>
              <w:jc w:val="center"/>
              <w:rPr>
                <w:sz w:val="26"/>
                <w:szCs w:val="26"/>
                <w:lang w:eastAsia="zh-CN"/>
              </w:rPr>
            </w:pPr>
            <w:r w:rsidRPr="0070255F">
              <w:rPr>
                <w:b/>
                <w:sz w:val="26"/>
                <w:szCs w:val="26"/>
                <w:lang w:eastAsia="zh-CN"/>
              </w:rPr>
              <w:t>Раздел 2 «Положение о размещении линейных объектов»</w:t>
            </w:r>
          </w:p>
        </w:tc>
        <w:tc>
          <w:tcPr>
            <w:tcW w:w="758" w:type="dxa"/>
            <w:vAlign w:val="center"/>
          </w:tcPr>
          <w:p w:rsidR="00D423BF" w:rsidRPr="0070255F" w:rsidRDefault="006A5C97" w:rsidP="0070255F">
            <w:pPr>
              <w:pStyle w:val="1f"/>
              <w:jc w:val="center"/>
              <w:rPr>
                <w:sz w:val="26"/>
                <w:szCs w:val="26"/>
                <w:lang w:eastAsia="zh-CN"/>
              </w:rPr>
            </w:pPr>
            <w:r>
              <w:rPr>
                <w:sz w:val="26"/>
                <w:szCs w:val="26"/>
                <w:lang w:eastAsia="zh-CN"/>
              </w:rPr>
              <w:t>4</w:t>
            </w:r>
          </w:p>
        </w:tc>
      </w:tr>
      <w:tr w:rsidR="00D96F93" w:rsidRPr="0070255F" w:rsidTr="00E36D51">
        <w:trPr>
          <w:trHeight w:hRule="exact" w:val="359"/>
        </w:trPr>
        <w:tc>
          <w:tcPr>
            <w:tcW w:w="955" w:type="dxa"/>
            <w:vAlign w:val="center"/>
          </w:tcPr>
          <w:p w:rsidR="00D96F93" w:rsidRPr="0070255F" w:rsidRDefault="00D96F93" w:rsidP="0070255F">
            <w:pPr>
              <w:pStyle w:val="1f"/>
              <w:jc w:val="center"/>
              <w:rPr>
                <w:sz w:val="26"/>
                <w:szCs w:val="26"/>
                <w:lang w:eastAsia="zh-CN"/>
              </w:rPr>
            </w:pPr>
          </w:p>
        </w:tc>
        <w:tc>
          <w:tcPr>
            <w:tcW w:w="8079" w:type="dxa"/>
            <w:vAlign w:val="center"/>
          </w:tcPr>
          <w:p w:rsidR="00D96F93" w:rsidRPr="0070255F" w:rsidRDefault="00644466" w:rsidP="0070255F">
            <w:pPr>
              <w:pStyle w:val="1f"/>
              <w:jc w:val="center"/>
              <w:rPr>
                <w:b/>
                <w:sz w:val="26"/>
                <w:szCs w:val="26"/>
                <w:lang w:eastAsia="zh-CN"/>
              </w:rPr>
            </w:pPr>
            <w:r>
              <w:rPr>
                <w:b/>
                <w:sz w:val="26"/>
                <w:szCs w:val="26"/>
                <w:lang w:eastAsia="zh-CN"/>
              </w:rPr>
              <w:t>Исходно-разрешительная документация</w:t>
            </w:r>
          </w:p>
          <w:p w:rsidR="00D96F93" w:rsidRPr="0070255F" w:rsidRDefault="00D96F93" w:rsidP="0070255F">
            <w:pPr>
              <w:pStyle w:val="1f"/>
              <w:jc w:val="center"/>
              <w:rPr>
                <w:b/>
                <w:sz w:val="26"/>
                <w:szCs w:val="26"/>
                <w:lang w:eastAsia="zh-CN"/>
              </w:rPr>
            </w:pPr>
          </w:p>
        </w:tc>
        <w:tc>
          <w:tcPr>
            <w:tcW w:w="758" w:type="dxa"/>
            <w:vAlign w:val="center"/>
          </w:tcPr>
          <w:p w:rsidR="00D96F93" w:rsidRPr="0070255F" w:rsidRDefault="006A5C97" w:rsidP="0070255F">
            <w:pPr>
              <w:pStyle w:val="1f"/>
              <w:jc w:val="center"/>
              <w:rPr>
                <w:sz w:val="26"/>
                <w:szCs w:val="26"/>
                <w:lang w:eastAsia="zh-CN"/>
              </w:rPr>
            </w:pPr>
            <w:r>
              <w:rPr>
                <w:sz w:val="26"/>
                <w:szCs w:val="26"/>
                <w:lang w:eastAsia="zh-CN"/>
              </w:rPr>
              <w:t>5</w:t>
            </w:r>
          </w:p>
        </w:tc>
      </w:tr>
      <w:tr w:rsidR="00D96F93" w:rsidRPr="0070255F" w:rsidTr="00E36D51">
        <w:trPr>
          <w:trHeight w:val="393"/>
        </w:trPr>
        <w:tc>
          <w:tcPr>
            <w:tcW w:w="955" w:type="dxa"/>
            <w:vAlign w:val="center"/>
          </w:tcPr>
          <w:p w:rsidR="00D96F93" w:rsidRPr="0070255F" w:rsidRDefault="00D96F93" w:rsidP="0070255F">
            <w:pPr>
              <w:pStyle w:val="1f"/>
              <w:jc w:val="center"/>
              <w:rPr>
                <w:sz w:val="26"/>
                <w:szCs w:val="26"/>
                <w:lang w:eastAsia="zh-CN"/>
              </w:rPr>
            </w:pPr>
            <w:r w:rsidRPr="0070255F">
              <w:rPr>
                <w:sz w:val="26"/>
                <w:szCs w:val="26"/>
                <w:lang w:eastAsia="zh-CN"/>
              </w:rPr>
              <w:t>2.1.</w:t>
            </w:r>
          </w:p>
        </w:tc>
        <w:tc>
          <w:tcPr>
            <w:tcW w:w="8079" w:type="dxa"/>
            <w:vAlign w:val="center"/>
          </w:tcPr>
          <w:p w:rsidR="00D96F93" w:rsidRPr="0070255F" w:rsidRDefault="00D96F93" w:rsidP="0070255F">
            <w:pPr>
              <w:pStyle w:val="1f"/>
              <w:rPr>
                <w:b/>
                <w:sz w:val="26"/>
                <w:szCs w:val="26"/>
                <w:lang w:eastAsia="zh-CN"/>
              </w:rPr>
            </w:pPr>
            <w:r w:rsidRPr="0070255F">
              <w:rPr>
                <w:sz w:val="26"/>
                <w:szCs w:val="26"/>
              </w:rPr>
              <w:t>Наименование, основные характеристики и назначение планируемых для размещения линейных объектов</w:t>
            </w:r>
          </w:p>
        </w:tc>
        <w:tc>
          <w:tcPr>
            <w:tcW w:w="758" w:type="dxa"/>
            <w:vAlign w:val="center"/>
          </w:tcPr>
          <w:p w:rsidR="00D96F93" w:rsidRPr="0070255F" w:rsidRDefault="006A5C97" w:rsidP="0070255F">
            <w:pPr>
              <w:pStyle w:val="1f"/>
              <w:jc w:val="center"/>
              <w:rPr>
                <w:sz w:val="26"/>
                <w:szCs w:val="26"/>
                <w:lang w:eastAsia="zh-CN"/>
              </w:rPr>
            </w:pPr>
            <w:r>
              <w:rPr>
                <w:sz w:val="26"/>
                <w:szCs w:val="26"/>
                <w:lang w:eastAsia="zh-CN"/>
              </w:rPr>
              <w:t>6</w:t>
            </w:r>
          </w:p>
        </w:tc>
      </w:tr>
      <w:tr w:rsidR="00D96F93" w:rsidRPr="0070255F" w:rsidTr="00E36D51">
        <w:trPr>
          <w:trHeight w:val="393"/>
        </w:trPr>
        <w:tc>
          <w:tcPr>
            <w:tcW w:w="955" w:type="dxa"/>
            <w:vAlign w:val="center"/>
          </w:tcPr>
          <w:p w:rsidR="00D96F93" w:rsidRPr="0070255F" w:rsidRDefault="00D96F93" w:rsidP="0070255F">
            <w:pPr>
              <w:pStyle w:val="1f"/>
              <w:jc w:val="center"/>
              <w:rPr>
                <w:sz w:val="26"/>
                <w:szCs w:val="26"/>
                <w:lang w:eastAsia="zh-CN"/>
              </w:rPr>
            </w:pPr>
            <w:r w:rsidRPr="0070255F">
              <w:rPr>
                <w:sz w:val="26"/>
                <w:szCs w:val="26"/>
                <w:lang w:eastAsia="zh-CN"/>
              </w:rPr>
              <w:t>2.2.</w:t>
            </w:r>
          </w:p>
        </w:tc>
        <w:tc>
          <w:tcPr>
            <w:tcW w:w="8079" w:type="dxa"/>
            <w:vAlign w:val="center"/>
          </w:tcPr>
          <w:p w:rsidR="00D96F93" w:rsidRPr="0070255F" w:rsidRDefault="00D96F93" w:rsidP="0070255F">
            <w:pPr>
              <w:pStyle w:val="1f"/>
              <w:rPr>
                <w:sz w:val="26"/>
                <w:szCs w:val="26"/>
                <w:lang w:eastAsia="zh-CN"/>
              </w:rPr>
            </w:pPr>
            <w:r w:rsidRPr="0070255F">
              <w:rPr>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70255F" w:rsidRDefault="0079129E" w:rsidP="0092342B">
            <w:pPr>
              <w:pStyle w:val="1f"/>
              <w:jc w:val="center"/>
              <w:rPr>
                <w:sz w:val="26"/>
                <w:szCs w:val="26"/>
                <w:lang w:eastAsia="zh-CN"/>
              </w:rPr>
            </w:pPr>
            <w:r>
              <w:rPr>
                <w:sz w:val="26"/>
                <w:szCs w:val="26"/>
                <w:lang w:eastAsia="zh-CN"/>
              </w:rPr>
              <w:t>10</w:t>
            </w:r>
          </w:p>
        </w:tc>
      </w:tr>
      <w:tr w:rsidR="00D96F93" w:rsidRPr="0070255F" w:rsidTr="00E36D51">
        <w:trPr>
          <w:trHeight w:val="393"/>
        </w:trPr>
        <w:tc>
          <w:tcPr>
            <w:tcW w:w="955" w:type="dxa"/>
            <w:vAlign w:val="center"/>
          </w:tcPr>
          <w:p w:rsidR="00D96F93" w:rsidRPr="0070255F" w:rsidRDefault="00D96F93" w:rsidP="0070255F">
            <w:pPr>
              <w:pStyle w:val="1f"/>
              <w:jc w:val="center"/>
              <w:rPr>
                <w:sz w:val="26"/>
                <w:szCs w:val="26"/>
                <w:lang w:eastAsia="zh-CN"/>
              </w:rPr>
            </w:pPr>
            <w:r w:rsidRPr="0070255F">
              <w:rPr>
                <w:sz w:val="26"/>
                <w:szCs w:val="26"/>
                <w:lang w:eastAsia="zh-CN"/>
              </w:rPr>
              <w:t>2.3.</w:t>
            </w:r>
          </w:p>
        </w:tc>
        <w:tc>
          <w:tcPr>
            <w:tcW w:w="8079" w:type="dxa"/>
            <w:vAlign w:val="center"/>
          </w:tcPr>
          <w:p w:rsidR="00D96F93" w:rsidRPr="0070255F" w:rsidRDefault="00D96F93" w:rsidP="0070255F">
            <w:pPr>
              <w:pStyle w:val="1f"/>
              <w:rPr>
                <w:sz w:val="26"/>
                <w:szCs w:val="26"/>
                <w:lang w:eastAsia="zh-CN"/>
              </w:rPr>
            </w:pPr>
            <w:r w:rsidRPr="0070255F">
              <w:rPr>
                <w:sz w:val="26"/>
                <w:szCs w:val="26"/>
              </w:rPr>
              <w:t xml:space="preserve">Перечень </w:t>
            </w:r>
            <w:proofErr w:type="gramStart"/>
            <w:r w:rsidRPr="0070255F">
              <w:rPr>
                <w:sz w:val="26"/>
                <w:szCs w:val="26"/>
              </w:rPr>
              <w:t>координат характерных точек границ зон планируемого размещения линейных объектов</w:t>
            </w:r>
            <w:proofErr w:type="gramEnd"/>
          </w:p>
        </w:tc>
        <w:tc>
          <w:tcPr>
            <w:tcW w:w="758" w:type="dxa"/>
            <w:vAlign w:val="center"/>
          </w:tcPr>
          <w:p w:rsidR="00D96F93" w:rsidRPr="0070255F" w:rsidRDefault="00202DE9" w:rsidP="0092342B">
            <w:pPr>
              <w:pStyle w:val="1f"/>
              <w:jc w:val="center"/>
              <w:rPr>
                <w:sz w:val="26"/>
                <w:szCs w:val="26"/>
                <w:lang w:eastAsia="zh-CN"/>
              </w:rPr>
            </w:pPr>
            <w:r>
              <w:rPr>
                <w:sz w:val="26"/>
                <w:szCs w:val="26"/>
                <w:lang w:eastAsia="zh-CN"/>
              </w:rPr>
              <w:t>11</w:t>
            </w:r>
          </w:p>
        </w:tc>
      </w:tr>
      <w:tr w:rsidR="00D96F93" w:rsidRPr="0070255F" w:rsidTr="00E36D51">
        <w:trPr>
          <w:trHeight w:val="393"/>
        </w:trPr>
        <w:tc>
          <w:tcPr>
            <w:tcW w:w="955" w:type="dxa"/>
            <w:vAlign w:val="center"/>
          </w:tcPr>
          <w:p w:rsidR="00D96F93" w:rsidRPr="0070255F" w:rsidRDefault="00D96F93" w:rsidP="0070255F">
            <w:pPr>
              <w:pStyle w:val="1f"/>
              <w:jc w:val="center"/>
              <w:rPr>
                <w:sz w:val="26"/>
                <w:szCs w:val="26"/>
                <w:lang w:eastAsia="zh-CN"/>
              </w:rPr>
            </w:pPr>
            <w:r w:rsidRPr="0070255F">
              <w:rPr>
                <w:sz w:val="26"/>
                <w:szCs w:val="26"/>
                <w:lang w:eastAsia="zh-CN"/>
              </w:rPr>
              <w:t>2.4.</w:t>
            </w:r>
          </w:p>
        </w:tc>
        <w:tc>
          <w:tcPr>
            <w:tcW w:w="8079" w:type="dxa"/>
            <w:vAlign w:val="center"/>
          </w:tcPr>
          <w:p w:rsidR="00D96F93" w:rsidRPr="0070255F" w:rsidRDefault="00D96F93" w:rsidP="0070255F">
            <w:pPr>
              <w:pStyle w:val="1f"/>
              <w:rPr>
                <w:sz w:val="26"/>
                <w:szCs w:val="26"/>
                <w:lang w:eastAsia="zh-CN"/>
              </w:rPr>
            </w:pPr>
            <w:r w:rsidRPr="0070255F">
              <w:rPr>
                <w:sz w:val="26"/>
                <w:szCs w:val="26"/>
              </w:rPr>
              <w:t xml:space="preserve">Перечень </w:t>
            </w:r>
            <w:proofErr w:type="gramStart"/>
            <w:r w:rsidRPr="0070255F">
              <w:rPr>
                <w:sz w:val="26"/>
                <w:szCs w:val="26"/>
              </w:rPr>
              <w:t>координат характерных точек границ зон планируемого размещения линейных</w:t>
            </w:r>
            <w:proofErr w:type="gramEnd"/>
            <w:r w:rsidRPr="0070255F">
              <w:rPr>
                <w:sz w:val="26"/>
                <w:szCs w:val="26"/>
              </w:rPr>
              <w:t xml:space="preserve"> объектов, подлежащих переносу (переустройству) из зон планируемого размещения линейных объектов</w:t>
            </w:r>
          </w:p>
        </w:tc>
        <w:tc>
          <w:tcPr>
            <w:tcW w:w="758" w:type="dxa"/>
            <w:vAlign w:val="center"/>
          </w:tcPr>
          <w:p w:rsidR="00D96F93" w:rsidRPr="0070255F" w:rsidRDefault="00375A1D" w:rsidP="0070255F">
            <w:pPr>
              <w:pStyle w:val="1f"/>
              <w:jc w:val="center"/>
              <w:rPr>
                <w:sz w:val="26"/>
                <w:szCs w:val="26"/>
                <w:lang w:eastAsia="zh-CN"/>
              </w:rPr>
            </w:pPr>
            <w:r>
              <w:rPr>
                <w:sz w:val="26"/>
                <w:szCs w:val="26"/>
                <w:lang w:eastAsia="zh-CN"/>
              </w:rPr>
              <w:t>14</w:t>
            </w:r>
          </w:p>
        </w:tc>
      </w:tr>
      <w:tr w:rsidR="00D96F93" w:rsidRPr="0070255F" w:rsidTr="00E36D51">
        <w:trPr>
          <w:trHeight w:val="393"/>
        </w:trPr>
        <w:tc>
          <w:tcPr>
            <w:tcW w:w="955" w:type="dxa"/>
            <w:vAlign w:val="center"/>
          </w:tcPr>
          <w:p w:rsidR="00D96F93" w:rsidRPr="0070255F" w:rsidRDefault="00D96F93" w:rsidP="0070255F">
            <w:pPr>
              <w:pStyle w:val="1f"/>
              <w:jc w:val="center"/>
              <w:rPr>
                <w:sz w:val="26"/>
                <w:szCs w:val="26"/>
                <w:lang w:eastAsia="zh-CN"/>
              </w:rPr>
            </w:pPr>
            <w:r w:rsidRPr="0070255F">
              <w:rPr>
                <w:sz w:val="26"/>
                <w:szCs w:val="26"/>
                <w:lang w:eastAsia="zh-CN"/>
              </w:rPr>
              <w:t>2.5.</w:t>
            </w:r>
          </w:p>
        </w:tc>
        <w:tc>
          <w:tcPr>
            <w:tcW w:w="8079" w:type="dxa"/>
            <w:vAlign w:val="center"/>
          </w:tcPr>
          <w:p w:rsidR="0045527B" w:rsidRPr="002014EF" w:rsidRDefault="002014EF" w:rsidP="002014EF">
            <w:pPr>
              <w:pStyle w:val="1"/>
              <w:ind w:left="0" w:firstLine="27"/>
              <w:jc w:val="left"/>
              <w:rPr>
                <w:b w:val="0"/>
                <w:sz w:val="26"/>
                <w:szCs w:val="26"/>
              </w:rPr>
            </w:pPr>
            <w:r w:rsidRPr="002014EF">
              <w:rPr>
                <w:b w:val="0"/>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758" w:type="dxa"/>
            <w:shd w:val="clear" w:color="auto" w:fill="auto"/>
            <w:vAlign w:val="center"/>
          </w:tcPr>
          <w:p w:rsidR="00D96F93" w:rsidRPr="0070255F" w:rsidRDefault="00375A1D" w:rsidP="00644466">
            <w:pPr>
              <w:pStyle w:val="1f"/>
              <w:jc w:val="center"/>
              <w:rPr>
                <w:sz w:val="26"/>
                <w:szCs w:val="26"/>
                <w:lang w:eastAsia="zh-CN"/>
              </w:rPr>
            </w:pPr>
            <w:r>
              <w:rPr>
                <w:sz w:val="26"/>
                <w:szCs w:val="26"/>
                <w:lang w:eastAsia="zh-CN"/>
              </w:rPr>
              <w:t>14</w:t>
            </w:r>
          </w:p>
        </w:tc>
      </w:tr>
      <w:tr w:rsidR="002014EF" w:rsidRPr="0070255F" w:rsidTr="00E36D51">
        <w:trPr>
          <w:trHeight w:val="393"/>
        </w:trPr>
        <w:tc>
          <w:tcPr>
            <w:tcW w:w="955" w:type="dxa"/>
            <w:vAlign w:val="center"/>
          </w:tcPr>
          <w:p w:rsidR="002014EF" w:rsidRPr="0070255F" w:rsidRDefault="002014EF" w:rsidP="0070255F">
            <w:pPr>
              <w:pStyle w:val="1f"/>
              <w:jc w:val="center"/>
              <w:rPr>
                <w:sz w:val="26"/>
                <w:szCs w:val="26"/>
                <w:lang w:eastAsia="zh-CN"/>
              </w:rPr>
            </w:pPr>
            <w:r>
              <w:rPr>
                <w:sz w:val="26"/>
                <w:szCs w:val="26"/>
                <w:lang w:eastAsia="zh-CN"/>
              </w:rPr>
              <w:t>2.6.</w:t>
            </w:r>
          </w:p>
        </w:tc>
        <w:tc>
          <w:tcPr>
            <w:tcW w:w="8079" w:type="dxa"/>
            <w:vAlign w:val="center"/>
          </w:tcPr>
          <w:p w:rsidR="002014EF" w:rsidRPr="0070255F" w:rsidRDefault="002014EF" w:rsidP="00EB0B3A">
            <w:pPr>
              <w:pStyle w:val="1f"/>
              <w:rPr>
                <w:sz w:val="26"/>
                <w:szCs w:val="26"/>
              </w:rPr>
            </w:pPr>
            <w:proofErr w:type="gramStart"/>
            <w:r w:rsidRPr="0070255F">
              <w:rPr>
                <w:sz w:val="26"/>
                <w:szCs w:val="26"/>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758" w:type="dxa"/>
            <w:shd w:val="clear" w:color="auto" w:fill="auto"/>
            <w:vAlign w:val="center"/>
          </w:tcPr>
          <w:p w:rsidR="002014EF" w:rsidRPr="0070255F" w:rsidRDefault="00375A1D" w:rsidP="00644466">
            <w:pPr>
              <w:pStyle w:val="1f"/>
              <w:jc w:val="center"/>
              <w:rPr>
                <w:sz w:val="26"/>
                <w:szCs w:val="26"/>
                <w:lang w:eastAsia="zh-CN"/>
              </w:rPr>
            </w:pPr>
            <w:r>
              <w:rPr>
                <w:sz w:val="26"/>
                <w:szCs w:val="26"/>
                <w:lang w:eastAsia="zh-CN"/>
              </w:rPr>
              <w:t>16</w:t>
            </w:r>
          </w:p>
        </w:tc>
      </w:tr>
      <w:tr w:rsidR="002014EF" w:rsidRPr="0070255F" w:rsidTr="00E36D51">
        <w:trPr>
          <w:trHeight w:val="393"/>
        </w:trPr>
        <w:tc>
          <w:tcPr>
            <w:tcW w:w="955" w:type="dxa"/>
            <w:vAlign w:val="center"/>
          </w:tcPr>
          <w:p w:rsidR="002014EF" w:rsidRPr="0070255F" w:rsidRDefault="002014EF" w:rsidP="0070255F">
            <w:pPr>
              <w:pStyle w:val="1f"/>
              <w:jc w:val="center"/>
              <w:rPr>
                <w:sz w:val="26"/>
                <w:szCs w:val="26"/>
                <w:lang w:eastAsia="zh-CN"/>
              </w:rPr>
            </w:pPr>
            <w:r>
              <w:rPr>
                <w:sz w:val="26"/>
                <w:szCs w:val="26"/>
                <w:lang w:eastAsia="zh-CN"/>
              </w:rPr>
              <w:t>2.7</w:t>
            </w:r>
            <w:r w:rsidRPr="0070255F">
              <w:rPr>
                <w:sz w:val="26"/>
                <w:szCs w:val="26"/>
                <w:lang w:eastAsia="zh-CN"/>
              </w:rPr>
              <w:t>.</w:t>
            </w:r>
          </w:p>
        </w:tc>
        <w:tc>
          <w:tcPr>
            <w:tcW w:w="8079" w:type="dxa"/>
            <w:vAlign w:val="center"/>
          </w:tcPr>
          <w:p w:rsidR="002014EF" w:rsidRPr="0070255F" w:rsidRDefault="002014EF" w:rsidP="0070255F">
            <w:pPr>
              <w:pStyle w:val="1f"/>
              <w:rPr>
                <w:b/>
                <w:sz w:val="26"/>
                <w:szCs w:val="26"/>
                <w:lang w:eastAsia="zh-CN"/>
              </w:rPr>
            </w:pPr>
            <w:r w:rsidRPr="0070255F">
              <w:rPr>
                <w:sz w:val="26"/>
                <w:szCs w:val="26"/>
              </w:rPr>
              <w:t xml:space="preserve">Информация </w:t>
            </w:r>
            <w:proofErr w:type="gramStart"/>
            <w:r w:rsidRPr="0070255F">
              <w:rPr>
                <w:sz w:val="26"/>
                <w:szCs w:val="26"/>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70255F">
              <w:rPr>
                <w:sz w:val="26"/>
                <w:szCs w:val="26"/>
              </w:rPr>
              <w:t xml:space="preserve"> линейных объектов</w:t>
            </w:r>
          </w:p>
        </w:tc>
        <w:tc>
          <w:tcPr>
            <w:tcW w:w="758" w:type="dxa"/>
            <w:shd w:val="clear" w:color="auto" w:fill="auto"/>
            <w:vAlign w:val="center"/>
          </w:tcPr>
          <w:p w:rsidR="002014EF" w:rsidRPr="0070255F" w:rsidRDefault="00375A1D" w:rsidP="0092342B">
            <w:pPr>
              <w:pStyle w:val="1f"/>
              <w:jc w:val="center"/>
              <w:rPr>
                <w:sz w:val="26"/>
                <w:szCs w:val="26"/>
                <w:lang w:eastAsia="zh-CN"/>
              </w:rPr>
            </w:pPr>
            <w:r>
              <w:rPr>
                <w:sz w:val="26"/>
                <w:szCs w:val="26"/>
                <w:lang w:eastAsia="zh-CN"/>
              </w:rPr>
              <w:t>19</w:t>
            </w:r>
          </w:p>
        </w:tc>
      </w:tr>
      <w:tr w:rsidR="002014EF" w:rsidRPr="0070255F" w:rsidTr="00E36D51">
        <w:trPr>
          <w:trHeight w:val="393"/>
        </w:trPr>
        <w:tc>
          <w:tcPr>
            <w:tcW w:w="955" w:type="dxa"/>
            <w:vAlign w:val="center"/>
          </w:tcPr>
          <w:p w:rsidR="002014EF" w:rsidRPr="0070255F" w:rsidRDefault="002014EF" w:rsidP="0070255F">
            <w:pPr>
              <w:pStyle w:val="1f"/>
              <w:jc w:val="center"/>
              <w:rPr>
                <w:sz w:val="26"/>
                <w:szCs w:val="26"/>
                <w:lang w:eastAsia="zh-CN"/>
              </w:rPr>
            </w:pPr>
            <w:r>
              <w:rPr>
                <w:sz w:val="26"/>
                <w:szCs w:val="26"/>
                <w:lang w:eastAsia="zh-CN"/>
              </w:rPr>
              <w:t>2.8.</w:t>
            </w:r>
          </w:p>
        </w:tc>
        <w:tc>
          <w:tcPr>
            <w:tcW w:w="8079" w:type="dxa"/>
            <w:vAlign w:val="center"/>
          </w:tcPr>
          <w:p w:rsidR="002014EF" w:rsidRPr="0070255F" w:rsidRDefault="002014EF" w:rsidP="0070255F">
            <w:pPr>
              <w:pStyle w:val="1f"/>
              <w:rPr>
                <w:sz w:val="26"/>
                <w:szCs w:val="26"/>
                <w:lang w:eastAsia="zh-CN"/>
              </w:rPr>
            </w:pPr>
            <w:r w:rsidRPr="0070255F">
              <w:rPr>
                <w:sz w:val="26"/>
                <w:szCs w:val="26"/>
              </w:rPr>
              <w:t>Информация о необходимости осуществления мероприятий по охране окружающей среды</w:t>
            </w:r>
          </w:p>
        </w:tc>
        <w:tc>
          <w:tcPr>
            <w:tcW w:w="758" w:type="dxa"/>
            <w:vAlign w:val="center"/>
          </w:tcPr>
          <w:p w:rsidR="002014EF" w:rsidRPr="0070255F" w:rsidRDefault="00375A1D" w:rsidP="00D55668">
            <w:pPr>
              <w:pStyle w:val="1f"/>
              <w:jc w:val="center"/>
              <w:rPr>
                <w:sz w:val="26"/>
                <w:szCs w:val="26"/>
                <w:lang w:eastAsia="zh-CN"/>
              </w:rPr>
            </w:pPr>
            <w:r>
              <w:rPr>
                <w:sz w:val="26"/>
                <w:szCs w:val="26"/>
                <w:lang w:eastAsia="zh-CN"/>
              </w:rPr>
              <w:t>19</w:t>
            </w:r>
          </w:p>
        </w:tc>
      </w:tr>
      <w:tr w:rsidR="002014EF" w:rsidRPr="0070255F" w:rsidTr="00E36D51">
        <w:trPr>
          <w:trHeight w:val="393"/>
        </w:trPr>
        <w:tc>
          <w:tcPr>
            <w:tcW w:w="955" w:type="dxa"/>
            <w:vAlign w:val="center"/>
          </w:tcPr>
          <w:p w:rsidR="002014EF" w:rsidRPr="0070255F" w:rsidRDefault="002014EF" w:rsidP="0070255F">
            <w:pPr>
              <w:pStyle w:val="1f"/>
              <w:jc w:val="center"/>
              <w:rPr>
                <w:sz w:val="26"/>
                <w:szCs w:val="26"/>
                <w:lang w:eastAsia="zh-CN"/>
              </w:rPr>
            </w:pPr>
            <w:r>
              <w:rPr>
                <w:sz w:val="26"/>
                <w:szCs w:val="26"/>
                <w:lang w:eastAsia="zh-CN"/>
              </w:rPr>
              <w:t>2.9</w:t>
            </w:r>
            <w:r w:rsidRPr="0070255F">
              <w:rPr>
                <w:sz w:val="26"/>
                <w:szCs w:val="26"/>
                <w:lang w:eastAsia="zh-CN"/>
              </w:rPr>
              <w:t>.</w:t>
            </w:r>
          </w:p>
        </w:tc>
        <w:tc>
          <w:tcPr>
            <w:tcW w:w="8079" w:type="dxa"/>
            <w:vAlign w:val="center"/>
          </w:tcPr>
          <w:p w:rsidR="002014EF" w:rsidRPr="0070255F" w:rsidRDefault="002014EF" w:rsidP="0070255F">
            <w:pPr>
              <w:pStyle w:val="1f"/>
              <w:rPr>
                <w:sz w:val="26"/>
                <w:szCs w:val="26"/>
                <w:lang w:eastAsia="zh-CN"/>
              </w:rPr>
            </w:pPr>
            <w:r w:rsidRPr="0070255F">
              <w:rPr>
                <w:sz w:val="26"/>
                <w:szCs w:val="26"/>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2014EF" w:rsidRPr="0070255F" w:rsidRDefault="00375A1D" w:rsidP="001B5027">
            <w:pPr>
              <w:pStyle w:val="1f"/>
              <w:jc w:val="center"/>
              <w:rPr>
                <w:sz w:val="26"/>
                <w:szCs w:val="26"/>
                <w:lang w:eastAsia="zh-CN"/>
              </w:rPr>
            </w:pPr>
            <w:r>
              <w:rPr>
                <w:sz w:val="26"/>
                <w:szCs w:val="26"/>
                <w:lang w:eastAsia="zh-CN"/>
              </w:rPr>
              <w:t>27</w:t>
            </w:r>
          </w:p>
        </w:tc>
      </w:tr>
    </w:tbl>
    <w:p w:rsidR="006B03EA" w:rsidRDefault="006B03EA"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6B03EA" w:rsidRDefault="004D0597" w:rsidP="00D96F93">
      <w:pPr>
        <w:tabs>
          <w:tab w:val="right" w:leader="dot" w:pos="9072"/>
        </w:tabs>
        <w:spacing w:line="360" w:lineRule="auto"/>
        <w:jc w:val="center"/>
        <w:rPr>
          <w:b/>
        </w:rPr>
      </w:pPr>
      <w:r>
        <w:rPr>
          <w:b/>
        </w:rPr>
        <w:t>Р</w:t>
      </w:r>
      <w:r w:rsidRPr="004D61C0">
        <w:rPr>
          <w:b/>
        </w:rPr>
        <w:t>аздел 1 "Проект планировки территории. Графическая часть"</w:t>
      </w: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6B03EA" w:rsidRDefault="008939FE" w:rsidP="00711099">
      <w:pPr>
        <w:tabs>
          <w:tab w:val="right" w:leader="dot" w:pos="9072"/>
        </w:tabs>
        <w:spacing w:line="360" w:lineRule="auto"/>
        <w:jc w:val="center"/>
        <w:rPr>
          <w:b/>
          <w:sz w:val="26"/>
          <w:szCs w:val="26"/>
          <w:lang w:eastAsia="zh-CN"/>
        </w:rPr>
      </w:pPr>
      <w:r w:rsidRPr="0070255F">
        <w:rPr>
          <w:b/>
          <w:sz w:val="26"/>
          <w:szCs w:val="26"/>
          <w:lang w:eastAsia="zh-CN"/>
        </w:rPr>
        <w:t>Раздел 2 «Положение о размещении линейных объектов»</w:t>
      </w:r>
    </w:p>
    <w:p w:rsidR="008939FE" w:rsidRDefault="008939F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Pr="0070255F" w:rsidRDefault="004D0597" w:rsidP="000B20C8">
      <w:pPr>
        <w:pStyle w:val="1"/>
        <w:spacing w:after="240"/>
        <w:ind w:left="0" w:firstLine="709"/>
        <w:rPr>
          <w:sz w:val="26"/>
          <w:szCs w:val="26"/>
        </w:rPr>
      </w:pPr>
      <w:r w:rsidRPr="0070255F">
        <w:rPr>
          <w:sz w:val="26"/>
          <w:szCs w:val="26"/>
        </w:rPr>
        <w:lastRenderedPageBreak/>
        <w:t>Исходно-разрешительная документация</w:t>
      </w:r>
    </w:p>
    <w:p w:rsidR="004D0597" w:rsidRPr="005C1FF7" w:rsidRDefault="004D0597" w:rsidP="005C1FF7">
      <w:pPr>
        <w:suppressAutoHyphens w:val="0"/>
        <w:autoSpaceDE w:val="0"/>
        <w:autoSpaceDN w:val="0"/>
        <w:adjustRightInd w:val="0"/>
        <w:ind w:firstLine="709"/>
        <w:jc w:val="both"/>
        <w:rPr>
          <w:b/>
          <w:bCs/>
          <w:color w:val="000000" w:themeColor="text1"/>
          <w:sz w:val="28"/>
          <w:szCs w:val="28"/>
        </w:rPr>
      </w:pPr>
      <w:r w:rsidRPr="0070255F">
        <w:rPr>
          <w:sz w:val="26"/>
          <w:szCs w:val="26"/>
        </w:rPr>
        <w:t xml:space="preserve">Проектная документация на объект </w:t>
      </w:r>
      <w:r w:rsidR="008939FE" w:rsidRPr="008939FE">
        <w:rPr>
          <w:sz w:val="26"/>
          <w:szCs w:val="26"/>
        </w:rPr>
        <w:t>6</w:t>
      </w:r>
      <w:r w:rsidR="009E13F7">
        <w:rPr>
          <w:sz w:val="26"/>
          <w:szCs w:val="26"/>
        </w:rPr>
        <w:t>764</w:t>
      </w:r>
      <w:r w:rsidR="008939FE" w:rsidRPr="008939FE">
        <w:rPr>
          <w:sz w:val="26"/>
          <w:szCs w:val="26"/>
        </w:rPr>
        <w:t xml:space="preserve">П </w:t>
      </w:r>
      <w:r w:rsidR="009E13F7" w:rsidRPr="009E13F7">
        <w:rPr>
          <w:sz w:val="26"/>
          <w:szCs w:val="26"/>
        </w:rPr>
        <w:t>«</w:t>
      </w:r>
      <w:r w:rsidR="009E13F7" w:rsidRPr="009E13F7">
        <w:rPr>
          <w:sz w:val="26"/>
          <w:szCs w:val="26"/>
          <w:lang w:eastAsia="ru-RU"/>
        </w:rPr>
        <w:t>Сбор нефти и газа со скважины № 98 Речного месторождения</w:t>
      </w:r>
      <w:r w:rsidR="009E13F7" w:rsidRPr="009E13F7">
        <w:rPr>
          <w:sz w:val="26"/>
          <w:szCs w:val="26"/>
        </w:rPr>
        <w:t>»</w:t>
      </w:r>
      <w:r w:rsidR="00106408">
        <w:rPr>
          <w:sz w:val="26"/>
          <w:szCs w:val="26"/>
        </w:rPr>
        <w:t xml:space="preserve"> </w:t>
      </w:r>
      <w:r w:rsidRPr="0070255F">
        <w:rPr>
          <w:bCs/>
          <w:sz w:val="26"/>
          <w:szCs w:val="26"/>
        </w:rPr>
        <w:t>разработана на основании:</w:t>
      </w:r>
    </w:p>
    <w:p w:rsidR="004D0597" w:rsidRPr="0070255F" w:rsidRDefault="004D7E54" w:rsidP="00F66002">
      <w:pPr>
        <w:pStyle w:val="aff5"/>
        <w:numPr>
          <w:ilvl w:val="0"/>
          <w:numId w:val="7"/>
        </w:numPr>
        <w:jc w:val="both"/>
        <w:rPr>
          <w:rFonts w:ascii="Times New Roman" w:hAnsi="Times New Roman"/>
          <w:b w:val="0"/>
          <w:sz w:val="26"/>
          <w:szCs w:val="26"/>
        </w:rPr>
      </w:pPr>
      <w:r w:rsidRPr="0070255F">
        <w:rPr>
          <w:rFonts w:ascii="Times New Roman" w:hAnsi="Times New Roman"/>
          <w:b w:val="0"/>
          <w:sz w:val="26"/>
          <w:szCs w:val="26"/>
        </w:rPr>
        <w:t>Технического з</w:t>
      </w:r>
      <w:r w:rsidR="004D0597" w:rsidRPr="0070255F">
        <w:rPr>
          <w:rFonts w:ascii="Times New Roman" w:hAnsi="Times New Roman"/>
          <w:b w:val="0"/>
          <w:sz w:val="26"/>
          <w:szCs w:val="26"/>
        </w:rPr>
        <w:t xml:space="preserve">адания на </w:t>
      </w:r>
      <w:r w:rsidRPr="0070255F">
        <w:rPr>
          <w:rFonts w:ascii="Times New Roman" w:hAnsi="Times New Roman"/>
          <w:b w:val="0"/>
          <w:sz w:val="26"/>
          <w:szCs w:val="26"/>
        </w:rPr>
        <w:t xml:space="preserve">выполнение проекта планировки территории </w:t>
      </w:r>
      <w:r w:rsidR="004D0597" w:rsidRPr="0070255F">
        <w:rPr>
          <w:rFonts w:ascii="Times New Roman" w:hAnsi="Times New Roman"/>
          <w:b w:val="0"/>
          <w:sz w:val="26"/>
          <w:szCs w:val="26"/>
        </w:rPr>
        <w:t>проектирование объект</w:t>
      </w:r>
      <w:r w:rsidRPr="0070255F">
        <w:rPr>
          <w:rFonts w:ascii="Times New Roman" w:hAnsi="Times New Roman"/>
          <w:b w:val="0"/>
          <w:sz w:val="26"/>
          <w:szCs w:val="26"/>
        </w:rPr>
        <w:t xml:space="preserve">а: </w:t>
      </w:r>
      <w:r w:rsidR="009E13F7" w:rsidRPr="009E13F7">
        <w:rPr>
          <w:rFonts w:ascii="Times New Roman" w:hAnsi="Times New Roman"/>
          <w:b w:val="0"/>
          <w:sz w:val="26"/>
          <w:szCs w:val="26"/>
        </w:rPr>
        <w:t>6764П «Сбор нефти и газа со скважины № 98 Речного месторождения»</w:t>
      </w:r>
      <w:r w:rsidR="006F2A7D">
        <w:rPr>
          <w:bCs w:val="0"/>
          <w:sz w:val="26"/>
          <w:szCs w:val="26"/>
        </w:rPr>
        <w:t xml:space="preserve"> </w:t>
      </w:r>
      <w:r w:rsidRPr="0070255F">
        <w:rPr>
          <w:rFonts w:ascii="Times New Roman" w:hAnsi="Times New Roman"/>
          <w:b w:val="0"/>
          <w:sz w:val="26"/>
          <w:szCs w:val="26"/>
        </w:rPr>
        <w:t>на территории му</w:t>
      </w:r>
      <w:r w:rsidR="00456ECA">
        <w:rPr>
          <w:rFonts w:ascii="Times New Roman" w:hAnsi="Times New Roman"/>
          <w:b w:val="0"/>
          <w:sz w:val="26"/>
          <w:szCs w:val="26"/>
        </w:rPr>
        <w:t>ниципальн</w:t>
      </w:r>
      <w:r w:rsidR="00085F41">
        <w:rPr>
          <w:rFonts w:ascii="Times New Roman" w:hAnsi="Times New Roman"/>
          <w:b w:val="0"/>
          <w:sz w:val="26"/>
          <w:szCs w:val="26"/>
        </w:rPr>
        <w:t>ого района</w:t>
      </w:r>
      <w:r w:rsidR="007F4922">
        <w:rPr>
          <w:rFonts w:ascii="Times New Roman" w:hAnsi="Times New Roman"/>
          <w:b w:val="0"/>
          <w:sz w:val="26"/>
          <w:szCs w:val="26"/>
        </w:rPr>
        <w:t xml:space="preserve"> </w:t>
      </w:r>
      <w:r w:rsidR="00E94C26">
        <w:rPr>
          <w:rFonts w:ascii="Times New Roman" w:hAnsi="Times New Roman"/>
          <w:b w:val="0"/>
          <w:sz w:val="26"/>
          <w:szCs w:val="26"/>
        </w:rPr>
        <w:t>Алексеевский</w:t>
      </w:r>
      <w:r w:rsidR="00456ECA">
        <w:rPr>
          <w:rFonts w:ascii="Times New Roman" w:hAnsi="Times New Roman"/>
          <w:b w:val="0"/>
          <w:sz w:val="26"/>
          <w:szCs w:val="26"/>
        </w:rPr>
        <w:t xml:space="preserve"> </w:t>
      </w:r>
      <w:r w:rsidRPr="0070255F">
        <w:rPr>
          <w:rFonts w:ascii="Times New Roman" w:hAnsi="Times New Roman"/>
          <w:b w:val="0"/>
          <w:sz w:val="26"/>
          <w:szCs w:val="26"/>
        </w:rPr>
        <w:t>Самарской области</w:t>
      </w:r>
      <w:r w:rsidR="004D0597" w:rsidRPr="0070255F">
        <w:rPr>
          <w:rFonts w:ascii="Times New Roman" w:hAnsi="Times New Roman"/>
          <w:b w:val="0"/>
          <w:sz w:val="26"/>
          <w:szCs w:val="26"/>
        </w:rPr>
        <w:t>, утвержденного Заместителем генерального директора по развитию производства АО «</w:t>
      </w:r>
      <w:proofErr w:type="spellStart"/>
      <w:r w:rsidR="004D0597" w:rsidRPr="0070255F">
        <w:rPr>
          <w:rFonts w:ascii="Times New Roman" w:hAnsi="Times New Roman"/>
          <w:b w:val="0"/>
          <w:sz w:val="26"/>
          <w:szCs w:val="26"/>
        </w:rPr>
        <w:t>Самаранефтегаз</w:t>
      </w:r>
      <w:proofErr w:type="spellEnd"/>
      <w:r w:rsidR="004D0597" w:rsidRPr="0070255F">
        <w:rPr>
          <w:rFonts w:ascii="Times New Roman" w:hAnsi="Times New Roman"/>
          <w:b w:val="0"/>
          <w:sz w:val="26"/>
          <w:szCs w:val="26"/>
        </w:rPr>
        <w:t xml:space="preserve">» О.В. </w:t>
      </w:r>
      <w:proofErr w:type="spellStart"/>
      <w:r w:rsidR="004D0597" w:rsidRPr="0070255F">
        <w:rPr>
          <w:rFonts w:ascii="Times New Roman" w:hAnsi="Times New Roman"/>
          <w:b w:val="0"/>
          <w:sz w:val="26"/>
          <w:szCs w:val="26"/>
        </w:rPr>
        <w:t>Гладуновым</w:t>
      </w:r>
      <w:proofErr w:type="spellEnd"/>
      <w:r w:rsidR="004D0597" w:rsidRPr="0070255F">
        <w:rPr>
          <w:rFonts w:ascii="Times New Roman" w:hAnsi="Times New Roman"/>
          <w:b w:val="0"/>
          <w:sz w:val="26"/>
          <w:szCs w:val="26"/>
        </w:rPr>
        <w:t xml:space="preserve"> в 20</w:t>
      </w:r>
      <w:r w:rsidR="009E13F7">
        <w:rPr>
          <w:rFonts w:ascii="Times New Roman" w:hAnsi="Times New Roman"/>
          <w:b w:val="0"/>
          <w:sz w:val="26"/>
          <w:szCs w:val="26"/>
        </w:rPr>
        <w:t>20</w:t>
      </w:r>
      <w:r w:rsidR="00106408">
        <w:rPr>
          <w:rFonts w:ascii="Times New Roman" w:hAnsi="Times New Roman"/>
          <w:b w:val="0"/>
          <w:sz w:val="26"/>
          <w:szCs w:val="26"/>
        </w:rPr>
        <w:t xml:space="preserve"> </w:t>
      </w:r>
      <w:r w:rsidR="004D0597" w:rsidRPr="0070255F">
        <w:rPr>
          <w:rFonts w:ascii="Times New Roman" w:hAnsi="Times New Roman"/>
          <w:b w:val="0"/>
          <w:sz w:val="26"/>
          <w:szCs w:val="26"/>
        </w:rPr>
        <w:t>г.;</w:t>
      </w:r>
    </w:p>
    <w:p w:rsidR="004D0597" w:rsidRPr="0070255F" w:rsidRDefault="004D0597" w:rsidP="005C1FF7">
      <w:pPr>
        <w:pStyle w:val="a1"/>
        <w:numPr>
          <w:ilvl w:val="0"/>
          <w:numId w:val="7"/>
        </w:numPr>
        <w:tabs>
          <w:tab w:val="clear" w:pos="1038"/>
          <w:tab w:val="left" w:pos="709"/>
        </w:tabs>
        <w:ind w:left="709" w:hanging="283"/>
        <w:rPr>
          <w:rFonts w:ascii="Times New Roman" w:hAnsi="Times New Roman"/>
          <w:sz w:val="26"/>
          <w:szCs w:val="26"/>
        </w:rPr>
      </w:pPr>
      <w:r w:rsidRPr="0070255F">
        <w:rPr>
          <w:rFonts w:ascii="Times New Roman" w:hAnsi="Times New Roman"/>
          <w:sz w:val="26"/>
          <w:szCs w:val="26"/>
        </w:rPr>
        <w:t>материалов инженерных изысканий, выполненных ООО «</w:t>
      </w:r>
      <w:proofErr w:type="spellStart"/>
      <w:r w:rsidR="00EA02B4" w:rsidRPr="0070255F">
        <w:rPr>
          <w:rFonts w:ascii="Times New Roman" w:hAnsi="Times New Roman"/>
          <w:sz w:val="26"/>
          <w:szCs w:val="26"/>
        </w:rPr>
        <w:t>СамараНИПИнефть</w:t>
      </w:r>
      <w:proofErr w:type="spellEnd"/>
      <w:r w:rsidR="007F4922">
        <w:rPr>
          <w:rFonts w:ascii="Times New Roman" w:hAnsi="Times New Roman"/>
          <w:sz w:val="26"/>
          <w:szCs w:val="26"/>
        </w:rPr>
        <w:t>»</w:t>
      </w:r>
      <w:r w:rsidRPr="0070255F">
        <w:rPr>
          <w:rFonts w:ascii="Times New Roman" w:hAnsi="Times New Roman"/>
          <w:sz w:val="26"/>
          <w:szCs w:val="26"/>
        </w:rPr>
        <w:t xml:space="preserve"> в </w:t>
      </w:r>
      <w:r w:rsidR="005A7896" w:rsidRPr="0070255F">
        <w:rPr>
          <w:rFonts w:ascii="Times New Roman" w:hAnsi="Times New Roman"/>
          <w:sz w:val="26"/>
          <w:szCs w:val="26"/>
        </w:rPr>
        <w:t>20</w:t>
      </w:r>
      <w:r w:rsidR="009E13F7">
        <w:rPr>
          <w:rFonts w:ascii="Times New Roman" w:hAnsi="Times New Roman"/>
          <w:sz w:val="26"/>
          <w:szCs w:val="26"/>
        </w:rPr>
        <w:t>20</w:t>
      </w:r>
      <w:r w:rsidR="005A7896" w:rsidRPr="0070255F">
        <w:rPr>
          <w:rFonts w:ascii="Times New Roman" w:hAnsi="Times New Roman"/>
          <w:sz w:val="26"/>
          <w:szCs w:val="26"/>
        </w:rPr>
        <w:t>г</w:t>
      </w:r>
      <w:r w:rsidRPr="0070255F">
        <w:rPr>
          <w:rFonts w:ascii="Times New Roman" w:hAnsi="Times New Roman"/>
          <w:sz w:val="26"/>
          <w:szCs w:val="26"/>
        </w:rPr>
        <w:t>.</w:t>
      </w:r>
    </w:p>
    <w:p w:rsidR="006330A8" w:rsidRDefault="006330A8" w:rsidP="006330A8">
      <w:pPr>
        <w:pStyle w:val="43"/>
        <w:shd w:val="clear" w:color="auto" w:fill="auto"/>
        <w:spacing w:before="0" w:line="240" w:lineRule="auto"/>
        <w:ind w:left="113" w:firstLine="596"/>
        <w:jc w:val="both"/>
        <w:rPr>
          <w:rFonts w:ascii="Times New Roman" w:eastAsiaTheme="minorHAnsi" w:hAnsi="Times New Roman" w:cs="Times New Roman"/>
          <w:sz w:val="26"/>
          <w:szCs w:val="26"/>
        </w:rPr>
      </w:pPr>
    </w:p>
    <w:p w:rsidR="004D0597" w:rsidRPr="0070255F" w:rsidRDefault="001D05AC" w:rsidP="006330A8">
      <w:pPr>
        <w:pStyle w:val="43"/>
        <w:shd w:val="clear" w:color="auto" w:fill="auto"/>
        <w:spacing w:before="0" w:line="240" w:lineRule="auto"/>
        <w:ind w:left="113" w:firstLine="596"/>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Документация по планировке территории подготовлена на основании</w:t>
      </w:r>
      <w:r w:rsidR="004D0597" w:rsidRPr="0070255F">
        <w:rPr>
          <w:rFonts w:ascii="Times New Roman" w:eastAsiaTheme="minorHAnsi" w:hAnsi="Times New Roman" w:cs="Times New Roman"/>
          <w:sz w:val="26"/>
          <w:szCs w:val="26"/>
        </w:rPr>
        <w:t xml:space="preserve"> следующих документов:</w:t>
      </w:r>
    </w:p>
    <w:p w:rsidR="006F737C" w:rsidRDefault="006F737C" w:rsidP="0070255F">
      <w:pPr>
        <w:pStyle w:val="43"/>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Схема территориального планирования</w:t>
      </w:r>
      <w:r w:rsidR="007F4922">
        <w:rPr>
          <w:rFonts w:ascii="Times New Roman" w:eastAsiaTheme="minorHAnsi" w:hAnsi="Times New Roman" w:cs="Times New Roman"/>
          <w:sz w:val="26"/>
          <w:szCs w:val="26"/>
        </w:rPr>
        <w:t xml:space="preserve"> муниципального района </w:t>
      </w:r>
      <w:proofErr w:type="gramStart"/>
      <w:r w:rsidR="00E94C26">
        <w:rPr>
          <w:rFonts w:ascii="Times New Roman" w:eastAsiaTheme="minorHAnsi" w:hAnsi="Times New Roman" w:cs="Times New Roman"/>
          <w:sz w:val="26"/>
          <w:szCs w:val="26"/>
        </w:rPr>
        <w:t>Алексеевский</w:t>
      </w:r>
      <w:proofErr w:type="gramEnd"/>
      <w:r w:rsidRPr="0070255F">
        <w:rPr>
          <w:rFonts w:ascii="Times New Roman" w:eastAsiaTheme="minorHAnsi" w:hAnsi="Times New Roman" w:cs="Times New Roman"/>
          <w:sz w:val="26"/>
          <w:szCs w:val="26"/>
        </w:rPr>
        <w:t>;</w:t>
      </w:r>
    </w:p>
    <w:p w:rsidR="006F737C" w:rsidRDefault="005A7896" w:rsidP="0070255F">
      <w:pPr>
        <w:pStyle w:val="43"/>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0A5A6F" w:rsidRPr="0070255F">
        <w:rPr>
          <w:rFonts w:ascii="Times New Roman" w:eastAsiaTheme="minorHAnsi" w:hAnsi="Times New Roman" w:cs="Times New Roman"/>
          <w:sz w:val="26"/>
          <w:szCs w:val="26"/>
        </w:rPr>
        <w:t xml:space="preserve"> </w:t>
      </w:r>
      <w:r w:rsidR="001D05AC" w:rsidRPr="0070255F">
        <w:rPr>
          <w:rFonts w:ascii="Times New Roman" w:eastAsiaTheme="minorHAnsi" w:hAnsi="Times New Roman" w:cs="Times New Roman"/>
          <w:sz w:val="26"/>
          <w:szCs w:val="26"/>
        </w:rPr>
        <w:t>Карты градостроительного зонирования сельск</w:t>
      </w:r>
      <w:r w:rsidR="0082193E" w:rsidRPr="0070255F">
        <w:rPr>
          <w:rFonts w:ascii="Times New Roman" w:eastAsiaTheme="minorHAnsi" w:hAnsi="Times New Roman" w:cs="Times New Roman"/>
          <w:sz w:val="26"/>
          <w:szCs w:val="26"/>
        </w:rPr>
        <w:t>ого</w:t>
      </w:r>
      <w:r w:rsidR="001D05AC" w:rsidRPr="0070255F">
        <w:rPr>
          <w:rFonts w:ascii="Times New Roman" w:eastAsiaTheme="minorHAnsi" w:hAnsi="Times New Roman" w:cs="Times New Roman"/>
          <w:sz w:val="26"/>
          <w:szCs w:val="26"/>
        </w:rPr>
        <w:t xml:space="preserve"> поселени</w:t>
      </w:r>
      <w:r w:rsidR="0082193E" w:rsidRPr="0070255F">
        <w:rPr>
          <w:rFonts w:ascii="Times New Roman" w:eastAsiaTheme="minorHAnsi" w:hAnsi="Times New Roman" w:cs="Times New Roman"/>
          <w:sz w:val="26"/>
          <w:szCs w:val="26"/>
        </w:rPr>
        <w:t>я</w:t>
      </w:r>
      <w:r w:rsidR="008A15E0" w:rsidRPr="0070255F">
        <w:rPr>
          <w:rFonts w:ascii="Times New Roman" w:eastAsiaTheme="minorHAnsi" w:hAnsi="Times New Roman" w:cs="Times New Roman"/>
          <w:sz w:val="26"/>
          <w:szCs w:val="26"/>
        </w:rPr>
        <w:t xml:space="preserve"> </w:t>
      </w:r>
      <w:r w:rsidR="00E94C26">
        <w:rPr>
          <w:rFonts w:ascii="Times New Roman" w:eastAsiaTheme="minorHAnsi" w:hAnsi="Times New Roman" w:cs="Times New Roman"/>
          <w:sz w:val="26"/>
          <w:szCs w:val="26"/>
        </w:rPr>
        <w:t>Алексеевка</w:t>
      </w:r>
      <w:r w:rsidR="00391F66" w:rsidRPr="0070255F">
        <w:rPr>
          <w:rFonts w:ascii="Times New Roman" w:eastAsiaTheme="minorHAnsi" w:hAnsi="Times New Roman" w:cs="Times New Roman"/>
          <w:sz w:val="26"/>
          <w:szCs w:val="26"/>
        </w:rPr>
        <w:t xml:space="preserve"> му</w:t>
      </w:r>
      <w:r w:rsidR="007F4922">
        <w:rPr>
          <w:rFonts w:ascii="Times New Roman" w:eastAsiaTheme="minorHAnsi" w:hAnsi="Times New Roman" w:cs="Times New Roman"/>
          <w:sz w:val="26"/>
          <w:szCs w:val="26"/>
        </w:rPr>
        <w:t xml:space="preserve">ниципального района </w:t>
      </w:r>
      <w:proofErr w:type="gramStart"/>
      <w:r w:rsidR="00E94C26">
        <w:rPr>
          <w:rFonts w:ascii="Times New Roman" w:eastAsiaTheme="minorHAnsi" w:hAnsi="Times New Roman" w:cs="Times New Roman"/>
          <w:sz w:val="26"/>
          <w:szCs w:val="26"/>
        </w:rPr>
        <w:t>Алексеевский</w:t>
      </w:r>
      <w:proofErr w:type="gramEnd"/>
      <w:r w:rsidR="00391F66" w:rsidRPr="0070255F">
        <w:rPr>
          <w:rFonts w:ascii="Times New Roman" w:eastAsiaTheme="minorHAnsi" w:hAnsi="Times New Roman" w:cs="Times New Roman"/>
          <w:sz w:val="26"/>
          <w:szCs w:val="26"/>
        </w:rPr>
        <w:t xml:space="preserve"> Самарской области</w:t>
      </w:r>
      <w:r w:rsidR="001D05AC" w:rsidRPr="0070255F">
        <w:rPr>
          <w:rFonts w:ascii="Times New Roman" w:eastAsiaTheme="minorHAnsi" w:hAnsi="Times New Roman" w:cs="Times New Roman"/>
          <w:sz w:val="26"/>
          <w:szCs w:val="26"/>
        </w:rPr>
        <w:t>;</w:t>
      </w:r>
    </w:p>
    <w:p w:rsidR="004D0597" w:rsidRPr="0070255F" w:rsidRDefault="004D0597" w:rsidP="0070255F">
      <w:pPr>
        <w:pStyle w:val="43"/>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9D6948" w:rsidRPr="0070255F">
        <w:rPr>
          <w:rFonts w:ascii="Times New Roman" w:hAnsi="Times New Roman" w:cs="Times New Roman"/>
          <w:sz w:val="26"/>
          <w:szCs w:val="26"/>
        </w:rPr>
        <w:t xml:space="preserve"> </w:t>
      </w:r>
      <w:r w:rsidR="009D6948" w:rsidRPr="0070255F">
        <w:rPr>
          <w:rFonts w:ascii="Times New Roman" w:eastAsiaTheme="minorHAnsi" w:hAnsi="Times New Roman" w:cs="Times New Roman"/>
          <w:sz w:val="26"/>
          <w:szCs w:val="26"/>
        </w:rPr>
        <w:t>Градостроительный кодекс Российской Федерации от 29.12.2004 N 190-ФЗ</w:t>
      </w:r>
      <w:r w:rsidRPr="0070255F">
        <w:rPr>
          <w:rFonts w:ascii="Times New Roman" w:eastAsiaTheme="minorHAnsi" w:hAnsi="Times New Roman" w:cs="Times New Roman"/>
          <w:sz w:val="26"/>
          <w:szCs w:val="26"/>
        </w:rPr>
        <w:t>;</w:t>
      </w:r>
    </w:p>
    <w:p w:rsidR="004D0597" w:rsidRPr="0070255F" w:rsidRDefault="004D0597" w:rsidP="0070255F">
      <w:pPr>
        <w:pStyle w:val="43"/>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hAnsi="Times New Roman" w:cs="Times New Roman"/>
          <w:sz w:val="26"/>
          <w:szCs w:val="26"/>
        </w:rPr>
        <w:t xml:space="preserve"> </w:t>
      </w:r>
      <w:r w:rsidR="00A17029" w:rsidRPr="0070255F">
        <w:rPr>
          <w:rFonts w:ascii="Times New Roman" w:eastAsiaTheme="minorHAnsi" w:hAnsi="Times New Roman" w:cs="Times New Roman"/>
          <w:sz w:val="26"/>
          <w:szCs w:val="26"/>
        </w:rPr>
        <w:t>Земельный кодекс Российской Федерации от 25.10.2001 N 136-ФЗ</w:t>
      </w:r>
      <w:r w:rsidRPr="0070255F">
        <w:rPr>
          <w:rFonts w:ascii="Times New Roman" w:eastAsiaTheme="minorHAnsi" w:hAnsi="Times New Roman" w:cs="Times New Roman"/>
          <w:sz w:val="26"/>
          <w:szCs w:val="26"/>
        </w:rPr>
        <w:t>;</w:t>
      </w:r>
    </w:p>
    <w:p w:rsidR="004D0597" w:rsidRPr="0070255F" w:rsidRDefault="004D0597" w:rsidP="0070255F">
      <w:pPr>
        <w:pStyle w:val="43"/>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hAnsi="Times New Roman" w:cs="Times New Roman"/>
          <w:sz w:val="26"/>
          <w:szCs w:val="26"/>
        </w:rPr>
        <w:t xml:space="preserve"> </w:t>
      </w:r>
      <w:r w:rsidR="00A17029" w:rsidRPr="0070255F">
        <w:rPr>
          <w:rFonts w:ascii="Times New Roman" w:eastAsiaTheme="minorHAnsi" w:hAnsi="Times New Roman" w:cs="Times New Roman"/>
          <w:sz w:val="26"/>
          <w:szCs w:val="26"/>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r w:rsidRPr="0070255F">
        <w:rPr>
          <w:rFonts w:ascii="Times New Roman" w:eastAsiaTheme="minorHAnsi" w:hAnsi="Times New Roman" w:cs="Times New Roman"/>
          <w:sz w:val="26"/>
          <w:szCs w:val="26"/>
        </w:rPr>
        <w:t>;</w:t>
      </w:r>
    </w:p>
    <w:p w:rsidR="006F737C" w:rsidRPr="0070255F" w:rsidRDefault="006F737C" w:rsidP="0070255F">
      <w:pPr>
        <w:pStyle w:val="43"/>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1D05AC" w:rsidRPr="0070255F">
        <w:rPr>
          <w:rFonts w:ascii="Times New Roman" w:eastAsiaTheme="minorHAnsi" w:hAnsi="Times New Roman" w:cs="Times New Roman"/>
          <w:sz w:val="26"/>
          <w:szCs w:val="26"/>
        </w:rPr>
        <w:t xml:space="preserve"> </w:t>
      </w:r>
      <w:r w:rsidRPr="0070255F">
        <w:rPr>
          <w:rFonts w:ascii="Times New Roman" w:hAnsi="Times New Roman" w:cs="Times New Roman"/>
          <w:sz w:val="26"/>
          <w:szCs w:val="26"/>
        </w:rPr>
        <w:t>Постановление Правительства РФ от 16 февраля 2008 года № 87 «О составе разделов проектной документации и требованиях к их содержанию»;</w:t>
      </w:r>
    </w:p>
    <w:p w:rsidR="006F737C" w:rsidRDefault="006F737C" w:rsidP="0070255F">
      <w:pPr>
        <w:pStyle w:val="43"/>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xml:space="preserve">- Постановление Правительства РФ от 12.05.2017 N 564 </w:t>
      </w:r>
      <w:r w:rsidR="00391F66" w:rsidRPr="0070255F">
        <w:rPr>
          <w:rFonts w:ascii="Times New Roman" w:eastAsiaTheme="minorHAnsi" w:hAnsi="Times New Roman" w:cs="Times New Roman"/>
          <w:sz w:val="26"/>
          <w:szCs w:val="26"/>
        </w:rPr>
        <w:t>«</w:t>
      </w:r>
      <w:r w:rsidRPr="0070255F">
        <w:rPr>
          <w:rFonts w:ascii="Times New Roman" w:eastAsiaTheme="minorHAnsi" w:hAnsi="Times New Roman" w:cs="Times New Roman"/>
          <w:sz w:val="26"/>
          <w:szCs w:val="26"/>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F84E6F">
        <w:rPr>
          <w:rFonts w:ascii="Times New Roman" w:eastAsiaTheme="minorHAnsi" w:hAnsi="Times New Roman" w:cs="Times New Roman"/>
          <w:sz w:val="26"/>
          <w:szCs w:val="26"/>
        </w:rPr>
        <w:t>»;</w:t>
      </w:r>
    </w:p>
    <w:p w:rsidR="004D0597" w:rsidRDefault="004D0597" w:rsidP="0070255F">
      <w:pPr>
        <w:rPr>
          <w:sz w:val="26"/>
          <w:szCs w:val="26"/>
        </w:rPr>
      </w:pPr>
    </w:p>
    <w:p w:rsidR="009E13F7" w:rsidRDefault="009E13F7" w:rsidP="0070255F">
      <w:pPr>
        <w:rPr>
          <w:sz w:val="26"/>
          <w:szCs w:val="26"/>
        </w:rPr>
      </w:pPr>
    </w:p>
    <w:p w:rsidR="009E13F7" w:rsidRDefault="009E13F7" w:rsidP="0070255F">
      <w:pPr>
        <w:rPr>
          <w:sz w:val="26"/>
          <w:szCs w:val="26"/>
        </w:rPr>
      </w:pPr>
    </w:p>
    <w:p w:rsidR="009E13F7" w:rsidRPr="0070255F" w:rsidRDefault="009E13F7" w:rsidP="0070255F">
      <w:pPr>
        <w:rPr>
          <w:sz w:val="26"/>
          <w:szCs w:val="26"/>
        </w:rPr>
      </w:pPr>
    </w:p>
    <w:p w:rsidR="004D0597" w:rsidRPr="0070255F" w:rsidRDefault="004D0597" w:rsidP="0070255F">
      <w:pPr>
        <w:rPr>
          <w:sz w:val="26"/>
          <w:szCs w:val="26"/>
        </w:rPr>
      </w:pPr>
    </w:p>
    <w:p w:rsidR="004D0597" w:rsidRPr="0070255F" w:rsidRDefault="004D0597" w:rsidP="0070255F">
      <w:pPr>
        <w:rPr>
          <w:sz w:val="26"/>
          <w:szCs w:val="26"/>
        </w:rPr>
      </w:pPr>
    </w:p>
    <w:p w:rsidR="00391F66" w:rsidRPr="0070255F" w:rsidRDefault="00391F66" w:rsidP="0070255F">
      <w:pPr>
        <w:rPr>
          <w:sz w:val="26"/>
          <w:szCs w:val="26"/>
        </w:rPr>
      </w:pPr>
    </w:p>
    <w:p w:rsidR="0094762A" w:rsidRPr="0070255F" w:rsidRDefault="0094762A" w:rsidP="0070255F">
      <w:pPr>
        <w:pStyle w:val="aff3"/>
        <w:spacing w:before="0"/>
        <w:ind w:firstLine="709"/>
        <w:rPr>
          <w:rFonts w:ascii="Times New Roman" w:hAnsi="Times New Roman"/>
          <w:sz w:val="26"/>
          <w:szCs w:val="26"/>
        </w:rPr>
      </w:pPr>
    </w:p>
    <w:p w:rsidR="0094762A" w:rsidRPr="0070255F" w:rsidRDefault="0094762A" w:rsidP="0070255F">
      <w:pPr>
        <w:pStyle w:val="aff3"/>
        <w:spacing w:before="0"/>
        <w:ind w:firstLine="709"/>
        <w:rPr>
          <w:rFonts w:ascii="Times New Roman" w:hAnsi="Times New Roman"/>
          <w:sz w:val="26"/>
          <w:szCs w:val="26"/>
        </w:rPr>
      </w:pPr>
    </w:p>
    <w:p w:rsidR="0094762A" w:rsidRPr="0070255F" w:rsidRDefault="0094762A" w:rsidP="0070255F">
      <w:pPr>
        <w:pStyle w:val="aff3"/>
        <w:spacing w:before="0"/>
        <w:ind w:firstLine="709"/>
        <w:rPr>
          <w:rFonts w:ascii="Times New Roman" w:hAnsi="Times New Roman"/>
          <w:sz w:val="26"/>
          <w:szCs w:val="26"/>
        </w:rPr>
      </w:pPr>
    </w:p>
    <w:p w:rsidR="0094762A" w:rsidRPr="0070255F" w:rsidRDefault="0094762A" w:rsidP="0070255F">
      <w:pPr>
        <w:pStyle w:val="aff3"/>
        <w:spacing w:before="0"/>
        <w:ind w:firstLine="709"/>
        <w:rPr>
          <w:rFonts w:ascii="Times New Roman" w:hAnsi="Times New Roman"/>
          <w:sz w:val="26"/>
          <w:szCs w:val="26"/>
        </w:rPr>
      </w:pPr>
    </w:p>
    <w:p w:rsidR="0094762A" w:rsidRPr="0070255F" w:rsidRDefault="0094762A" w:rsidP="0070255F">
      <w:pPr>
        <w:pStyle w:val="aff3"/>
        <w:spacing w:before="0"/>
        <w:ind w:firstLine="709"/>
        <w:rPr>
          <w:rFonts w:ascii="Times New Roman" w:hAnsi="Times New Roman"/>
          <w:sz w:val="26"/>
          <w:szCs w:val="26"/>
        </w:rPr>
      </w:pPr>
    </w:p>
    <w:p w:rsidR="0094762A" w:rsidRPr="0070255F" w:rsidRDefault="0094762A" w:rsidP="0070255F">
      <w:pPr>
        <w:pStyle w:val="aff3"/>
        <w:spacing w:before="0"/>
        <w:ind w:firstLine="709"/>
        <w:rPr>
          <w:rFonts w:ascii="Times New Roman" w:hAnsi="Times New Roman"/>
          <w:sz w:val="26"/>
          <w:szCs w:val="26"/>
        </w:rPr>
      </w:pPr>
    </w:p>
    <w:p w:rsidR="0094762A" w:rsidRPr="0070255F" w:rsidRDefault="0094762A" w:rsidP="0070255F">
      <w:pPr>
        <w:pStyle w:val="aff3"/>
        <w:spacing w:before="0"/>
        <w:ind w:firstLine="709"/>
        <w:rPr>
          <w:rFonts w:ascii="Times New Roman" w:hAnsi="Times New Roman"/>
          <w:sz w:val="26"/>
          <w:szCs w:val="26"/>
        </w:rPr>
      </w:pPr>
    </w:p>
    <w:p w:rsidR="0094762A" w:rsidRPr="00E8242C" w:rsidRDefault="00015BC7" w:rsidP="003374A4">
      <w:pPr>
        <w:pStyle w:val="1"/>
        <w:spacing w:after="240"/>
        <w:rPr>
          <w:sz w:val="26"/>
          <w:szCs w:val="26"/>
        </w:rPr>
      </w:pPr>
      <w:r w:rsidRPr="00E8242C">
        <w:rPr>
          <w:sz w:val="26"/>
          <w:szCs w:val="26"/>
        </w:rPr>
        <w:lastRenderedPageBreak/>
        <w:t>2.</w:t>
      </w:r>
      <w:r w:rsidR="00155AC2" w:rsidRPr="00E8242C">
        <w:rPr>
          <w:sz w:val="26"/>
          <w:szCs w:val="26"/>
        </w:rPr>
        <w:t>1</w:t>
      </w:r>
      <w:r w:rsidR="00B37131" w:rsidRPr="00E8242C">
        <w:rPr>
          <w:sz w:val="26"/>
          <w:szCs w:val="26"/>
        </w:rPr>
        <w:t xml:space="preserve"> Наименование, основные характеристики и назначение планируемых для размещения линейных объектов</w:t>
      </w:r>
    </w:p>
    <w:p w:rsidR="0067730F" w:rsidRPr="0067730F" w:rsidRDefault="0067730F" w:rsidP="0067730F">
      <w:pPr>
        <w:pStyle w:val="8"/>
        <w:spacing w:before="120" w:after="120"/>
        <w:jc w:val="center"/>
        <w:rPr>
          <w:b/>
          <w:sz w:val="26"/>
          <w:szCs w:val="26"/>
        </w:rPr>
      </w:pPr>
      <w:r w:rsidRPr="0067730F">
        <w:rPr>
          <w:b/>
          <w:sz w:val="26"/>
          <w:szCs w:val="26"/>
        </w:rPr>
        <w:t>Наименование объекта</w:t>
      </w:r>
    </w:p>
    <w:p w:rsidR="0067730F" w:rsidRPr="001C5573" w:rsidRDefault="009E13F7" w:rsidP="0067730F">
      <w:pPr>
        <w:ind w:firstLine="709"/>
        <w:jc w:val="both"/>
        <w:rPr>
          <w:i/>
          <w:iCs/>
          <w:sz w:val="26"/>
          <w:szCs w:val="26"/>
        </w:rPr>
      </w:pPr>
      <w:r w:rsidRPr="008939FE">
        <w:rPr>
          <w:sz w:val="26"/>
          <w:szCs w:val="26"/>
        </w:rPr>
        <w:t>6</w:t>
      </w:r>
      <w:r>
        <w:rPr>
          <w:sz w:val="26"/>
          <w:szCs w:val="26"/>
        </w:rPr>
        <w:t>764</w:t>
      </w:r>
      <w:r w:rsidRPr="008939FE">
        <w:rPr>
          <w:sz w:val="26"/>
          <w:szCs w:val="26"/>
        </w:rPr>
        <w:t xml:space="preserve">П </w:t>
      </w:r>
      <w:r w:rsidRPr="009E13F7">
        <w:rPr>
          <w:sz w:val="26"/>
          <w:szCs w:val="26"/>
        </w:rPr>
        <w:t>«</w:t>
      </w:r>
      <w:r w:rsidRPr="009E13F7">
        <w:rPr>
          <w:sz w:val="26"/>
          <w:szCs w:val="26"/>
          <w:lang w:eastAsia="ru-RU"/>
        </w:rPr>
        <w:t>Сбор нефти и газа со скважины № 98 Речного месторождения</w:t>
      </w:r>
      <w:r w:rsidRPr="009E13F7">
        <w:rPr>
          <w:sz w:val="26"/>
          <w:szCs w:val="26"/>
        </w:rPr>
        <w:t>»</w:t>
      </w:r>
      <w:r w:rsidR="001C5573">
        <w:rPr>
          <w:bCs/>
          <w:sz w:val="26"/>
          <w:szCs w:val="26"/>
        </w:rPr>
        <w:t>.</w:t>
      </w:r>
    </w:p>
    <w:p w:rsidR="0067730F" w:rsidRPr="0067730F" w:rsidRDefault="0067730F" w:rsidP="0067730F">
      <w:pPr>
        <w:spacing w:before="120"/>
        <w:ind w:firstLine="720"/>
        <w:jc w:val="both"/>
        <w:rPr>
          <w:bCs/>
          <w:i/>
          <w:sz w:val="26"/>
          <w:szCs w:val="26"/>
        </w:rPr>
      </w:pPr>
      <w:r w:rsidRPr="0067730F">
        <w:rPr>
          <w:b/>
          <w:i/>
          <w:sz w:val="26"/>
          <w:szCs w:val="26"/>
        </w:rPr>
        <w:t>Основные характеристики и назначение планируемых для размещения линейных объектов</w:t>
      </w:r>
    </w:p>
    <w:p w:rsidR="00C124AF" w:rsidRPr="00C124AF" w:rsidRDefault="00C124AF" w:rsidP="00C124AF">
      <w:pPr>
        <w:pStyle w:val="aff3"/>
        <w:tabs>
          <w:tab w:val="left" w:pos="709"/>
          <w:tab w:val="left" w:pos="993"/>
        </w:tabs>
        <w:ind w:firstLine="709"/>
        <w:rPr>
          <w:rFonts w:ascii="Times New Roman" w:hAnsi="Times New Roman"/>
          <w:sz w:val="26"/>
          <w:szCs w:val="26"/>
        </w:rPr>
      </w:pPr>
      <w:r w:rsidRPr="00C124AF">
        <w:rPr>
          <w:rFonts w:ascii="Times New Roman" w:hAnsi="Times New Roman"/>
          <w:sz w:val="26"/>
          <w:szCs w:val="26"/>
        </w:rPr>
        <w:t>В состав проектируемого объекта входит:</w:t>
      </w:r>
    </w:p>
    <w:p w:rsidR="00C124AF" w:rsidRPr="00C124AF" w:rsidRDefault="00C124AF" w:rsidP="00C124AF">
      <w:pPr>
        <w:pStyle w:val="a1"/>
        <w:numPr>
          <w:ilvl w:val="0"/>
          <w:numId w:val="0"/>
        </w:numPr>
        <w:tabs>
          <w:tab w:val="left" w:pos="993"/>
        </w:tabs>
        <w:spacing w:before="120"/>
        <w:ind w:firstLine="709"/>
        <w:rPr>
          <w:rFonts w:ascii="Times New Roman" w:hAnsi="Times New Roman"/>
          <w:b/>
          <w:bCs/>
          <w:sz w:val="26"/>
          <w:szCs w:val="26"/>
          <w:lang w:eastAsia="ru-RU"/>
        </w:rPr>
      </w:pPr>
      <w:r w:rsidRPr="00C124AF">
        <w:rPr>
          <w:rFonts w:ascii="Times New Roman" w:hAnsi="Times New Roman"/>
          <w:b/>
          <w:bCs/>
          <w:sz w:val="26"/>
          <w:szCs w:val="26"/>
          <w:lang w:eastAsia="ru-RU"/>
        </w:rPr>
        <w:t>Площадка скважины № 98</w:t>
      </w:r>
    </w:p>
    <w:p w:rsidR="00C124AF" w:rsidRPr="00C124AF" w:rsidRDefault="00C124AF" w:rsidP="00C124AF">
      <w:pPr>
        <w:numPr>
          <w:ilvl w:val="0"/>
          <w:numId w:val="42"/>
        </w:numPr>
        <w:tabs>
          <w:tab w:val="left" w:pos="993"/>
          <w:tab w:val="left" w:pos="1038"/>
        </w:tabs>
        <w:suppressAutoHyphens w:val="0"/>
        <w:ind w:left="0" w:firstLine="709"/>
        <w:jc w:val="both"/>
        <w:rPr>
          <w:sz w:val="26"/>
          <w:szCs w:val="26"/>
          <w:lang w:eastAsia="ja-JP"/>
        </w:rPr>
      </w:pPr>
      <w:r w:rsidRPr="00C124AF">
        <w:rPr>
          <w:sz w:val="26"/>
          <w:szCs w:val="26"/>
          <w:lang w:eastAsia="ja-JP"/>
        </w:rPr>
        <w:t>Площадка приустьевая нефтяной скважины (с ЭЦН);</w:t>
      </w:r>
    </w:p>
    <w:p w:rsidR="00C124AF" w:rsidRPr="00C124AF" w:rsidRDefault="00C124AF" w:rsidP="00C124AF">
      <w:pPr>
        <w:numPr>
          <w:ilvl w:val="0"/>
          <w:numId w:val="42"/>
        </w:numPr>
        <w:tabs>
          <w:tab w:val="left" w:pos="993"/>
          <w:tab w:val="left" w:pos="1038"/>
        </w:tabs>
        <w:suppressAutoHyphens w:val="0"/>
        <w:ind w:left="0" w:firstLine="709"/>
        <w:jc w:val="both"/>
        <w:rPr>
          <w:sz w:val="26"/>
          <w:szCs w:val="26"/>
          <w:lang w:eastAsia="ja-JP"/>
        </w:rPr>
      </w:pPr>
      <w:r w:rsidRPr="00C124AF">
        <w:rPr>
          <w:sz w:val="26"/>
          <w:szCs w:val="26"/>
          <w:lang w:eastAsia="ja-JP"/>
        </w:rPr>
        <w:t>Площадка под ремонтный агрегат;</w:t>
      </w:r>
    </w:p>
    <w:p w:rsidR="00C124AF" w:rsidRPr="00C124AF" w:rsidRDefault="00C124AF" w:rsidP="00C124AF">
      <w:pPr>
        <w:numPr>
          <w:ilvl w:val="0"/>
          <w:numId w:val="42"/>
        </w:numPr>
        <w:tabs>
          <w:tab w:val="left" w:pos="993"/>
          <w:tab w:val="left" w:pos="1038"/>
        </w:tabs>
        <w:suppressAutoHyphens w:val="0"/>
        <w:ind w:left="0" w:firstLine="709"/>
        <w:jc w:val="both"/>
        <w:rPr>
          <w:sz w:val="26"/>
          <w:szCs w:val="26"/>
          <w:lang w:eastAsia="ja-JP"/>
        </w:rPr>
      </w:pPr>
      <w:r w:rsidRPr="00C124AF">
        <w:rPr>
          <w:sz w:val="26"/>
          <w:szCs w:val="26"/>
          <w:lang w:eastAsia="ja-JP"/>
        </w:rPr>
        <w:t xml:space="preserve">Щит пожарный; </w:t>
      </w:r>
    </w:p>
    <w:p w:rsidR="00C124AF" w:rsidRPr="00C124AF" w:rsidRDefault="00C124AF" w:rsidP="00C124AF">
      <w:pPr>
        <w:numPr>
          <w:ilvl w:val="0"/>
          <w:numId w:val="42"/>
        </w:numPr>
        <w:tabs>
          <w:tab w:val="left" w:pos="993"/>
          <w:tab w:val="left" w:pos="1038"/>
        </w:tabs>
        <w:suppressAutoHyphens w:val="0"/>
        <w:ind w:left="0" w:firstLine="709"/>
        <w:jc w:val="both"/>
        <w:rPr>
          <w:sz w:val="26"/>
          <w:szCs w:val="26"/>
          <w:lang w:eastAsia="ja-JP"/>
        </w:rPr>
      </w:pPr>
      <w:r w:rsidRPr="00C124AF">
        <w:rPr>
          <w:sz w:val="26"/>
          <w:szCs w:val="26"/>
          <w:lang w:eastAsia="ja-JP"/>
        </w:rPr>
        <w:t xml:space="preserve">Подстанция трансформаторная комплектная; </w:t>
      </w:r>
    </w:p>
    <w:p w:rsidR="00C124AF" w:rsidRPr="00C124AF" w:rsidRDefault="00C124AF" w:rsidP="00C124AF">
      <w:pPr>
        <w:numPr>
          <w:ilvl w:val="0"/>
          <w:numId w:val="42"/>
        </w:numPr>
        <w:tabs>
          <w:tab w:val="left" w:pos="993"/>
          <w:tab w:val="left" w:pos="1038"/>
        </w:tabs>
        <w:suppressAutoHyphens w:val="0"/>
        <w:ind w:left="0" w:firstLine="709"/>
        <w:jc w:val="both"/>
        <w:rPr>
          <w:sz w:val="26"/>
          <w:szCs w:val="26"/>
          <w:lang w:eastAsia="ja-JP"/>
        </w:rPr>
      </w:pPr>
      <w:r w:rsidRPr="00C124AF">
        <w:rPr>
          <w:sz w:val="26"/>
          <w:szCs w:val="26"/>
          <w:lang w:eastAsia="ja-JP"/>
        </w:rPr>
        <w:t>Станция управления;</w:t>
      </w:r>
    </w:p>
    <w:p w:rsidR="00C124AF" w:rsidRPr="00C124AF" w:rsidRDefault="00C124AF" w:rsidP="00C124AF">
      <w:pPr>
        <w:numPr>
          <w:ilvl w:val="0"/>
          <w:numId w:val="42"/>
        </w:numPr>
        <w:tabs>
          <w:tab w:val="left" w:pos="993"/>
          <w:tab w:val="left" w:pos="1038"/>
        </w:tabs>
        <w:suppressAutoHyphens w:val="0"/>
        <w:ind w:left="0" w:firstLine="709"/>
        <w:jc w:val="both"/>
        <w:rPr>
          <w:sz w:val="26"/>
          <w:szCs w:val="26"/>
          <w:lang w:eastAsia="ja-JP"/>
        </w:rPr>
      </w:pPr>
      <w:r w:rsidRPr="00C124AF">
        <w:rPr>
          <w:sz w:val="26"/>
          <w:szCs w:val="26"/>
          <w:lang w:eastAsia="ja-JP"/>
        </w:rPr>
        <w:t xml:space="preserve">Молниеотвод; </w:t>
      </w:r>
    </w:p>
    <w:p w:rsidR="00C124AF" w:rsidRPr="00C124AF" w:rsidRDefault="00C124AF" w:rsidP="00C124AF">
      <w:pPr>
        <w:numPr>
          <w:ilvl w:val="0"/>
          <w:numId w:val="42"/>
        </w:numPr>
        <w:tabs>
          <w:tab w:val="left" w:pos="993"/>
          <w:tab w:val="left" w:pos="1038"/>
        </w:tabs>
        <w:suppressAutoHyphens w:val="0"/>
        <w:ind w:left="0" w:firstLine="709"/>
        <w:jc w:val="both"/>
        <w:rPr>
          <w:sz w:val="26"/>
          <w:szCs w:val="26"/>
          <w:lang w:eastAsia="ja-JP"/>
        </w:rPr>
      </w:pPr>
      <w:r w:rsidRPr="00C124AF">
        <w:rPr>
          <w:sz w:val="26"/>
          <w:szCs w:val="26"/>
          <w:lang w:eastAsia="ja-JP"/>
        </w:rPr>
        <w:t xml:space="preserve">Емкость производственно-дождевых стоков; </w:t>
      </w:r>
    </w:p>
    <w:p w:rsidR="00C124AF" w:rsidRPr="00C124AF" w:rsidRDefault="00C124AF" w:rsidP="00C124AF">
      <w:pPr>
        <w:numPr>
          <w:ilvl w:val="0"/>
          <w:numId w:val="42"/>
        </w:numPr>
        <w:tabs>
          <w:tab w:val="left" w:pos="993"/>
          <w:tab w:val="left" w:pos="1038"/>
        </w:tabs>
        <w:suppressAutoHyphens w:val="0"/>
        <w:ind w:left="0" w:firstLine="709"/>
        <w:jc w:val="both"/>
        <w:rPr>
          <w:sz w:val="26"/>
          <w:szCs w:val="26"/>
          <w:lang w:eastAsia="ja-JP"/>
        </w:rPr>
      </w:pPr>
      <w:r w:rsidRPr="00C124AF">
        <w:rPr>
          <w:sz w:val="26"/>
          <w:szCs w:val="26"/>
          <w:lang w:eastAsia="ja-JP"/>
        </w:rPr>
        <w:t xml:space="preserve">Радиомачта; </w:t>
      </w:r>
    </w:p>
    <w:p w:rsidR="00C124AF" w:rsidRPr="00C124AF" w:rsidRDefault="00C124AF" w:rsidP="00C124AF">
      <w:pPr>
        <w:numPr>
          <w:ilvl w:val="0"/>
          <w:numId w:val="42"/>
        </w:numPr>
        <w:tabs>
          <w:tab w:val="left" w:pos="993"/>
          <w:tab w:val="left" w:pos="1038"/>
        </w:tabs>
        <w:suppressAutoHyphens w:val="0"/>
        <w:ind w:left="0" w:firstLine="709"/>
        <w:jc w:val="both"/>
        <w:rPr>
          <w:sz w:val="26"/>
          <w:szCs w:val="26"/>
          <w:lang w:eastAsia="ja-JP"/>
        </w:rPr>
      </w:pPr>
      <w:r w:rsidRPr="00C124AF">
        <w:rPr>
          <w:sz w:val="26"/>
          <w:szCs w:val="26"/>
          <w:lang w:eastAsia="ja-JP"/>
        </w:rPr>
        <w:t xml:space="preserve">Шкаф </w:t>
      </w:r>
      <w:proofErr w:type="spellStart"/>
      <w:r w:rsidRPr="00C124AF">
        <w:rPr>
          <w:sz w:val="26"/>
          <w:szCs w:val="26"/>
          <w:lang w:eastAsia="ja-JP"/>
        </w:rPr>
        <w:t>КИПиА</w:t>
      </w:r>
      <w:proofErr w:type="spellEnd"/>
      <w:r w:rsidRPr="00C124AF">
        <w:rPr>
          <w:sz w:val="26"/>
          <w:szCs w:val="26"/>
          <w:lang w:eastAsia="ja-JP"/>
        </w:rPr>
        <w:t>;</w:t>
      </w:r>
    </w:p>
    <w:p w:rsidR="00C124AF" w:rsidRPr="00C124AF" w:rsidRDefault="00C124AF" w:rsidP="00C124AF">
      <w:pPr>
        <w:numPr>
          <w:ilvl w:val="0"/>
          <w:numId w:val="42"/>
        </w:numPr>
        <w:tabs>
          <w:tab w:val="left" w:pos="993"/>
          <w:tab w:val="left" w:pos="1038"/>
        </w:tabs>
        <w:suppressAutoHyphens w:val="0"/>
        <w:ind w:left="0" w:firstLine="709"/>
        <w:jc w:val="both"/>
        <w:rPr>
          <w:sz w:val="26"/>
          <w:szCs w:val="26"/>
          <w:lang w:eastAsia="ja-JP"/>
        </w:rPr>
      </w:pPr>
      <w:r w:rsidRPr="00C124AF">
        <w:rPr>
          <w:sz w:val="26"/>
          <w:szCs w:val="26"/>
          <w:lang w:eastAsia="ja-JP"/>
        </w:rPr>
        <w:t>Емкость дренажная;</w:t>
      </w:r>
    </w:p>
    <w:p w:rsidR="00C124AF" w:rsidRPr="00C124AF" w:rsidRDefault="00C124AF" w:rsidP="00C124AF">
      <w:pPr>
        <w:numPr>
          <w:ilvl w:val="0"/>
          <w:numId w:val="42"/>
        </w:numPr>
        <w:tabs>
          <w:tab w:val="left" w:pos="993"/>
          <w:tab w:val="left" w:pos="1038"/>
        </w:tabs>
        <w:suppressAutoHyphens w:val="0"/>
        <w:ind w:left="0" w:firstLine="709"/>
        <w:jc w:val="both"/>
        <w:rPr>
          <w:sz w:val="26"/>
          <w:szCs w:val="26"/>
          <w:lang w:eastAsia="ja-JP"/>
        </w:rPr>
      </w:pPr>
      <w:r w:rsidRPr="00C124AF">
        <w:rPr>
          <w:sz w:val="26"/>
          <w:szCs w:val="26"/>
          <w:lang w:eastAsia="ja-JP"/>
        </w:rPr>
        <w:t>Узел пуска ОУ;</w:t>
      </w:r>
    </w:p>
    <w:p w:rsidR="00C124AF" w:rsidRPr="00C124AF" w:rsidRDefault="00C124AF" w:rsidP="00C124AF">
      <w:pPr>
        <w:tabs>
          <w:tab w:val="left" w:pos="993"/>
          <w:tab w:val="left" w:pos="1038"/>
        </w:tabs>
        <w:spacing w:before="120"/>
        <w:ind w:firstLine="709"/>
        <w:jc w:val="both"/>
        <w:rPr>
          <w:b/>
          <w:sz w:val="26"/>
          <w:szCs w:val="26"/>
          <w:lang w:eastAsia="ja-JP"/>
        </w:rPr>
      </w:pPr>
      <w:r w:rsidRPr="00C124AF">
        <w:rPr>
          <w:b/>
          <w:sz w:val="26"/>
          <w:szCs w:val="26"/>
          <w:lang w:eastAsia="ja-JP"/>
        </w:rPr>
        <w:t>Узел приема ОУ</w:t>
      </w:r>
    </w:p>
    <w:p w:rsidR="00C124AF" w:rsidRPr="00C124AF" w:rsidRDefault="00C124AF" w:rsidP="00C124AF">
      <w:pPr>
        <w:numPr>
          <w:ilvl w:val="0"/>
          <w:numId w:val="42"/>
        </w:numPr>
        <w:tabs>
          <w:tab w:val="left" w:pos="993"/>
          <w:tab w:val="left" w:pos="1038"/>
        </w:tabs>
        <w:suppressAutoHyphens w:val="0"/>
        <w:ind w:left="0" w:firstLine="709"/>
        <w:jc w:val="both"/>
        <w:rPr>
          <w:sz w:val="26"/>
          <w:szCs w:val="26"/>
          <w:lang w:eastAsia="ja-JP"/>
        </w:rPr>
      </w:pPr>
      <w:r w:rsidRPr="00C124AF">
        <w:rPr>
          <w:sz w:val="26"/>
          <w:szCs w:val="26"/>
          <w:lang w:eastAsia="ja-JP"/>
        </w:rPr>
        <w:t>Емкость дренажная;</w:t>
      </w:r>
    </w:p>
    <w:p w:rsidR="00C124AF" w:rsidRPr="00C124AF" w:rsidRDefault="00C124AF" w:rsidP="00C124AF">
      <w:pPr>
        <w:numPr>
          <w:ilvl w:val="0"/>
          <w:numId w:val="42"/>
        </w:numPr>
        <w:tabs>
          <w:tab w:val="left" w:pos="993"/>
          <w:tab w:val="left" w:pos="1038"/>
        </w:tabs>
        <w:suppressAutoHyphens w:val="0"/>
        <w:ind w:left="0" w:firstLine="709"/>
        <w:jc w:val="both"/>
        <w:rPr>
          <w:sz w:val="26"/>
          <w:szCs w:val="26"/>
          <w:lang w:eastAsia="ja-JP"/>
        </w:rPr>
      </w:pPr>
      <w:r w:rsidRPr="00C124AF">
        <w:rPr>
          <w:sz w:val="26"/>
          <w:szCs w:val="26"/>
          <w:lang w:eastAsia="ja-JP"/>
        </w:rPr>
        <w:t>Узел приема ОУ;</w:t>
      </w:r>
    </w:p>
    <w:p w:rsidR="00C124AF" w:rsidRPr="00C124AF" w:rsidRDefault="00C124AF" w:rsidP="00C124AF">
      <w:pPr>
        <w:pStyle w:val="aff3"/>
        <w:numPr>
          <w:ilvl w:val="0"/>
          <w:numId w:val="42"/>
        </w:numPr>
        <w:tabs>
          <w:tab w:val="left" w:pos="993"/>
        </w:tabs>
        <w:spacing w:before="0"/>
        <w:ind w:left="0" w:firstLine="709"/>
        <w:rPr>
          <w:rFonts w:ascii="Times New Roman" w:hAnsi="Times New Roman"/>
          <w:sz w:val="26"/>
          <w:szCs w:val="26"/>
        </w:rPr>
      </w:pPr>
      <w:r w:rsidRPr="00C124AF">
        <w:rPr>
          <w:rFonts w:ascii="Times New Roman" w:hAnsi="Times New Roman"/>
          <w:sz w:val="26"/>
          <w:szCs w:val="26"/>
          <w:lang w:eastAsia="ja-JP"/>
        </w:rPr>
        <w:t>Молниеотвод;</w:t>
      </w:r>
    </w:p>
    <w:p w:rsidR="00C124AF" w:rsidRPr="00C124AF" w:rsidRDefault="00C124AF" w:rsidP="00C124AF">
      <w:pPr>
        <w:pStyle w:val="aff3"/>
        <w:numPr>
          <w:ilvl w:val="0"/>
          <w:numId w:val="42"/>
        </w:numPr>
        <w:tabs>
          <w:tab w:val="left" w:pos="993"/>
        </w:tabs>
        <w:spacing w:before="0"/>
        <w:ind w:left="0" w:firstLine="709"/>
        <w:rPr>
          <w:rFonts w:ascii="Times New Roman" w:hAnsi="Times New Roman"/>
          <w:sz w:val="26"/>
          <w:szCs w:val="26"/>
        </w:rPr>
      </w:pPr>
      <w:r w:rsidRPr="00C124AF">
        <w:rPr>
          <w:rFonts w:ascii="Times New Roman" w:hAnsi="Times New Roman"/>
          <w:sz w:val="26"/>
          <w:szCs w:val="26"/>
          <w:lang w:eastAsia="ja-JP"/>
        </w:rPr>
        <w:t>Щит пожарный</w:t>
      </w:r>
      <w:r w:rsidRPr="00C124AF">
        <w:rPr>
          <w:rFonts w:ascii="Times New Roman" w:hAnsi="Times New Roman"/>
          <w:sz w:val="26"/>
          <w:szCs w:val="26"/>
        </w:rPr>
        <w:t>.</w:t>
      </w:r>
    </w:p>
    <w:p w:rsidR="00C124AF" w:rsidRPr="00C124AF" w:rsidRDefault="00C124AF" w:rsidP="00C124AF">
      <w:pPr>
        <w:tabs>
          <w:tab w:val="left" w:pos="993"/>
        </w:tabs>
        <w:spacing w:before="120"/>
        <w:ind w:firstLine="709"/>
        <w:jc w:val="both"/>
        <w:rPr>
          <w:bCs/>
          <w:sz w:val="26"/>
          <w:szCs w:val="26"/>
        </w:rPr>
      </w:pPr>
      <w:r w:rsidRPr="00C124AF">
        <w:rPr>
          <w:bCs/>
          <w:sz w:val="26"/>
          <w:szCs w:val="26"/>
        </w:rPr>
        <w:t>В соответствии с РД 39-0148311-605-86 проектной документацией для сбора продукции с обустраиваемых скважин принята напорная однотрубная герметизированная система сбора нефти и газа.</w:t>
      </w:r>
    </w:p>
    <w:p w:rsidR="00C124AF" w:rsidRPr="00C124AF" w:rsidRDefault="00C124AF" w:rsidP="00C124AF">
      <w:pPr>
        <w:tabs>
          <w:tab w:val="left" w:pos="993"/>
        </w:tabs>
        <w:spacing w:before="120"/>
        <w:ind w:firstLine="709"/>
        <w:jc w:val="both"/>
        <w:rPr>
          <w:sz w:val="26"/>
          <w:szCs w:val="26"/>
        </w:rPr>
      </w:pPr>
      <w:r w:rsidRPr="00C124AF">
        <w:rPr>
          <w:sz w:val="26"/>
          <w:szCs w:val="26"/>
        </w:rPr>
        <w:t xml:space="preserve">Продукция скважины № 98 под устьевым давлением, развиваемым погружным электронасосом, по проектируемому выкидному трубопроводу </w:t>
      </w:r>
      <w:r w:rsidRPr="00C124AF">
        <w:rPr>
          <w:sz w:val="26"/>
          <w:szCs w:val="26"/>
          <w:lang w:val="en-US"/>
        </w:rPr>
        <w:t>DN</w:t>
      </w:r>
      <w:r w:rsidRPr="00C124AF">
        <w:rPr>
          <w:sz w:val="26"/>
          <w:szCs w:val="26"/>
        </w:rPr>
        <w:t xml:space="preserve"> 80 поступает на </w:t>
      </w:r>
      <w:proofErr w:type="gramStart"/>
      <w:r w:rsidRPr="00C124AF">
        <w:rPr>
          <w:sz w:val="26"/>
          <w:szCs w:val="26"/>
        </w:rPr>
        <w:t>существующую</w:t>
      </w:r>
      <w:proofErr w:type="gramEnd"/>
      <w:r w:rsidRPr="00C124AF">
        <w:rPr>
          <w:sz w:val="26"/>
          <w:szCs w:val="26"/>
        </w:rPr>
        <w:t xml:space="preserve"> АГЗУ-1, где осуществляется автоматический замер дебита скважины. Далее, совместно с продукцией существующих скважин поступает на УПСВ «</w:t>
      </w:r>
      <w:proofErr w:type="spellStart"/>
      <w:r w:rsidRPr="00C124AF">
        <w:rPr>
          <w:sz w:val="26"/>
          <w:szCs w:val="26"/>
        </w:rPr>
        <w:t>Грековская</w:t>
      </w:r>
      <w:proofErr w:type="spellEnd"/>
      <w:r w:rsidRPr="00C124AF">
        <w:rPr>
          <w:sz w:val="26"/>
          <w:szCs w:val="26"/>
        </w:rPr>
        <w:t>».</w:t>
      </w:r>
    </w:p>
    <w:p w:rsidR="00C124AF" w:rsidRPr="00C124AF" w:rsidRDefault="00C124AF" w:rsidP="00C124AF">
      <w:pPr>
        <w:tabs>
          <w:tab w:val="left" w:pos="993"/>
        </w:tabs>
        <w:spacing w:before="120"/>
        <w:ind w:firstLine="709"/>
        <w:jc w:val="both"/>
        <w:rPr>
          <w:sz w:val="26"/>
          <w:szCs w:val="26"/>
        </w:rPr>
      </w:pPr>
      <w:r w:rsidRPr="00C124AF">
        <w:rPr>
          <w:sz w:val="26"/>
          <w:szCs w:val="26"/>
        </w:rPr>
        <w:t>Для мониторинга коррозии в точке подключения выкидного трубопровода от скважины № 98 к АГЗУ-1 предусматривается узел контроля скорости коррозии.</w:t>
      </w:r>
    </w:p>
    <w:p w:rsidR="00C124AF" w:rsidRPr="00C124AF" w:rsidRDefault="00C124AF" w:rsidP="00C124AF">
      <w:pPr>
        <w:tabs>
          <w:tab w:val="left" w:pos="993"/>
        </w:tabs>
        <w:spacing w:before="120"/>
        <w:ind w:firstLine="709"/>
        <w:jc w:val="both"/>
        <w:rPr>
          <w:bCs/>
          <w:sz w:val="26"/>
          <w:szCs w:val="26"/>
        </w:rPr>
      </w:pPr>
      <w:r w:rsidRPr="00C124AF">
        <w:rPr>
          <w:bCs/>
          <w:sz w:val="26"/>
          <w:szCs w:val="26"/>
        </w:rPr>
        <w:t xml:space="preserve">Для очистки от </w:t>
      </w:r>
      <w:proofErr w:type="spellStart"/>
      <w:r w:rsidRPr="00C124AF">
        <w:rPr>
          <w:bCs/>
          <w:sz w:val="26"/>
          <w:szCs w:val="26"/>
        </w:rPr>
        <w:t>асфальтосмолопарафиновых</w:t>
      </w:r>
      <w:proofErr w:type="spellEnd"/>
      <w:r w:rsidRPr="00C124AF">
        <w:rPr>
          <w:bCs/>
          <w:sz w:val="26"/>
          <w:szCs w:val="26"/>
        </w:rPr>
        <w:t xml:space="preserve"> отложений (АСПО) в технологической обвязке устья скважины предусмотрен штуцер для периодической пропарки выкидной линии.</w:t>
      </w:r>
    </w:p>
    <w:p w:rsidR="00C124AF" w:rsidRPr="00C124AF" w:rsidRDefault="00C124AF" w:rsidP="00C124AF">
      <w:pPr>
        <w:pStyle w:val="aff3"/>
        <w:tabs>
          <w:tab w:val="left" w:pos="993"/>
        </w:tabs>
        <w:ind w:firstLine="709"/>
        <w:rPr>
          <w:rFonts w:ascii="Times New Roman" w:hAnsi="Times New Roman"/>
          <w:sz w:val="26"/>
          <w:szCs w:val="26"/>
        </w:rPr>
      </w:pPr>
      <w:r w:rsidRPr="00C124AF">
        <w:rPr>
          <w:rFonts w:ascii="Times New Roman" w:hAnsi="Times New Roman"/>
          <w:bCs w:val="0"/>
          <w:sz w:val="26"/>
          <w:szCs w:val="26"/>
        </w:rPr>
        <w:t>ДНС - УПСВ «</w:t>
      </w:r>
      <w:proofErr w:type="spellStart"/>
      <w:r w:rsidRPr="00C124AF">
        <w:rPr>
          <w:rFonts w:ascii="Times New Roman" w:hAnsi="Times New Roman"/>
          <w:bCs w:val="0"/>
          <w:sz w:val="26"/>
          <w:szCs w:val="26"/>
        </w:rPr>
        <w:t>Грековская</w:t>
      </w:r>
      <w:proofErr w:type="spellEnd"/>
      <w:r w:rsidRPr="00C124AF">
        <w:rPr>
          <w:rFonts w:ascii="Times New Roman" w:hAnsi="Times New Roman"/>
          <w:bCs w:val="0"/>
          <w:sz w:val="26"/>
          <w:szCs w:val="26"/>
        </w:rPr>
        <w:t xml:space="preserve">»  </w:t>
      </w:r>
      <w:proofErr w:type="gramStart"/>
      <w:r w:rsidRPr="00C124AF">
        <w:rPr>
          <w:rFonts w:ascii="Times New Roman" w:hAnsi="Times New Roman"/>
          <w:bCs w:val="0"/>
          <w:sz w:val="26"/>
          <w:szCs w:val="26"/>
        </w:rPr>
        <w:t>предназначена</w:t>
      </w:r>
      <w:proofErr w:type="gramEnd"/>
      <w:r w:rsidRPr="00C124AF">
        <w:rPr>
          <w:rFonts w:ascii="Times New Roman" w:hAnsi="Times New Roman"/>
          <w:bCs w:val="0"/>
          <w:sz w:val="26"/>
          <w:szCs w:val="26"/>
        </w:rPr>
        <w:t xml:space="preserve"> для сбора, первичной сепарации, предварительного (частичного) сброса пластовой воды из </w:t>
      </w:r>
      <w:proofErr w:type="spellStart"/>
      <w:r w:rsidRPr="00C124AF">
        <w:rPr>
          <w:rFonts w:ascii="Times New Roman" w:hAnsi="Times New Roman"/>
          <w:bCs w:val="0"/>
          <w:sz w:val="26"/>
          <w:szCs w:val="26"/>
        </w:rPr>
        <w:t>нефтепродукции</w:t>
      </w:r>
      <w:proofErr w:type="spellEnd"/>
      <w:r w:rsidRPr="00C124AF">
        <w:rPr>
          <w:rFonts w:ascii="Times New Roman" w:hAnsi="Times New Roman"/>
          <w:bCs w:val="0"/>
          <w:sz w:val="26"/>
          <w:szCs w:val="26"/>
        </w:rPr>
        <w:t xml:space="preserve"> со скважин Алексеевского, </w:t>
      </w:r>
      <w:proofErr w:type="spellStart"/>
      <w:r w:rsidRPr="00C124AF">
        <w:rPr>
          <w:rFonts w:ascii="Times New Roman" w:hAnsi="Times New Roman"/>
          <w:bCs w:val="0"/>
          <w:sz w:val="26"/>
          <w:szCs w:val="26"/>
        </w:rPr>
        <w:t>Грековского</w:t>
      </w:r>
      <w:proofErr w:type="spellEnd"/>
      <w:r w:rsidRPr="00C124AF">
        <w:rPr>
          <w:rFonts w:ascii="Times New Roman" w:hAnsi="Times New Roman"/>
          <w:bCs w:val="0"/>
          <w:sz w:val="26"/>
          <w:szCs w:val="26"/>
        </w:rPr>
        <w:t xml:space="preserve">, </w:t>
      </w:r>
      <w:proofErr w:type="spellStart"/>
      <w:r w:rsidRPr="00C124AF">
        <w:rPr>
          <w:rFonts w:ascii="Times New Roman" w:hAnsi="Times New Roman"/>
          <w:bCs w:val="0"/>
          <w:sz w:val="26"/>
          <w:szCs w:val="26"/>
        </w:rPr>
        <w:t>Курско</w:t>
      </w:r>
      <w:proofErr w:type="spellEnd"/>
      <w:r w:rsidRPr="00C124AF">
        <w:rPr>
          <w:rFonts w:ascii="Times New Roman" w:hAnsi="Times New Roman"/>
          <w:bCs w:val="0"/>
          <w:sz w:val="26"/>
          <w:szCs w:val="26"/>
        </w:rPr>
        <w:t>–</w:t>
      </w:r>
      <w:proofErr w:type="spellStart"/>
      <w:r w:rsidRPr="00C124AF">
        <w:rPr>
          <w:rFonts w:ascii="Times New Roman" w:hAnsi="Times New Roman"/>
          <w:bCs w:val="0"/>
          <w:sz w:val="26"/>
          <w:szCs w:val="26"/>
        </w:rPr>
        <w:t>Кулагинского</w:t>
      </w:r>
      <w:proofErr w:type="spellEnd"/>
      <w:r w:rsidRPr="00C124AF">
        <w:rPr>
          <w:rFonts w:ascii="Times New Roman" w:hAnsi="Times New Roman"/>
          <w:bCs w:val="0"/>
          <w:sz w:val="26"/>
          <w:szCs w:val="26"/>
        </w:rPr>
        <w:t xml:space="preserve">, </w:t>
      </w:r>
      <w:proofErr w:type="spellStart"/>
      <w:r w:rsidRPr="00C124AF">
        <w:rPr>
          <w:rFonts w:ascii="Times New Roman" w:hAnsi="Times New Roman"/>
          <w:bCs w:val="0"/>
          <w:sz w:val="26"/>
          <w:szCs w:val="26"/>
        </w:rPr>
        <w:t>Несмеяновского</w:t>
      </w:r>
      <w:proofErr w:type="spellEnd"/>
      <w:r w:rsidRPr="00C124AF">
        <w:rPr>
          <w:rFonts w:ascii="Times New Roman" w:hAnsi="Times New Roman"/>
          <w:bCs w:val="0"/>
          <w:sz w:val="26"/>
          <w:szCs w:val="26"/>
        </w:rPr>
        <w:t xml:space="preserve">, </w:t>
      </w:r>
      <w:proofErr w:type="spellStart"/>
      <w:r w:rsidRPr="00C124AF">
        <w:rPr>
          <w:rFonts w:ascii="Times New Roman" w:hAnsi="Times New Roman"/>
          <w:bCs w:val="0"/>
          <w:sz w:val="26"/>
          <w:szCs w:val="26"/>
        </w:rPr>
        <w:t>Богатыревского</w:t>
      </w:r>
      <w:proofErr w:type="spellEnd"/>
      <w:r w:rsidRPr="00C124AF">
        <w:rPr>
          <w:rFonts w:ascii="Times New Roman" w:hAnsi="Times New Roman"/>
          <w:bCs w:val="0"/>
          <w:sz w:val="26"/>
          <w:szCs w:val="26"/>
        </w:rPr>
        <w:t xml:space="preserve"> месторождений. Частично обезвоженная и </w:t>
      </w:r>
      <w:proofErr w:type="spellStart"/>
      <w:r w:rsidRPr="00C124AF">
        <w:rPr>
          <w:rFonts w:ascii="Times New Roman" w:hAnsi="Times New Roman"/>
          <w:bCs w:val="0"/>
          <w:sz w:val="26"/>
          <w:szCs w:val="26"/>
        </w:rPr>
        <w:t>разгазированная</w:t>
      </w:r>
      <w:proofErr w:type="spellEnd"/>
      <w:r w:rsidRPr="00C124AF">
        <w:rPr>
          <w:rFonts w:ascii="Times New Roman" w:hAnsi="Times New Roman"/>
          <w:bCs w:val="0"/>
          <w:sz w:val="26"/>
          <w:szCs w:val="26"/>
        </w:rPr>
        <w:t xml:space="preserve"> нефть </w:t>
      </w:r>
      <w:r w:rsidRPr="00C124AF">
        <w:rPr>
          <w:rFonts w:ascii="Times New Roman" w:hAnsi="Times New Roman"/>
          <w:bCs w:val="0"/>
          <w:sz w:val="26"/>
          <w:szCs w:val="26"/>
        </w:rPr>
        <w:lastRenderedPageBreak/>
        <w:t xml:space="preserve">насосами внешнего транспорта откачивается на </w:t>
      </w:r>
      <w:proofErr w:type="spellStart"/>
      <w:r w:rsidRPr="00C124AF">
        <w:rPr>
          <w:rFonts w:ascii="Times New Roman" w:hAnsi="Times New Roman"/>
          <w:bCs w:val="0"/>
          <w:sz w:val="26"/>
          <w:szCs w:val="26"/>
        </w:rPr>
        <w:t>Нефтегорскую</w:t>
      </w:r>
      <w:proofErr w:type="spellEnd"/>
      <w:r w:rsidRPr="00C124AF">
        <w:rPr>
          <w:rFonts w:ascii="Times New Roman" w:hAnsi="Times New Roman"/>
          <w:bCs w:val="0"/>
          <w:sz w:val="26"/>
          <w:szCs w:val="26"/>
        </w:rPr>
        <w:t xml:space="preserve"> УПН для дальнейшей подготовки. Выделившийся попутный нефтяной газ под своим давлением подается на </w:t>
      </w:r>
      <w:proofErr w:type="spellStart"/>
      <w:r w:rsidRPr="00C124AF">
        <w:rPr>
          <w:rFonts w:ascii="Times New Roman" w:hAnsi="Times New Roman"/>
          <w:bCs w:val="0"/>
          <w:sz w:val="26"/>
          <w:szCs w:val="26"/>
        </w:rPr>
        <w:t>Нефтегорский</w:t>
      </w:r>
      <w:proofErr w:type="spellEnd"/>
      <w:r w:rsidRPr="00C124AF">
        <w:rPr>
          <w:rFonts w:ascii="Times New Roman" w:hAnsi="Times New Roman"/>
          <w:bCs w:val="0"/>
          <w:sz w:val="26"/>
          <w:szCs w:val="26"/>
        </w:rPr>
        <w:t xml:space="preserve"> ГПЗ для переработки. Пластовая вода отводится на КНС и утилизируется в поглощающем горизонте</w:t>
      </w:r>
      <w:r w:rsidRPr="00C124AF">
        <w:rPr>
          <w:rFonts w:ascii="Times New Roman" w:hAnsi="Times New Roman"/>
          <w:sz w:val="26"/>
          <w:szCs w:val="26"/>
        </w:rPr>
        <w:t>.</w:t>
      </w:r>
    </w:p>
    <w:p w:rsidR="00C124AF" w:rsidRPr="00C124AF" w:rsidRDefault="00C124AF" w:rsidP="00C124AF">
      <w:pPr>
        <w:tabs>
          <w:tab w:val="left" w:pos="993"/>
        </w:tabs>
        <w:spacing w:before="120"/>
        <w:ind w:firstLine="709"/>
        <w:jc w:val="both"/>
        <w:rPr>
          <w:sz w:val="26"/>
          <w:szCs w:val="26"/>
          <w:highlight w:val="yellow"/>
          <w:lang w:eastAsia="ja-JP"/>
        </w:rPr>
      </w:pPr>
      <w:r w:rsidRPr="00C124AF">
        <w:rPr>
          <w:bCs/>
          <w:sz w:val="26"/>
          <w:szCs w:val="26"/>
        </w:rPr>
        <w:t xml:space="preserve">В соответствии с </w:t>
      </w:r>
      <w:proofErr w:type="spellStart"/>
      <w:r w:rsidRPr="00C124AF">
        <w:rPr>
          <w:bCs/>
          <w:sz w:val="26"/>
          <w:szCs w:val="26"/>
        </w:rPr>
        <w:t>пп</w:t>
      </w:r>
      <w:proofErr w:type="spellEnd"/>
      <w:r w:rsidRPr="00C124AF">
        <w:rPr>
          <w:bCs/>
          <w:sz w:val="26"/>
          <w:szCs w:val="26"/>
        </w:rPr>
        <w:t>.</w:t>
      </w:r>
      <w:r w:rsidRPr="00C124AF">
        <w:rPr>
          <w:bCs/>
          <w:sz w:val="26"/>
          <w:szCs w:val="26"/>
          <w:lang w:val="en-US"/>
        </w:rPr>
        <w:t> </w:t>
      </w:r>
      <w:r w:rsidRPr="00C124AF">
        <w:rPr>
          <w:bCs/>
          <w:sz w:val="26"/>
          <w:szCs w:val="26"/>
        </w:rPr>
        <w:t>49, 731 Федеральных норм и правил в области промышленной безопасности</w:t>
      </w:r>
      <w:r w:rsidRPr="00C124AF">
        <w:rPr>
          <w:bCs/>
          <w:i/>
          <w:iCs/>
          <w:sz w:val="26"/>
          <w:szCs w:val="26"/>
        </w:rPr>
        <w:t xml:space="preserve"> </w:t>
      </w:r>
      <w:r w:rsidRPr="00C124AF">
        <w:rPr>
          <w:bCs/>
          <w:sz w:val="26"/>
          <w:szCs w:val="26"/>
        </w:rPr>
        <w:t>«Правила безопасности в нефтяной и газовой промышленности» в проектной документации предусмотрено автоматическое отключение электродвигателя погружного насоса при отклонении давления в выкидном трубопроводе выше 3,5 МПа и ниже 0,20 МПа</w:t>
      </w:r>
      <w:r w:rsidRPr="00C124AF">
        <w:rPr>
          <w:sz w:val="26"/>
          <w:szCs w:val="26"/>
        </w:rPr>
        <w:t>.</w:t>
      </w:r>
    </w:p>
    <w:p w:rsidR="00C124AF" w:rsidRPr="00C124AF" w:rsidRDefault="00C124AF" w:rsidP="00C124AF">
      <w:pPr>
        <w:tabs>
          <w:tab w:val="left" w:pos="993"/>
        </w:tabs>
        <w:spacing w:before="120"/>
        <w:ind w:firstLine="709"/>
        <w:jc w:val="both"/>
        <w:rPr>
          <w:sz w:val="26"/>
          <w:szCs w:val="26"/>
        </w:rPr>
      </w:pPr>
      <w:r w:rsidRPr="00C124AF">
        <w:rPr>
          <w:sz w:val="26"/>
          <w:szCs w:val="26"/>
        </w:rPr>
        <w:t>Основными потребителями электроэнергии проектируемых сооружений являются:</w:t>
      </w:r>
    </w:p>
    <w:p w:rsidR="00C124AF" w:rsidRPr="00C124AF" w:rsidRDefault="00C124AF" w:rsidP="00C124AF">
      <w:pPr>
        <w:numPr>
          <w:ilvl w:val="0"/>
          <w:numId w:val="5"/>
        </w:numPr>
        <w:tabs>
          <w:tab w:val="left" w:pos="993"/>
        </w:tabs>
        <w:suppressAutoHyphens w:val="0"/>
        <w:ind w:firstLine="709"/>
        <w:jc w:val="both"/>
        <w:rPr>
          <w:sz w:val="26"/>
          <w:szCs w:val="26"/>
        </w:rPr>
      </w:pPr>
      <w:r w:rsidRPr="00C124AF">
        <w:rPr>
          <w:sz w:val="26"/>
          <w:szCs w:val="26"/>
        </w:rPr>
        <w:t>электродвигатель погружного насоса нефтяной скважины (ПЭД);</w:t>
      </w:r>
    </w:p>
    <w:p w:rsidR="00C124AF" w:rsidRPr="00C124AF" w:rsidRDefault="00C124AF" w:rsidP="00C124AF">
      <w:pPr>
        <w:pStyle w:val="a7"/>
        <w:tabs>
          <w:tab w:val="clear" w:pos="1440"/>
          <w:tab w:val="left" w:pos="993"/>
        </w:tabs>
        <w:ind w:firstLine="709"/>
        <w:rPr>
          <w:rFonts w:ascii="Times New Roman" w:hAnsi="Times New Roman"/>
          <w:sz w:val="26"/>
          <w:szCs w:val="26"/>
        </w:rPr>
      </w:pPr>
      <w:r w:rsidRPr="00C124AF">
        <w:rPr>
          <w:rFonts w:ascii="Times New Roman" w:hAnsi="Times New Roman"/>
          <w:sz w:val="26"/>
          <w:szCs w:val="26"/>
        </w:rPr>
        <w:t>станция катодной защиты;</w:t>
      </w:r>
    </w:p>
    <w:p w:rsidR="00C124AF" w:rsidRPr="00C124AF" w:rsidRDefault="00C124AF" w:rsidP="00C124AF">
      <w:pPr>
        <w:numPr>
          <w:ilvl w:val="0"/>
          <w:numId w:val="5"/>
        </w:numPr>
        <w:tabs>
          <w:tab w:val="left" w:pos="993"/>
        </w:tabs>
        <w:suppressAutoHyphens w:val="0"/>
        <w:ind w:firstLine="709"/>
        <w:jc w:val="both"/>
        <w:rPr>
          <w:sz w:val="26"/>
          <w:szCs w:val="26"/>
        </w:rPr>
      </w:pPr>
      <w:r w:rsidRPr="00C124AF">
        <w:rPr>
          <w:sz w:val="26"/>
          <w:szCs w:val="26"/>
        </w:rPr>
        <w:t xml:space="preserve">оборудование </w:t>
      </w:r>
      <w:proofErr w:type="spellStart"/>
      <w:r w:rsidRPr="00C124AF">
        <w:rPr>
          <w:sz w:val="26"/>
          <w:szCs w:val="26"/>
        </w:rPr>
        <w:t>КИПиА</w:t>
      </w:r>
      <w:proofErr w:type="spellEnd"/>
      <w:r w:rsidRPr="00C124AF">
        <w:rPr>
          <w:sz w:val="26"/>
          <w:szCs w:val="26"/>
        </w:rPr>
        <w:t>.</w:t>
      </w:r>
    </w:p>
    <w:p w:rsidR="00C124AF" w:rsidRPr="00C124AF" w:rsidRDefault="00C124AF" w:rsidP="00C124AF">
      <w:pPr>
        <w:pStyle w:val="a7"/>
        <w:numPr>
          <w:ilvl w:val="0"/>
          <w:numId w:val="0"/>
        </w:numPr>
        <w:tabs>
          <w:tab w:val="left" w:pos="993"/>
        </w:tabs>
        <w:spacing w:before="120"/>
        <w:ind w:firstLine="709"/>
        <w:rPr>
          <w:rFonts w:ascii="Times New Roman" w:hAnsi="Times New Roman"/>
          <w:sz w:val="26"/>
          <w:szCs w:val="26"/>
        </w:rPr>
      </w:pPr>
      <w:r w:rsidRPr="00C124AF">
        <w:rPr>
          <w:rFonts w:ascii="Times New Roman" w:hAnsi="Times New Roman"/>
          <w:sz w:val="26"/>
          <w:szCs w:val="26"/>
        </w:rPr>
        <w:t>Электродвигатель погружного насоса проектируемой нефтяной скважины принят на напряжение 2300 В.</w:t>
      </w:r>
    </w:p>
    <w:p w:rsidR="00C124AF" w:rsidRPr="00C124AF" w:rsidRDefault="00C124AF" w:rsidP="00C124AF">
      <w:pPr>
        <w:tabs>
          <w:tab w:val="left" w:pos="993"/>
        </w:tabs>
        <w:spacing w:before="120"/>
        <w:ind w:firstLine="709"/>
        <w:jc w:val="both"/>
        <w:rPr>
          <w:sz w:val="26"/>
          <w:szCs w:val="26"/>
        </w:rPr>
      </w:pPr>
      <w:r w:rsidRPr="00C124AF">
        <w:rPr>
          <w:sz w:val="26"/>
          <w:szCs w:val="26"/>
        </w:rPr>
        <w:t>Рабочее напряжение остальных потребителей электроэнергии – 380/220 В.</w:t>
      </w:r>
    </w:p>
    <w:p w:rsidR="00C124AF" w:rsidRPr="00C124AF" w:rsidRDefault="00C124AF" w:rsidP="00C124AF">
      <w:pPr>
        <w:tabs>
          <w:tab w:val="left" w:pos="993"/>
        </w:tabs>
        <w:spacing w:before="120"/>
        <w:ind w:firstLine="709"/>
        <w:jc w:val="both"/>
        <w:rPr>
          <w:sz w:val="26"/>
          <w:szCs w:val="26"/>
        </w:rPr>
      </w:pPr>
      <w:r w:rsidRPr="00C124AF">
        <w:rPr>
          <w:sz w:val="26"/>
          <w:szCs w:val="26"/>
        </w:rPr>
        <w:t xml:space="preserve">По степени надежности электроснабжения, потребители электроэнергии проектируемых сооружений относятся к третьей категории. К первой категории надежности электроснабжения относятся – оборудование связи и </w:t>
      </w:r>
      <w:proofErr w:type="spellStart"/>
      <w:r w:rsidRPr="00C124AF">
        <w:rPr>
          <w:sz w:val="26"/>
          <w:szCs w:val="26"/>
        </w:rPr>
        <w:t>КИПиА</w:t>
      </w:r>
      <w:proofErr w:type="spellEnd"/>
      <w:r w:rsidRPr="00C124AF">
        <w:rPr>
          <w:sz w:val="26"/>
          <w:szCs w:val="26"/>
        </w:rPr>
        <w:t xml:space="preserve">. Для обеспечения первой категории </w:t>
      </w:r>
      <w:proofErr w:type="gramStart"/>
      <w:r w:rsidRPr="00C124AF">
        <w:rPr>
          <w:sz w:val="26"/>
          <w:szCs w:val="26"/>
        </w:rPr>
        <w:t>для</w:t>
      </w:r>
      <w:proofErr w:type="gramEnd"/>
      <w:r w:rsidRPr="00C124AF">
        <w:rPr>
          <w:sz w:val="26"/>
          <w:szCs w:val="26"/>
        </w:rPr>
        <w:t xml:space="preserve"> вышеуказанных </w:t>
      </w:r>
      <w:proofErr w:type="spellStart"/>
      <w:r w:rsidRPr="00C124AF">
        <w:rPr>
          <w:sz w:val="26"/>
          <w:szCs w:val="26"/>
        </w:rPr>
        <w:t>электропотребителей</w:t>
      </w:r>
      <w:proofErr w:type="spellEnd"/>
      <w:r w:rsidRPr="00C124AF">
        <w:rPr>
          <w:sz w:val="26"/>
          <w:szCs w:val="26"/>
        </w:rPr>
        <w:t xml:space="preserve"> предусматривается установка ИБП в шкафах </w:t>
      </w:r>
      <w:proofErr w:type="spellStart"/>
      <w:r w:rsidRPr="00C124AF">
        <w:rPr>
          <w:sz w:val="26"/>
          <w:szCs w:val="26"/>
        </w:rPr>
        <w:t>КИПиА</w:t>
      </w:r>
      <w:proofErr w:type="spellEnd"/>
      <w:r w:rsidRPr="00C124AF">
        <w:rPr>
          <w:sz w:val="26"/>
          <w:szCs w:val="26"/>
        </w:rPr>
        <w:t>.</w:t>
      </w:r>
    </w:p>
    <w:p w:rsidR="00C124AF" w:rsidRPr="00C124AF" w:rsidRDefault="00C124AF" w:rsidP="00C124AF">
      <w:pPr>
        <w:tabs>
          <w:tab w:val="left" w:pos="993"/>
        </w:tabs>
        <w:spacing w:before="120"/>
        <w:ind w:firstLine="709"/>
        <w:jc w:val="both"/>
        <w:rPr>
          <w:sz w:val="26"/>
          <w:szCs w:val="26"/>
        </w:rPr>
      </w:pPr>
      <w:r w:rsidRPr="00C124AF">
        <w:rPr>
          <w:sz w:val="26"/>
          <w:szCs w:val="26"/>
        </w:rPr>
        <w:t xml:space="preserve">Для электроснабжения потребителей электроэнергии </w:t>
      </w:r>
      <w:r w:rsidRPr="00C124AF">
        <w:rPr>
          <w:sz w:val="26"/>
          <w:szCs w:val="26"/>
          <w:lang w:eastAsia="ja-JP"/>
        </w:rPr>
        <w:t>скважины</w:t>
      </w:r>
      <w:r w:rsidRPr="00C124AF">
        <w:rPr>
          <w:sz w:val="26"/>
          <w:szCs w:val="26"/>
        </w:rPr>
        <w:t xml:space="preserve">, предусматривается установка наружной комплектной трансформаторной подстанций КТП типа «киоск» на напряжение 6/0,4 </w:t>
      </w:r>
      <w:proofErr w:type="spellStart"/>
      <w:r w:rsidRPr="00C124AF">
        <w:rPr>
          <w:sz w:val="26"/>
          <w:szCs w:val="26"/>
        </w:rPr>
        <w:t>кВ</w:t>
      </w:r>
      <w:proofErr w:type="spellEnd"/>
      <w:r w:rsidRPr="00C124AF">
        <w:rPr>
          <w:sz w:val="26"/>
          <w:szCs w:val="26"/>
        </w:rPr>
        <w:t xml:space="preserve"> с воздушным высоковольтным вводом и кабельным низковольтным выводом (ВК).</w:t>
      </w:r>
    </w:p>
    <w:p w:rsidR="00C124AF" w:rsidRPr="00C124AF" w:rsidRDefault="00C124AF" w:rsidP="00C124AF">
      <w:pPr>
        <w:pStyle w:val="aff3"/>
        <w:tabs>
          <w:tab w:val="left" w:pos="993"/>
        </w:tabs>
        <w:ind w:firstLine="709"/>
        <w:rPr>
          <w:rFonts w:ascii="Times New Roman" w:hAnsi="Times New Roman"/>
          <w:sz w:val="26"/>
          <w:szCs w:val="26"/>
        </w:rPr>
      </w:pPr>
      <w:r w:rsidRPr="00C124AF">
        <w:rPr>
          <w:rFonts w:ascii="Times New Roman" w:hAnsi="Times New Roman"/>
          <w:sz w:val="26"/>
          <w:szCs w:val="26"/>
        </w:rPr>
        <w:t xml:space="preserve">Комплект поставки КТП для </w:t>
      </w:r>
      <w:r w:rsidRPr="00C124AF">
        <w:rPr>
          <w:rFonts w:ascii="Times New Roman" w:hAnsi="Times New Roman"/>
          <w:sz w:val="26"/>
          <w:szCs w:val="26"/>
          <w:lang w:eastAsia="ja-JP"/>
        </w:rPr>
        <w:t>скважины</w:t>
      </w:r>
      <w:r w:rsidRPr="00C124AF">
        <w:rPr>
          <w:rFonts w:ascii="Times New Roman" w:hAnsi="Times New Roman"/>
          <w:sz w:val="26"/>
          <w:szCs w:val="26"/>
        </w:rPr>
        <w:t xml:space="preserve"> определяется Методическими указаниями компании «Единые технические требования. Комплектные трансформаторные подстанции (КТП) 6(10)/0,4 </w:t>
      </w:r>
      <w:proofErr w:type="spellStart"/>
      <w:r w:rsidRPr="00C124AF">
        <w:rPr>
          <w:rFonts w:ascii="Times New Roman" w:hAnsi="Times New Roman"/>
          <w:sz w:val="26"/>
          <w:szCs w:val="26"/>
        </w:rPr>
        <w:t>кВ</w:t>
      </w:r>
      <w:proofErr w:type="spellEnd"/>
      <w:r w:rsidRPr="00C124AF">
        <w:rPr>
          <w:rFonts w:ascii="Times New Roman" w:hAnsi="Times New Roman"/>
          <w:sz w:val="26"/>
          <w:szCs w:val="26"/>
        </w:rPr>
        <w:t xml:space="preserve"> (с НКУ, без НКУ)» № П4-06 М-0087 и опросным листом.</w:t>
      </w:r>
    </w:p>
    <w:p w:rsidR="00C124AF" w:rsidRPr="00C124AF" w:rsidRDefault="00C124AF" w:rsidP="00C124AF">
      <w:pPr>
        <w:tabs>
          <w:tab w:val="left" w:pos="993"/>
        </w:tabs>
        <w:spacing w:before="240"/>
        <w:ind w:firstLine="709"/>
        <w:jc w:val="both"/>
        <w:rPr>
          <w:sz w:val="26"/>
          <w:szCs w:val="26"/>
        </w:rPr>
      </w:pPr>
      <w:r w:rsidRPr="00C124AF">
        <w:rPr>
          <w:sz w:val="26"/>
          <w:szCs w:val="26"/>
        </w:rPr>
        <w:t>Распределение электроэнергии на 380/220</w:t>
      </w:r>
      <w:proofErr w:type="gramStart"/>
      <w:r w:rsidRPr="00C124AF">
        <w:rPr>
          <w:sz w:val="26"/>
          <w:szCs w:val="26"/>
        </w:rPr>
        <w:t> В</w:t>
      </w:r>
      <w:proofErr w:type="gramEnd"/>
      <w:r w:rsidRPr="00C124AF">
        <w:rPr>
          <w:sz w:val="26"/>
          <w:szCs w:val="26"/>
        </w:rPr>
        <w:t xml:space="preserve"> осуществляется от РУНН КТП.</w:t>
      </w:r>
    </w:p>
    <w:p w:rsidR="00C124AF" w:rsidRPr="00C124AF" w:rsidRDefault="00C124AF" w:rsidP="00C124AF">
      <w:pPr>
        <w:tabs>
          <w:tab w:val="left" w:pos="993"/>
        </w:tabs>
        <w:spacing w:before="240"/>
        <w:ind w:firstLine="709"/>
        <w:jc w:val="both"/>
        <w:rPr>
          <w:sz w:val="26"/>
          <w:szCs w:val="26"/>
        </w:rPr>
      </w:pPr>
      <w:r w:rsidRPr="00C124AF">
        <w:rPr>
          <w:sz w:val="26"/>
          <w:szCs w:val="26"/>
        </w:rPr>
        <w:t>Питание и управление погружным электродвигателем насосной установки нефтяной скважины осуществляется от специализированного трансформатора ТМПНГ и станции управления, обеспечивающей регулирование частоты вращения и плавный пуск погружного электродвигателя.</w:t>
      </w:r>
    </w:p>
    <w:p w:rsidR="00C124AF" w:rsidRPr="00C124AF" w:rsidRDefault="00C124AF" w:rsidP="00C124AF">
      <w:pPr>
        <w:tabs>
          <w:tab w:val="left" w:pos="993"/>
        </w:tabs>
        <w:spacing w:before="240"/>
        <w:ind w:firstLine="709"/>
        <w:jc w:val="both"/>
        <w:rPr>
          <w:sz w:val="26"/>
          <w:szCs w:val="26"/>
        </w:rPr>
      </w:pPr>
      <w:r w:rsidRPr="00C124AF">
        <w:rPr>
          <w:sz w:val="26"/>
          <w:szCs w:val="26"/>
        </w:rPr>
        <w:t>Электродвигатель поставляется в комплекте с технологическим оборудованием в исполнении, соответствующем месту установки.</w:t>
      </w:r>
    </w:p>
    <w:p w:rsidR="00C124AF" w:rsidRPr="00C124AF" w:rsidRDefault="00C124AF" w:rsidP="00C124AF">
      <w:pPr>
        <w:tabs>
          <w:tab w:val="left" w:pos="993"/>
        </w:tabs>
        <w:spacing w:before="240"/>
        <w:ind w:firstLine="709"/>
        <w:jc w:val="both"/>
        <w:rPr>
          <w:sz w:val="26"/>
          <w:szCs w:val="26"/>
        </w:rPr>
      </w:pPr>
      <w:r w:rsidRPr="00C124AF">
        <w:rPr>
          <w:sz w:val="26"/>
          <w:szCs w:val="26"/>
        </w:rPr>
        <w:t>Наружные электросети для погружного электродвигателя насосной установки выполняются:</w:t>
      </w:r>
    </w:p>
    <w:p w:rsidR="00C124AF" w:rsidRPr="00C124AF" w:rsidRDefault="00C124AF" w:rsidP="00C124AF">
      <w:pPr>
        <w:numPr>
          <w:ilvl w:val="0"/>
          <w:numId w:val="5"/>
        </w:numPr>
        <w:tabs>
          <w:tab w:val="left" w:pos="993"/>
          <w:tab w:val="num" w:pos="1040"/>
        </w:tabs>
        <w:suppressAutoHyphens w:val="0"/>
        <w:ind w:firstLine="709"/>
        <w:jc w:val="both"/>
        <w:rPr>
          <w:sz w:val="26"/>
          <w:szCs w:val="26"/>
        </w:rPr>
      </w:pPr>
      <w:r w:rsidRPr="00C124AF">
        <w:rPr>
          <w:sz w:val="26"/>
          <w:szCs w:val="26"/>
        </w:rPr>
        <w:t xml:space="preserve">от КТП до оборудования управления ПЭД (станция управления с фильтрами и ТМПНГ) кабелем марки КГН с медными жилами, прокладываемым в </w:t>
      </w:r>
      <w:proofErr w:type="spellStart"/>
      <w:r w:rsidRPr="00C124AF">
        <w:rPr>
          <w:sz w:val="26"/>
          <w:szCs w:val="26"/>
        </w:rPr>
        <w:lastRenderedPageBreak/>
        <w:t>металлорукаве</w:t>
      </w:r>
      <w:proofErr w:type="spellEnd"/>
      <w:r w:rsidRPr="00C124AF">
        <w:rPr>
          <w:sz w:val="26"/>
          <w:szCs w:val="26"/>
        </w:rPr>
        <w:t xml:space="preserve"> по кабельным конструкциям с креплением к строительным основаниям площадки;</w:t>
      </w:r>
    </w:p>
    <w:p w:rsidR="00C124AF" w:rsidRPr="00C124AF" w:rsidRDefault="00C124AF" w:rsidP="00C124AF">
      <w:pPr>
        <w:numPr>
          <w:ilvl w:val="0"/>
          <w:numId w:val="5"/>
        </w:numPr>
        <w:tabs>
          <w:tab w:val="left" w:pos="993"/>
          <w:tab w:val="num" w:pos="1040"/>
        </w:tabs>
        <w:suppressAutoHyphens w:val="0"/>
        <w:ind w:firstLine="709"/>
        <w:jc w:val="both"/>
        <w:rPr>
          <w:sz w:val="26"/>
          <w:szCs w:val="26"/>
        </w:rPr>
      </w:pPr>
      <w:r w:rsidRPr="00C124AF">
        <w:rPr>
          <w:sz w:val="26"/>
          <w:szCs w:val="26"/>
        </w:rPr>
        <w:t xml:space="preserve">от ТМПНГ до насосной установки - специализированным гибким кабелем с медными жилами напряжением 3,3 </w:t>
      </w:r>
      <w:proofErr w:type="spellStart"/>
      <w:r w:rsidRPr="00C124AF">
        <w:rPr>
          <w:sz w:val="26"/>
          <w:szCs w:val="26"/>
        </w:rPr>
        <w:t>кВ</w:t>
      </w:r>
      <w:proofErr w:type="spellEnd"/>
      <w:r w:rsidRPr="00C124AF">
        <w:rPr>
          <w:sz w:val="26"/>
          <w:szCs w:val="26"/>
        </w:rPr>
        <w:t xml:space="preserve"> марки К1-КБПК-3-16-120.</w:t>
      </w:r>
    </w:p>
    <w:p w:rsidR="00C124AF" w:rsidRPr="00C124AF" w:rsidRDefault="00C124AF" w:rsidP="00C124AF">
      <w:pPr>
        <w:tabs>
          <w:tab w:val="left" w:pos="993"/>
        </w:tabs>
        <w:spacing w:before="240"/>
        <w:ind w:firstLine="709"/>
        <w:jc w:val="both"/>
        <w:rPr>
          <w:sz w:val="26"/>
          <w:szCs w:val="26"/>
        </w:rPr>
      </w:pPr>
      <w:r w:rsidRPr="00C124AF">
        <w:rPr>
          <w:sz w:val="26"/>
          <w:szCs w:val="26"/>
        </w:rPr>
        <w:t>Кабель К1-КБПК-3-16-120 прокладывается:</w:t>
      </w:r>
    </w:p>
    <w:p w:rsidR="00C124AF" w:rsidRPr="00C124AF" w:rsidRDefault="00C124AF" w:rsidP="00C124AF">
      <w:pPr>
        <w:numPr>
          <w:ilvl w:val="0"/>
          <w:numId w:val="5"/>
        </w:numPr>
        <w:tabs>
          <w:tab w:val="left" w:pos="993"/>
          <w:tab w:val="num" w:pos="1040"/>
        </w:tabs>
        <w:suppressAutoHyphens w:val="0"/>
        <w:ind w:firstLine="709"/>
        <w:jc w:val="both"/>
        <w:rPr>
          <w:sz w:val="26"/>
          <w:szCs w:val="26"/>
        </w:rPr>
      </w:pPr>
      <w:r w:rsidRPr="00C124AF">
        <w:rPr>
          <w:sz w:val="26"/>
          <w:szCs w:val="26"/>
        </w:rPr>
        <w:t>в траншее на глубине 0,7 м от планировочной отметки в гибких гофрированных двустенных трубах с защитой кирпичом. В местах пересечения с подземными коммуникациями кабель прокладывается в гибкой гофрированной двустенной трубе. В местах пересечения с автомобильными дорогами кабель прокладывается в гибкой гофрированной двустенной трубе на глубине не менее 1 м от полотна дороги;</w:t>
      </w:r>
    </w:p>
    <w:p w:rsidR="00C124AF" w:rsidRPr="00C124AF" w:rsidRDefault="00C124AF" w:rsidP="00C124AF">
      <w:pPr>
        <w:numPr>
          <w:ilvl w:val="0"/>
          <w:numId w:val="5"/>
        </w:numPr>
        <w:tabs>
          <w:tab w:val="left" w:pos="993"/>
          <w:tab w:val="num" w:pos="1040"/>
        </w:tabs>
        <w:suppressAutoHyphens w:val="0"/>
        <w:ind w:firstLine="709"/>
        <w:jc w:val="both"/>
        <w:rPr>
          <w:sz w:val="26"/>
          <w:szCs w:val="26"/>
        </w:rPr>
      </w:pPr>
      <w:r w:rsidRPr="00C124AF">
        <w:rPr>
          <w:sz w:val="26"/>
          <w:szCs w:val="26"/>
        </w:rPr>
        <w:t xml:space="preserve">открыто в </w:t>
      </w:r>
      <w:proofErr w:type="spellStart"/>
      <w:r w:rsidRPr="00C124AF">
        <w:rPr>
          <w:sz w:val="26"/>
          <w:szCs w:val="26"/>
        </w:rPr>
        <w:t>водогазопроводной</w:t>
      </w:r>
      <w:proofErr w:type="spellEnd"/>
      <w:r w:rsidRPr="00C124AF">
        <w:rPr>
          <w:sz w:val="26"/>
          <w:szCs w:val="26"/>
        </w:rPr>
        <w:t xml:space="preserve"> трубе.</w:t>
      </w:r>
    </w:p>
    <w:p w:rsidR="00C124AF" w:rsidRPr="00C124AF" w:rsidRDefault="00C124AF" w:rsidP="00C124AF">
      <w:pPr>
        <w:tabs>
          <w:tab w:val="left" w:pos="993"/>
        </w:tabs>
        <w:spacing w:before="240"/>
        <w:ind w:firstLine="709"/>
        <w:jc w:val="both"/>
        <w:rPr>
          <w:sz w:val="26"/>
          <w:szCs w:val="26"/>
        </w:rPr>
      </w:pPr>
      <w:r w:rsidRPr="00C124AF">
        <w:rPr>
          <w:sz w:val="26"/>
          <w:szCs w:val="26"/>
        </w:rPr>
        <w:t>Для удобства выполнения производственно-профилактических и ремонтных работ</w:t>
      </w:r>
      <w:proofErr w:type="gramStart"/>
      <w:r w:rsidRPr="00C124AF">
        <w:rPr>
          <w:sz w:val="26"/>
          <w:szCs w:val="26"/>
        </w:rPr>
        <w:t xml:space="preserve"> Д</w:t>
      </w:r>
      <w:proofErr w:type="gramEnd"/>
      <w:r w:rsidRPr="00C124AF">
        <w:rPr>
          <w:sz w:val="26"/>
          <w:szCs w:val="26"/>
        </w:rPr>
        <w:t>ля удобства выполнения производственно-профилактических и ремонтных работ около приустьевой площадки, за пределами взрывоопасной зоны, устанавливается высоковольтная распределительная коробка (ВРК).</w:t>
      </w:r>
    </w:p>
    <w:p w:rsidR="00C124AF" w:rsidRPr="00C124AF" w:rsidRDefault="00C124AF" w:rsidP="00C124AF">
      <w:pPr>
        <w:tabs>
          <w:tab w:val="left" w:pos="993"/>
        </w:tabs>
        <w:spacing w:before="240"/>
        <w:ind w:firstLine="709"/>
        <w:jc w:val="both"/>
        <w:rPr>
          <w:sz w:val="26"/>
          <w:szCs w:val="26"/>
        </w:rPr>
      </w:pPr>
      <w:r w:rsidRPr="00C124AF">
        <w:rPr>
          <w:sz w:val="26"/>
          <w:szCs w:val="26"/>
        </w:rPr>
        <w:t>Кабельная линия от коробки ВРК к погружному электродвигателю выполняется специализированным кабелем, поставляемым комплектно с глубинно-насосным оборудованием.</w:t>
      </w:r>
    </w:p>
    <w:p w:rsidR="00C124AF" w:rsidRPr="00C124AF" w:rsidRDefault="00C124AF" w:rsidP="00C124AF">
      <w:pPr>
        <w:spacing w:before="240"/>
        <w:ind w:firstLine="720"/>
        <w:jc w:val="both"/>
        <w:rPr>
          <w:sz w:val="26"/>
          <w:szCs w:val="26"/>
        </w:rPr>
      </w:pPr>
      <w:r w:rsidRPr="00C124AF">
        <w:rPr>
          <w:sz w:val="26"/>
          <w:szCs w:val="26"/>
        </w:rPr>
        <w:t xml:space="preserve">К остальным потребителям электроэнергии электросети 0,4 </w:t>
      </w:r>
      <w:proofErr w:type="spellStart"/>
      <w:r w:rsidRPr="00C124AF">
        <w:rPr>
          <w:sz w:val="26"/>
          <w:szCs w:val="26"/>
        </w:rPr>
        <w:t>кВ</w:t>
      </w:r>
      <w:proofErr w:type="spellEnd"/>
      <w:r w:rsidRPr="00C124AF">
        <w:rPr>
          <w:sz w:val="26"/>
          <w:szCs w:val="26"/>
        </w:rPr>
        <w:t xml:space="preserve"> выполняются кабелями с медными жилами марки </w:t>
      </w:r>
      <w:proofErr w:type="spellStart"/>
      <w:r w:rsidRPr="00C124AF">
        <w:rPr>
          <w:sz w:val="26"/>
          <w:szCs w:val="26"/>
        </w:rPr>
        <w:t>ВБШв</w:t>
      </w:r>
      <w:proofErr w:type="spellEnd"/>
      <w:r w:rsidRPr="00C124AF">
        <w:rPr>
          <w:sz w:val="26"/>
          <w:szCs w:val="26"/>
        </w:rPr>
        <w:t>, прокладываемыми:</w:t>
      </w:r>
    </w:p>
    <w:p w:rsidR="00C124AF" w:rsidRPr="00C124AF" w:rsidRDefault="00C124AF" w:rsidP="00C124AF">
      <w:pPr>
        <w:numPr>
          <w:ilvl w:val="0"/>
          <w:numId w:val="5"/>
        </w:numPr>
        <w:tabs>
          <w:tab w:val="num" w:pos="1040"/>
        </w:tabs>
        <w:suppressAutoHyphens w:val="0"/>
        <w:jc w:val="both"/>
        <w:rPr>
          <w:sz w:val="26"/>
          <w:szCs w:val="26"/>
        </w:rPr>
      </w:pPr>
      <w:r w:rsidRPr="00C124AF">
        <w:rPr>
          <w:sz w:val="26"/>
          <w:szCs w:val="26"/>
        </w:rPr>
        <w:t xml:space="preserve">в </w:t>
      </w:r>
      <w:proofErr w:type="spellStart"/>
      <w:r w:rsidRPr="00C124AF">
        <w:rPr>
          <w:sz w:val="26"/>
          <w:szCs w:val="26"/>
        </w:rPr>
        <w:t>водогазопроводной</w:t>
      </w:r>
      <w:proofErr w:type="spellEnd"/>
      <w:r w:rsidRPr="00C124AF">
        <w:rPr>
          <w:sz w:val="26"/>
          <w:szCs w:val="26"/>
        </w:rPr>
        <w:t xml:space="preserve"> трубе открыто с креплением к строительным конструкциям площадки и в подстилающем слое площадки;</w:t>
      </w:r>
    </w:p>
    <w:p w:rsidR="00C124AF" w:rsidRPr="00C124AF" w:rsidRDefault="00C124AF" w:rsidP="00C124AF">
      <w:pPr>
        <w:numPr>
          <w:ilvl w:val="0"/>
          <w:numId w:val="5"/>
        </w:numPr>
        <w:tabs>
          <w:tab w:val="num" w:pos="1040"/>
        </w:tabs>
        <w:suppressAutoHyphens w:val="0"/>
        <w:jc w:val="both"/>
        <w:rPr>
          <w:sz w:val="26"/>
          <w:szCs w:val="26"/>
        </w:rPr>
      </w:pPr>
      <w:r w:rsidRPr="00C124AF">
        <w:rPr>
          <w:sz w:val="26"/>
          <w:szCs w:val="26"/>
        </w:rPr>
        <w:t>в траншее на глубине 0,7 м от планировочной отметки с защитой их кирпичом от механических повреждений. В местах пересечения с подземными коммуникациями кабель прокладывается в жесткой гофрированной двустенной трубе. В местах пересечения с автомобильными дорогами кабель прокладывается в жесткой гофрированной двустенной трубе на глубине не менее 1 м от полотна дороги.</w:t>
      </w:r>
    </w:p>
    <w:p w:rsidR="00C124AF" w:rsidRPr="00C124AF" w:rsidRDefault="00C124AF" w:rsidP="00C124AF">
      <w:pPr>
        <w:tabs>
          <w:tab w:val="left" w:pos="993"/>
        </w:tabs>
        <w:spacing w:before="240"/>
        <w:ind w:firstLine="709"/>
        <w:jc w:val="both"/>
        <w:rPr>
          <w:sz w:val="26"/>
          <w:szCs w:val="26"/>
        </w:rPr>
      </w:pPr>
      <w:r w:rsidRPr="00C124AF">
        <w:rPr>
          <w:sz w:val="26"/>
          <w:szCs w:val="26"/>
        </w:rPr>
        <w:t xml:space="preserve">Сечение кабеля до 1 </w:t>
      </w:r>
      <w:proofErr w:type="spellStart"/>
      <w:r w:rsidRPr="00C124AF">
        <w:rPr>
          <w:sz w:val="26"/>
          <w:szCs w:val="26"/>
        </w:rPr>
        <w:t>кВ</w:t>
      </w:r>
      <w:proofErr w:type="spellEnd"/>
      <w:r w:rsidRPr="00C124AF">
        <w:rPr>
          <w:sz w:val="26"/>
          <w:szCs w:val="26"/>
        </w:rPr>
        <w:t xml:space="preserve"> выбирается по допустимому нагреву электрическим током, проверяется по допустимой потере напряжения и по условию срабатывания защитного аппарата при однофазном коротком замыкании.</w:t>
      </w:r>
    </w:p>
    <w:p w:rsidR="00C124AF" w:rsidRPr="00C124AF" w:rsidRDefault="00C124AF" w:rsidP="00C124AF">
      <w:pPr>
        <w:spacing w:before="120"/>
        <w:ind w:firstLine="720"/>
        <w:jc w:val="both"/>
        <w:rPr>
          <w:sz w:val="26"/>
          <w:szCs w:val="26"/>
        </w:rPr>
      </w:pPr>
      <w:r w:rsidRPr="00C124AF">
        <w:rPr>
          <w:sz w:val="26"/>
          <w:szCs w:val="26"/>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 согласно ПУЭ и ГОСТ 30852.5-2002, ГОСТ 30852.9-2002, ГОСТ 30852.11-2002.</w:t>
      </w:r>
    </w:p>
    <w:p w:rsidR="00C124AF" w:rsidRPr="00C124AF" w:rsidRDefault="00C124AF" w:rsidP="00C124AF">
      <w:pPr>
        <w:spacing w:before="120"/>
        <w:ind w:firstLine="720"/>
        <w:jc w:val="both"/>
        <w:rPr>
          <w:bCs/>
          <w:sz w:val="26"/>
          <w:szCs w:val="26"/>
        </w:rPr>
      </w:pPr>
      <w:r w:rsidRPr="00C124AF">
        <w:rPr>
          <w:sz w:val="26"/>
          <w:szCs w:val="26"/>
        </w:rPr>
        <w:t xml:space="preserve">Автоматические выключатели выбираются таким образом, чтобы обеспечить защиту оборудования, </w:t>
      </w:r>
      <w:r w:rsidRPr="00C124AF">
        <w:rPr>
          <w:bCs/>
          <w:sz w:val="26"/>
          <w:szCs w:val="26"/>
        </w:rPr>
        <w:t>отходящих линий от перегрузки и токов короткого замыкания, а так же для защиты обслуживающего персонала от поражения электрическим током.</w:t>
      </w:r>
    </w:p>
    <w:p w:rsidR="00C124AF" w:rsidRPr="00C124AF" w:rsidRDefault="00C124AF" w:rsidP="00C124AF">
      <w:pPr>
        <w:spacing w:before="120"/>
        <w:ind w:firstLine="720"/>
        <w:jc w:val="both"/>
        <w:rPr>
          <w:sz w:val="26"/>
          <w:szCs w:val="26"/>
        </w:rPr>
      </w:pPr>
      <w:r w:rsidRPr="00C124AF">
        <w:rPr>
          <w:sz w:val="26"/>
          <w:szCs w:val="26"/>
        </w:rPr>
        <w:lastRenderedPageBreak/>
        <w:t>Так же для защиты обслуживающего персонала от поражения электрическим током предусматривается комплексное защитное устройство, которое выполняется с целью защитного заземления, уравнивания потенциалов, а также защиты от вторичных проявлений молнии и защиты от статического электричества.</w:t>
      </w:r>
    </w:p>
    <w:p w:rsidR="00C124AF" w:rsidRPr="00C124AF" w:rsidRDefault="00C124AF" w:rsidP="00C124AF">
      <w:pPr>
        <w:spacing w:before="120"/>
        <w:ind w:firstLine="720"/>
        <w:jc w:val="both"/>
        <w:rPr>
          <w:sz w:val="26"/>
          <w:szCs w:val="26"/>
        </w:rPr>
      </w:pPr>
      <w:r w:rsidRPr="00C124AF">
        <w:rPr>
          <w:sz w:val="26"/>
          <w:szCs w:val="26"/>
        </w:rPr>
        <w:t xml:space="preserve">В сети 0,4 </w:t>
      </w:r>
      <w:proofErr w:type="spellStart"/>
      <w:r w:rsidRPr="00C124AF">
        <w:rPr>
          <w:sz w:val="26"/>
          <w:szCs w:val="26"/>
        </w:rPr>
        <w:t>кВ</w:t>
      </w:r>
      <w:proofErr w:type="spellEnd"/>
      <w:r w:rsidRPr="00C124AF">
        <w:rPr>
          <w:sz w:val="26"/>
          <w:szCs w:val="26"/>
        </w:rPr>
        <w:t xml:space="preserve"> принята система заземления TN-С-S. В сети 6 </w:t>
      </w:r>
      <w:proofErr w:type="spellStart"/>
      <w:r w:rsidRPr="00C124AF">
        <w:rPr>
          <w:sz w:val="26"/>
          <w:szCs w:val="26"/>
        </w:rPr>
        <w:t>кВ</w:t>
      </w:r>
      <w:proofErr w:type="spellEnd"/>
      <w:r w:rsidRPr="00C124AF">
        <w:rPr>
          <w:sz w:val="26"/>
          <w:szCs w:val="26"/>
        </w:rPr>
        <w:t xml:space="preserve"> принята система заземления </w:t>
      </w:r>
      <w:r w:rsidRPr="00C124AF">
        <w:rPr>
          <w:sz w:val="26"/>
          <w:szCs w:val="26"/>
          <w:lang w:val="en-US"/>
        </w:rPr>
        <w:t>IT</w:t>
      </w:r>
      <w:r w:rsidRPr="00C124AF">
        <w:rPr>
          <w:sz w:val="26"/>
          <w:szCs w:val="26"/>
        </w:rPr>
        <w:t>.</w:t>
      </w:r>
    </w:p>
    <w:p w:rsidR="00C124AF" w:rsidRPr="00C124AF" w:rsidRDefault="00C124AF" w:rsidP="00C124AF">
      <w:pPr>
        <w:spacing w:before="120"/>
        <w:ind w:firstLine="720"/>
        <w:jc w:val="both"/>
        <w:rPr>
          <w:sz w:val="26"/>
          <w:szCs w:val="26"/>
        </w:rPr>
      </w:pPr>
      <w:r w:rsidRPr="00C124AF">
        <w:rPr>
          <w:sz w:val="26"/>
          <w:szCs w:val="26"/>
        </w:rPr>
        <w:t>Заземление радиомачты выполняется присоединением ее к электродам из круглой оцинкованной стали диаметром 16 мм, длиной 5 м, которые ввертываются в грунт на глубину 0,5 м (от поверхности земли до верхнего конца электрода) и соединяются между собой круглой оцинкованной сталью  диаметром 12 мм, прокладываемой на глубине 0,5 м от поверхности земли.</w:t>
      </w:r>
    </w:p>
    <w:p w:rsidR="00C124AF" w:rsidRPr="00C124AF" w:rsidRDefault="00C124AF" w:rsidP="00C124AF">
      <w:pPr>
        <w:shd w:val="clear" w:color="auto" w:fill="FFFFFF" w:themeFill="background1"/>
        <w:spacing w:before="120"/>
        <w:ind w:firstLine="720"/>
        <w:jc w:val="both"/>
        <w:rPr>
          <w:sz w:val="26"/>
          <w:szCs w:val="26"/>
        </w:rPr>
      </w:pPr>
      <w:proofErr w:type="spellStart"/>
      <w:r w:rsidRPr="00C124AF">
        <w:rPr>
          <w:sz w:val="26"/>
          <w:szCs w:val="26"/>
        </w:rPr>
        <w:t>Молниезащита</w:t>
      </w:r>
      <w:proofErr w:type="spellEnd"/>
      <w:r w:rsidRPr="00C124AF">
        <w:rPr>
          <w:sz w:val="26"/>
          <w:szCs w:val="26"/>
        </w:rPr>
        <w:t xml:space="preserve"> радиомачты выполняется </w:t>
      </w:r>
      <w:proofErr w:type="gramStart"/>
      <w:r w:rsidRPr="00C124AF">
        <w:rPr>
          <w:sz w:val="26"/>
          <w:szCs w:val="26"/>
        </w:rPr>
        <w:t>молниеотводом</w:t>
      </w:r>
      <w:proofErr w:type="gramEnd"/>
      <w:r w:rsidRPr="00C124AF">
        <w:rPr>
          <w:sz w:val="26"/>
          <w:szCs w:val="26"/>
        </w:rPr>
        <w:t xml:space="preserve"> устанавливаемым на радиомачте, конструкция радиомачты с молниеотводом предусматривается маркой АС.</w:t>
      </w:r>
    </w:p>
    <w:p w:rsidR="00C124AF" w:rsidRPr="00C124AF" w:rsidRDefault="00C124AF" w:rsidP="00C124AF">
      <w:pPr>
        <w:spacing w:before="120"/>
        <w:ind w:firstLine="720"/>
        <w:jc w:val="both"/>
        <w:rPr>
          <w:sz w:val="26"/>
          <w:szCs w:val="26"/>
        </w:rPr>
      </w:pPr>
      <w:r w:rsidRPr="00C124AF">
        <w:rPr>
          <w:sz w:val="26"/>
          <w:szCs w:val="26"/>
        </w:rPr>
        <w:t xml:space="preserve">Комплексное защитное устройство состоит </w:t>
      </w:r>
      <w:proofErr w:type="gramStart"/>
      <w:r w:rsidRPr="00C124AF">
        <w:rPr>
          <w:sz w:val="26"/>
          <w:szCs w:val="26"/>
        </w:rPr>
        <w:t>из</w:t>
      </w:r>
      <w:proofErr w:type="gramEnd"/>
      <w:r w:rsidRPr="00C124AF">
        <w:rPr>
          <w:sz w:val="26"/>
          <w:szCs w:val="26"/>
        </w:rPr>
        <w:t>:</w:t>
      </w:r>
    </w:p>
    <w:p w:rsidR="00C124AF" w:rsidRPr="00C124AF" w:rsidRDefault="00C124AF" w:rsidP="00C124AF">
      <w:pPr>
        <w:numPr>
          <w:ilvl w:val="0"/>
          <w:numId w:val="5"/>
        </w:numPr>
        <w:tabs>
          <w:tab w:val="num" w:pos="1040"/>
        </w:tabs>
        <w:suppressAutoHyphens w:val="0"/>
        <w:jc w:val="both"/>
        <w:rPr>
          <w:sz w:val="26"/>
          <w:szCs w:val="26"/>
        </w:rPr>
      </w:pPr>
      <w:r w:rsidRPr="00C124AF">
        <w:rPr>
          <w:sz w:val="26"/>
          <w:szCs w:val="26"/>
        </w:rPr>
        <w:t xml:space="preserve">объединенного заземляющего устройства электроустановок и </w:t>
      </w:r>
      <w:proofErr w:type="spellStart"/>
      <w:r w:rsidRPr="00C124AF">
        <w:rPr>
          <w:sz w:val="26"/>
          <w:szCs w:val="26"/>
        </w:rPr>
        <w:t>молниезащиты</w:t>
      </w:r>
      <w:proofErr w:type="spellEnd"/>
      <w:r w:rsidRPr="00C124AF">
        <w:rPr>
          <w:sz w:val="26"/>
          <w:szCs w:val="26"/>
        </w:rPr>
        <w:t>;</w:t>
      </w:r>
    </w:p>
    <w:p w:rsidR="00C124AF" w:rsidRPr="00C124AF" w:rsidRDefault="00C124AF" w:rsidP="00C124AF">
      <w:pPr>
        <w:numPr>
          <w:ilvl w:val="0"/>
          <w:numId w:val="5"/>
        </w:numPr>
        <w:tabs>
          <w:tab w:val="num" w:pos="1040"/>
        </w:tabs>
        <w:suppressAutoHyphens w:val="0"/>
        <w:jc w:val="both"/>
        <w:rPr>
          <w:sz w:val="26"/>
          <w:szCs w:val="26"/>
        </w:rPr>
      </w:pPr>
      <w:r w:rsidRPr="00C124AF">
        <w:rPr>
          <w:sz w:val="26"/>
          <w:szCs w:val="26"/>
        </w:rPr>
        <w:t>главной заземляющей шины (ГЗШ), которой является РЕ-шина КТП;</w:t>
      </w:r>
    </w:p>
    <w:p w:rsidR="00C124AF" w:rsidRPr="00C124AF" w:rsidRDefault="00C124AF" w:rsidP="00C124AF">
      <w:pPr>
        <w:numPr>
          <w:ilvl w:val="0"/>
          <w:numId w:val="5"/>
        </w:numPr>
        <w:tabs>
          <w:tab w:val="num" w:pos="1040"/>
        </w:tabs>
        <w:suppressAutoHyphens w:val="0"/>
        <w:jc w:val="both"/>
        <w:rPr>
          <w:sz w:val="26"/>
          <w:szCs w:val="26"/>
        </w:rPr>
      </w:pPr>
      <w:r w:rsidRPr="00C124AF">
        <w:rPr>
          <w:sz w:val="26"/>
          <w:szCs w:val="26"/>
        </w:rPr>
        <w:t>комплексной магистрали (контура заземления), выполняемой из полосовой стали 4х40;</w:t>
      </w:r>
    </w:p>
    <w:p w:rsidR="00C124AF" w:rsidRPr="00C124AF" w:rsidRDefault="00C124AF" w:rsidP="00C124AF">
      <w:pPr>
        <w:numPr>
          <w:ilvl w:val="0"/>
          <w:numId w:val="5"/>
        </w:numPr>
        <w:tabs>
          <w:tab w:val="num" w:pos="1040"/>
        </w:tabs>
        <w:suppressAutoHyphens w:val="0"/>
        <w:jc w:val="both"/>
        <w:rPr>
          <w:sz w:val="26"/>
          <w:szCs w:val="26"/>
        </w:rPr>
      </w:pPr>
      <w:r w:rsidRPr="00C124AF">
        <w:rPr>
          <w:sz w:val="26"/>
          <w:szCs w:val="26"/>
        </w:rPr>
        <w:t>защитных проводников, в качестве которых используются нулевые рабочие и защитные проводники (PE</w:t>
      </w:r>
      <w:r w:rsidRPr="00C124AF">
        <w:rPr>
          <w:sz w:val="26"/>
          <w:szCs w:val="26"/>
          <w:lang w:val="en-US"/>
        </w:rPr>
        <w:t>N</w:t>
      </w:r>
      <w:r w:rsidRPr="00C124AF">
        <w:rPr>
          <w:sz w:val="26"/>
          <w:szCs w:val="26"/>
        </w:rPr>
        <w:t>-проводники), защитные проводники (</w:t>
      </w:r>
      <w:r w:rsidRPr="00C124AF">
        <w:rPr>
          <w:sz w:val="26"/>
          <w:szCs w:val="26"/>
          <w:lang w:val="en-US"/>
        </w:rPr>
        <w:t>PE</w:t>
      </w:r>
      <w:r w:rsidRPr="00C124AF">
        <w:rPr>
          <w:sz w:val="26"/>
          <w:szCs w:val="26"/>
        </w:rPr>
        <w:t>-проводники) основной и дополнительной системы уравнивания потенциалов.</w:t>
      </w:r>
    </w:p>
    <w:p w:rsidR="00C124AF" w:rsidRPr="00C124AF" w:rsidRDefault="00C124AF" w:rsidP="00C124AF">
      <w:pPr>
        <w:spacing w:before="120"/>
        <w:ind w:firstLine="720"/>
        <w:jc w:val="both"/>
        <w:rPr>
          <w:sz w:val="26"/>
          <w:szCs w:val="26"/>
        </w:rPr>
      </w:pPr>
      <w:r w:rsidRPr="00C124AF">
        <w:rPr>
          <w:sz w:val="26"/>
          <w:szCs w:val="26"/>
        </w:rPr>
        <w:t>PE</w:t>
      </w:r>
      <w:r w:rsidRPr="00C124AF">
        <w:rPr>
          <w:sz w:val="26"/>
          <w:szCs w:val="26"/>
          <w:lang w:val="en-US"/>
        </w:rPr>
        <w:t>N</w:t>
      </w:r>
      <w:r w:rsidRPr="00C124AF">
        <w:rPr>
          <w:sz w:val="26"/>
          <w:szCs w:val="26"/>
        </w:rPr>
        <w:t xml:space="preserve"> и РЕ-проводники входят в состав силовых кабелей, питающих </w:t>
      </w:r>
      <w:proofErr w:type="spellStart"/>
      <w:r w:rsidRPr="00C124AF">
        <w:rPr>
          <w:sz w:val="26"/>
          <w:szCs w:val="26"/>
        </w:rPr>
        <w:t>электроприемники</w:t>
      </w:r>
      <w:proofErr w:type="spellEnd"/>
      <w:r w:rsidRPr="00C124AF">
        <w:rPr>
          <w:sz w:val="26"/>
          <w:szCs w:val="26"/>
        </w:rPr>
        <w:t xml:space="preserve">, дополнительный защитный проводник выполняется полосой 4х40 и отдельно проложенным гибким медным проводом </w:t>
      </w:r>
      <w:proofErr w:type="spellStart"/>
      <w:r w:rsidRPr="00C124AF">
        <w:rPr>
          <w:sz w:val="26"/>
          <w:szCs w:val="26"/>
        </w:rPr>
        <w:t>ПуГВ</w:t>
      </w:r>
      <w:proofErr w:type="spellEnd"/>
      <w:r w:rsidRPr="00C124AF">
        <w:rPr>
          <w:sz w:val="26"/>
          <w:szCs w:val="26"/>
        </w:rPr>
        <w:t>.</w:t>
      </w:r>
    </w:p>
    <w:p w:rsidR="00C124AF" w:rsidRPr="00C124AF" w:rsidRDefault="00C124AF" w:rsidP="00C124AF">
      <w:pPr>
        <w:spacing w:before="120"/>
        <w:ind w:firstLine="720"/>
        <w:jc w:val="both"/>
        <w:rPr>
          <w:sz w:val="26"/>
          <w:szCs w:val="26"/>
        </w:rPr>
      </w:pPr>
      <w:r w:rsidRPr="00C124AF">
        <w:rPr>
          <w:sz w:val="26"/>
          <w:szCs w:val="26"/>
        </w:rPr>
        <w:t>Комплексное защитное устройство выполняется путем присоединения всех открытых проводящих частей (металлические конструкции сооружений, стационарно проложенные трубопроводы, металлические корпуса технологического оборудования, корпуса электрооборудования, стальные трубы и бронированные оболочки электропроводок) к магистрали и к ГЗШ при помощи защитных проводников и образовывает непрерывную электрическую цепь.</w:t>
      </w:r>
    </w:p>
    <w:p w:rsidR="00C124AF" w:rsidRPr="00C124AF" w:rsidRDefault="00C124AF" w:rsidP="00C124AF">
      <w:pPr>
        <w:spacing w:before="120"/>
        <w:ind w:firstLine="720"/>
        <w:jc w:val="both"/>
        <w:rPr>
          <w:sz w:val="26"/>
          <w:szCs w:val="26"/>
        </w:rPr>
      </w:pPr>
      <w:r w:rsidRPr="00C124AF">
        <w:rPr>
          <w:sz w:val="26"/>
          <w:szCs w:val="26"/>
        </w:rPr>
        <w:t>Фланцевые соединения и оборудование, расположенное во взрывоопасных зонах должны быть зашунтированы перемычками из медного изолированного провода сечением не менее 16 мм</w:t>
      </w:r>
      <w:proofErr w:type="gramStart"/>
      <w:r w:rsidRPr="00C124AF">
        <w:rPr>
          <w:sz w:val="26"/>
          <w:szCs w:val="26"/>
          <w:vertAlign w:val="superscript"/>
        </w:rPr>
        <w:t>2</w:t>
      </w:r>
      <w:proofErr w:type="gramEnd"/>
      <w:r w:rsidRPr="00C124AF">
        <w:rPr>
          <w:sz w:val="26"/>
          <w:szCs w:val="26"/>
        </w:rPr>
        <w:t>.</w:t>
      </w:r>
    </w:p>
    <w:p w:rsidR="00C124AF" w:rsidRPr="00C124AF" w:rsidRDefault="00C124AF" w:rsidP="00C124AF">
      <w:pPr>
        <w:spacing w:before="120"/>
        <w:ind w:firstLine="720"/>
        <w:jc w:val="both"/>
        <w:rPr>
          <w:sz w:val="26"/>
          <w:szCs w:val="26"/>
        </w:rPr>
      </w:pPr>
      <w:r w:rsidRPr="00C124AF">
        <w:rPr>
          <w:sz w:val="26"/>
          <w:szCs w:val="26"/>
        </w:rPr>
        <w:t>ГЗШ на обоих концах должны быть обозначены продольными или поперечными полосами желто-зеленого цвета одинаковой ширины.</w:t>
      </w:r>
    </w:p>
    <w:p w:rsidR="00C124AF" w:rsidRPr="00C124AF" w:rsidRDefault="00C124AF" w:rsidP="00C124AF">
      <w:pPr>
        <w:spacing w:before="120"/>
        <w:ind w:firstLine="720"/>
        <w:jc w:val="both"/>
        <w:rPr>
          <w:sz w:val="26"/>
          <w:szCs w:val="26"/>
        </w:rPr>
      </w:pPr>
      <w:r w:rsidRPr="00C124AF">
        <w:rPr>
          <w:sz w:val="26"/>
          <w:szCs w:val="26"/>
        </w:rPr>
        <w:t xml:space="preserve">Изолированные проводники уравнивания потенциалов должны иметь изоляцию, обозначенную желто-зелеными полосами. Неизолированные проводники основной системы уравнивания потенциалов </w:t>
      </w:r>
      <w:proofErr w:type="gramStart"/>
      <w:r w:rsidRPr="00C124AF">
        <w:rPr>
          <w:sz w:val="26"/>
          <w:szCs w:val="26"/>
        </w:rPr>
        <w:t>в месте</w:t>
      </w:r>
      <w:proofErr w:type="gramEnd"/>
      <w:r w:rsidRPr="00C124AF">
        <w:rPr>
          <w:sz w:val="26"/>
          <w:szCs w:val="26"/>
        </w:rPr>
        <w:t xml:space="preserve"> их присоединения к сторонним проводящим частям должны быть обозначены желто-зелеными полосами.</w:t>
      </w:r>
    </w:p>
    <w:p w:rsidR="00C124AF" w:rsidRPr="00C124AF" w:rsidRDefault="00C124AF" w:rsidP="00C124AF">
      <w:pPr>
        <w:tabs>
          <w:tab w:val="left" w:pos="993"/>
        </w:tabs>
        <w:spacing w:before="240"/>
        <w:ind w:firstLine="720"/>
        <w:jc w:val="both"/>
        <w:rPr>
          <w:sz w:val="26"/>
          <w:szCs w:val="26"/>
        </w:rPr>
      </w:pPr>
      <w:proofErr w:type="gramStart"/>
      <w:r w:rsidRPr="00C124AF">
        <w:rPr>
          <w:sz w:val="26"/>
          <w:szCs w:val="26"/>
        </w:rPr>
        <w:lastRenderedPageBreak/>
        <w:t>Наружные искусственные заземлители предусматриваются из оцинкованной стали.</w:t>
      </w:r>
      <w:proofErr w:type="gramEnd"/>
    </w:p>
    <w:p w:rsidR="00C124AF" w:rsidRPr="00C124AF" w:rsidRDefault="00C124AF" w:rsidP="00C124AF">
      <w:pPr>
        <w:tabs>
          <w:tab w:val="left" w:pos="993"/>
        </w:tabs>
        <w:spacing w:before="240"/>
        <w:ind w:firstLine="720"/>
        <w:jc w:val="both"/>
        <w:rPr>
          <w:sz w:val="26"/>
          <w:szCs w:val="26"/>
        </w:rPr>
      </w:pPr>
      <w:r w:rsidRPr="00C124AF">
        <w:rPr>
          <w:sz w:val="26"/>
          <w:szCs w:val="26"/>
        </w:rPr>
        <w:t xml:space="preserve">Сопротивление заземляющего устройства КТП рассчитано согласно п.1.7.55, п.1.7.96 и п.1.7.101 ПУЭ и не должно превышать 3,7 Ом. В качестве </w:t>
      </w:r>
      <w:proofErr w:type="gramStart"/>
      <w:r w:rsidRPr="00C124AF">
        <w:rPr>
          <w:sz w:val="26"/>
          <w:szCs w:val="26"/>
        </w:rPr>
        <w:t>естественного</w:t>
      </w:r>
      <w:proofErr w:type="gramEnd"/>
      <w:r w:rsidRPr="00C124AF">
        <w:rPr>
          <w:sz w:val="26"/>
          <w:szCs w:val="26"/>
        </w:rPr>
        <w:t xml:space="preserve"> заземлителя используется техническая колонна скважины.</w:t>
      </w:r>
    </w:p>
    <w:p w:rsidR="00C124AF" w:rsidRPr="00C124AF" w:rsidRDefault="00C124AF" w:rsidP="00C124AF">
      <w:pPr>
        <w:tabs>
          <w:tab w:val="left" w:pos="993"/>
        </w:tabs>
        <w:spacing w:before="240"/>
        <w:ind w:firstLine="709"/>
        <w:jc w:val="both"/>
        <w:rPr>
          <w:sz w:val="26"/>
          <w:szCs w:val="26"/>
        </w:rPr>
      </w:pPr>
      <w:r w:rsidRPr="00C124AF">
        <w:rPr>
          <w:sz w:val="26"/>
          <w:szCs w:val="26"/>
        </w:rPr>
        <w:t xml:space="preserve">По устройству </w:t>
      </w:r>
      <w:proofErr w:type="spellStart"/>
      <w:r w:rsidRPr="00C124AF">
        <w:rPr>
          <w:sz w:val="26"/>
          <w:szCs w:val="26"/>
        </w:rPr>
        <w:t>молниезащиты</w:t>
      </w:r>
      <w:proofErr w:type="spellEnd"/>
      <w:r w:rsidRPr="00C124AF">
        <w:rPr>
          <w:sz w:val="26"/>
          <w:szCs w:val="26"/>
        </w:rPr>
        <w:t xml:space="preserve"> технологические сооружения с зоной по взрывоопасности В-1г (2) относятся ко II категории, допустимый уровень надежности защиты от прямых ударов молнии – 0,9.</w:t>
      </w:r>
    </w:p>
    <w:p w:rsidR="00C124AF" w:rsidRPr="00C124AF" w:rsidRDefault="00C124AF" w:rsidP="00C124AF">
      <w:pPr>
        <w:tabs>
          <w:tab w:val="left" w:pos="993"/>
        </w:tabs>
        <w:autoSpaceDE w:val="0"/>
        <w:autoSpaceDN w:val="0"/>
        <w:adjustRightInd w:val="0"/>
        <w:spacing w:before="240"/>
        <w:ind w:firstLine="709"/>
        <w:jc w:val="both"/>
        <w:rPr>
          <w:sz w:val="26"/>
          <w:szCs w:val="26"/>
        </w:rPr>
      </w:pPr>
      <w:r w:rsidRPr="00C124AF">
        <w:rPr>
          <w:sz w:val="26"/>
          <w:szCs w:val="26"/>
        </w:rPr>
        <w:t xml:space="preserve">Расчет зоны защиты одиночных молниеотводов выполняется в соответствии </w:t>
      </w:r>
      <w:proofErr w:type="gramStart"/>
      <w:r w:rsidRPr="00C124AF">
        <w:rPr>
          <w:sz w:val="26"/>
          <w:szCs w:val="26"/>
        </w:rPr>
        <w:t>с</w:t>
      </w:r>
      <w:proofErr w:type="gramEnd"/>
      <w:r w:rsidRPr="00C124AF">
        <w:rPr>
          <w:sz w:val="26"/>
          <w:szCs w:val="26"/>
        </w:rPr>
        <w:t xml:space="preserve"> СО 153-34.21.122-2003 «</w:t>
      </w:r>
      <w:proofErr w:type="gramStart"/>
      <w:r w:rsidRPr="00C124AF">
        <w:rPr>
          <w:sz w:val="26"/>
          <w:szCs w:val="26"/>
        </w:rPr>
        <w:t>Инструкция</w:t>
      </w:r>
      <w:proofErr w:type="gramEnd"/>
      <w:r w:rsidRPr="00C124AF">
        <w:rPr>
          <w:sz w:val="26"/>
          <w:szCs w:val="26"/>
        </w:rPr>
        <w:t xml:space="preserve"> по устройству </w:t>
      </w:r>
      <w:proofErr w:type="spellStart"/>
      <w:r w:rsidRPr="00C124AF">
        <w:rPr>
          <w:sz w:val="26"/>
          <w:szCs w:val="26"/>
        </w:rPr>
        <w:t>молниезащиты</w:t>
      </w:r>
      <w:proofErr w:type="spellEnd"/>
      <w:r w:rsidRPr="00C124AF">
        <w:rPr>
          <w:sz w:val="26"/>
          <w:szCs w:val="26"/>
        </w:rPr>
        <w:t xml:space="preserve"> зданий, сооружений и промышленных коммуникаций».</w:t>
      </w:r>
    </w:p>
    <w:p w:rsidR="00C124AF" w:rsidRPr="00C124AF" w:rsidRDefault="00C124AF" w:rsidP="00C124AF">
      <w:pPr>
        <w:tabs>
          <w:tab w:val="left" w:pos="993"/>
        </w:tabs>
        <w:autoSpaceDE w:val="0"/>
        <w:autoSpaceDN w:val="0"/>
        <w:adjustRightInd w:val="0"/>
        <w:spacing w:before="240"/>
        <w:ind w:firstLine="709"/>
        <w:jc w:val="both"/>
        <w:rPr>
          <w:sz w:val="26"/>
          <w:szCs w:val="26"/>
        </w:rPr>
      </w:pPr>
      <w:r w:rsidRPr="00C124AF">
        <w:rPr>
          <w:sz w:val="26"/>
          <w:szCs w:val="26"/>
        </w:rPr>
        <w:t xml:space="preserve">Для </w:t>
      </w:r>
      <w:proofErr w:type="spellStart"/>
      <w:r w:rsidRPr="00C124AF">
        <w:rPr>
          <w:sz w:val="26"/>
          <w:szCs w:val="26"/>
        </w:rPr>
        <w:t>молниезащиты</w:t>
      </w:r>
      <w:proofErr w:type="spellEnd"/>
      <w:r w:rsidRPr="00C124AF">
        <w:rPr>
          <w:sz w:val="26"/>
          <w:szCs w:val="26"/>
        </w:rPr>
        <w:t>,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w:t>
      </w:r>
    </w:p>
    <w:p w:rsidR="00C124AF" w:rsidRPr="00C124AF" w:rsidRDefault="00C124AF" w:rsidP="00C124AF">
      <w:pPr>
        <w:tabs>
          <w:tab w:val="left" w:pos="993"/>
        </w:tabs>
        <w:autoSpaceDE w:val="0"/>
        <w:autoSpaceDN w:val="0"/>
        <w:adjustRightInd w:val="0"/>
        <w:spacing w:before="240"/>
        <w:ind w:firstLine="709"/>
        <w:jc w:val="both"/>
        <w:rPr>
          <w:sz w:val="26"/>
          <w:szCs w:val="26"/>
        </w:rPr>
      </w:pPr>
      <w:proofErr w:type="gramStart"/>
      <w:r w:rsidRPr="00C124AF">
        <w:rPr>
          <w:sz w:val="26"/>
          <w:szCs w:val="26"/>
        </w:rPr>
        <w:t>Защита площадки устья скважины от прямых ударов молнии выполняется посредством присоединения к заземляющему устройству в соответствии с пунктом 2.15 РД 34.21.122-87 и п.3.2.1.2 СО 153-34.21.122-2003, так как указанное технологическое сооружение выполняется из стальных труб с толщиной стенки трубы более 4 мм и повышение температуры с внутренней стороны объекта в точке удара молнии не представляет опасности.</w:t>
      </w:r>
      <w:proofErr w:type="gramEnd"/>
    </w:p>
    <w:p w:rsidR="00C124AF" w:rsidRPr="00C124AF" w:rsidRDefault="00C124AF" w:rsidP="00C124AF">
      <w:pPr>
        <w:tabs>
          <w:tab w:val="left" w:pos="993"/>
        </w:tabs>
        <w:spacing w:before="240"/>
        <w:ind w:firstLine="709"/>
        <w:jc w:val="both"/>
        <w:rPr>
          <w:sz w:val="26"/>
          <w:szCs w:val="26"/>
        </w:rPr>
      </w:pPr>
      <w:r w:rsidRPr="00C124AF">
        <w:rPr>
          <w:sz w:val="26"/>
          <w:szCs w:val="26"/>
        </w:rPr>
        <w:t>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w:t>
      </w:r>
    </w:p>
    <w:p w:rsidR="00C124AF" w:rsidRPr="00C124AF" w:rsidRDefault="00C124AF" w:rsidP="00C124AF">
      <w:pPr>
        <w:tabs>
          <w:tab w:val="left" w:pos="993"/>
        </w:tabs>
        <w:spacing w:before="240"/>
        <w:ind w:firstLine="709"/>
        <w:jc w:val="both"/>
        <w:rPr>
          <w:sz w:val="26"/>
          <w:szCs w:val="26"/>
        </w:rPr>
      </w:pPr>
      <w:proofErr w:type="gramStart"/>
      <w:r w:rsidRPr="00C124AF">
        <w:rPr>
          <w:sz w:val="26"/>
          <w:szCs w:val="26"/>
        </w:rPr>
        <w:t xml:space="preserve">Заземлители для </w:t>
      </w:r>
      <w:proofErr w:type="spellStart"/>
      <w:r w:rsidRPr="00C124AF">
        <w:rPr>
          <w:sz w:val="26"/>
          <w:szCs w:val="26"/>
        </w:rPr>
        <w:t>молниезащиты</w:t>
      </w:r>
      <w:proofErr w:type="spellEnd"/>
      <w:r w:rsidRPr="00C124AF">
        <w:rPr>
          <w:sz w:val="26"/>
          <w:szCs w:val="26"/>
        </w:rPr>
        <w:t xml:space="preserve"> и защитного заземления – общие.</w:t>
      </w:r>
      <w:proofErr w:type="gramEnd"/>
    </w:p>
    <w:p w:rsidR="00C124AF" w:rsidRPr="00C124AF" w:rsidRDefault="00C124AF" w:rsidP="00C124AF">
      <w:pPr>
        <w:tabs>
          <w:tab w:val="left" w:pos="993"/>
        </w:tabs>
        <w:spacing w:before="240"/>
        <w:ind w:firstLine="709"/>
        <w:jc w:val="both"/>
        <w:rPr>
          <w:sz w:val="26"/>
          <w:szCs w:val="26"/>
        </w:rPr>
      </w:pPr>
      <w:r w:rsidRPr="00C124AF">
        <w:rPr>
          <w:sz w:val="26"/>
          <w:szCs w:val="26"/>
        </w:rPr>
        <w:t xml:space="preserve">Для </w:t>
      </w:r>
      <w:proofErr w:type="spellStart"/>
      <w:r w:rsidRPr="00C124AF">
        <w:rPr>
          <w:sz w:val="26"/>
          <w:szCs w:val="26"/>
        </w:rPr>
        <w:t>молниезащиты</w:t>
      </w:r>
      <w:proofErr w:type="spellEnd"/>
      <w:r w:rsidRPr="00C124AF">
        <w:rPr>
          <w:sz w:val="26"/>
          <w:szCs w:val="26"/>
        </w:rPr>
        <w:t xml:space="preserve"> газоотводной трубы (воздушника) производственно-дождевой емкости, предусматривается установка отдельно стоящего молниеотвода.</w:t>
      </w:r>
    </w:p>
    <w:p w:rsidR="00AD5151" w:rsidRDefault="00CC053B" w:rsidP="003374A4">
      <w:pPr>
        <w:pStyle w:val="1"/>
        <w:spacing w:before="240" w:after="240"/>
      </w:pPr>
      <w:r w:rsidRPr="001E31FE">
        <w:t>2</w:t>
      </w:r>
      <w:r w:rsidR="004A4EA2" w:rsidRPr="001E31FE">
        <w:t>.</w:t>
      </w:r>
      <w:r w:rsidR="00045DDB">
        <w:t>2</w:t>
      </w:r>
      <w:r w:rsidR="004A4EA2" w:rsidRPr="001E31FE">
        <w:t xml:space="preserve"> </w:t>
      </w:r>
      <w:r w:rsidR="00F32C40" w:rsidRPr="001E31FE">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C124AF" w:rsidRPr="00C124AF" w:rsidRDefault="00C124AF" w:rsidP="00C124AF">
      <w:pPr>
        <w:pStyle w:val="aff3"/>
        <w:tabs>
          <w:tab w:val="left" w:pos="993"/>
        </w:tabs>
        <w:ind w:firstLine="709"/>
        <w:rPr>
          <w:rFonts w:ascii="Times New Roman" w:hAnsi="Times New Roman"/>
          <w:sz w:val="26"/>
          <w:szCs w:val="26"/>
        </w:rPr>
      </w:pPr>
      <w:r w:rsidRPr="00C124AF">
        <w:rPr>
          <w:rFonts w:ascii="Times New Roman" w:hAnsi="Times New Roman"/>
          <w:sz w:val="26"/>
          <w:szCs w:val="26"/>
        </w:rPr>
        <w:t>В административном отношении проектируемый объект расположен в Красноярском районе Самарской области.</w:t>
      </w:r>
    </w:p>
    <w:p w:rsidR="00C124AF" w:rsidRPr="00C124AF" w:rsidRDefault="00C124AF" w:rsidP="00C124AF">
      <w:pPr>
        <w:pStyle w:val="aff3"/>
        <w:tabs>
          <w:tab w:val="left" w:pos="993"/>
        </w:tabs>
        <w:ind w:firstLine="709"/>
        <w:rPr>
          <w:rFonts w:ascii="Times New Roman" w:hAnsi="Times New Roman"/>
          <w:sz w:val="26"/>
          <w:szCs w:val="26"/>
        </w:rPr>
      </w:pPr>
      <w:r w:rsidRPr="00C124AF">
        <w:rPr>
          <w:rFonts w:ascii="Times New Roman" w:hAnsi="Times New Roman"/>
          <w:sz w:val="26"/>
          <w:szCs w:val="26"/>
        </w:rPr>
        <w:t>Ближайшие населенные пункты:</w:t>
      </w:r>
    </w:p>
    <w:p w:rsidR="00C124AF" w:rsidRPr="00C124AF" w:rsidRDefault="00C124AF" w:rsidP="00C124AF">
      <w:pPr>
        <w:pStyle w:val="a1"/>
        <w:tabs>
          <w:tab w:val="left" w:pos="993"/>
        </w:tabs>
        <w:ind w:firstLine="709"/>
        <w:rPr>
          <w:rFonts w:ascii="Times New Roman" w:hAnsi="Times New Roman"/>
          <w:sz w:val="26"/>
          <w:szCs w:val="26"/>
        </w:rPr>
      </w:pPr>
      <w:proofErr w:type="spellStart"/>
      <w:r w:rsidRPr="00C124AF">
        <w:rPr>
          <w:rFonts w:ascii="Times New Roman" w:hAnsi="Times New Roman"/>
          <w:sz w:val="26"/>
          <w:szCs w:val="26"/>
        </w:rPr>
        <w:t>н.п</w:t>
      </w:r>
      <w:proofErr w:type="spellEnd"/>
      <w:r w:rsidRPr="00C124AF">
        <w:rPr>
          <w:rFonts w:ascii="Times New Roman" w:hAnsi="Times New Roman"/>
          <w:sz w:val="26"/>
          <w:szCs w:val="26"/>
        </w:rPr>
        <w:t xml:space="preserve">. Алексеевка, расположенный в 0,8 км на запад от </w:t>
      </w:r>
      <w:proofErr w:type="spellStart"/>
      <w:r w:rsidRPr="00C124AF">
        <w:rPr>
          <w:rFonts w:ascii="Times New Roman" w:hAnsi="Times New Roman"/>
          <w:sz w:val="26"/>
          <w:szCs w:val="26"/>
        </w:rPr>
        <w:t>скв</w:t>
      </w:r>
      <w:proofErr w:type="spellEnd"/>
      <w:r w:rsidRPr="00C124AF">
        <w:rPr>
          <w:rFonts w:ascii="Times New Roman" w:hAnsi="Times New Roman"/>
          <w:sz w:val="26"/>
          <w:szCs w:val="26"/>
        </w:rPr>
        <w:t>. № 98, в 0,9 км на запад от АГЗУ-1;</w:t>
      </w:r>
    </w:p>
    <w:p w:rsidR="00C124AF" w:rsidRPr="00C124AF" w:rsidRDefault="00C124AF" w:rsidP="00C124AF">
      <w:pPr>
        <w:pStyle w:val="a1"/>
        <w:tabs>
          <w:tab w:val="left" w:pos="993"/>
        </w:tabs>
        <w:ind w:firstLine="709"/>
        <w:rPr>
          <w:rFonts w:ascii="Times New Roman" w:hAnsi="Times New Roman"/>
          <w:sz w:val="26"/>
          <w:szCs w:val="26"/>
        </w:rPr>
      </w:pPr>
      <w:proofErr w:type="spellStart"/>
      <w:r w:rsidRPr="00C124AF">
        <w:rPr>
          <w:rFonts w:ascii="Times New Roman" w:hAnsi="Times New Roman"/>
          <w:sz w:val="26"/>
          <w:szCs w:val="26"/>
        </w:rPr>
        <w:t>н.п</w:t>
      </w:r>
      <w:proofErr w:type="spellEnd"/>
      <w:r w:rsidRPr="00C124AF">
        <w:rPr>
          <w:rFonts w:ascii="Times New Roman" w:hAnsi="Times New Roman"/>
          <w:sz w:val="26"/>
          <w:szCs w:val="26"/>
        </w:rPr>
        <w:t>. </w:t>
      </w:r>
      <w:proofErr w:type="spellStart"/>
      <w:r w:rsidRPr="00C124AF">
        <w:rPr>
          <w:rFonts w:ascii="Times New Roman" w:hAnsi="Times New Roman"/>
          <w:sz w:val="26"/>
          <w:szCs w:val="26"/>
        </w:rPr>
        <w:t>Новотроевка</w:t>
      </w:r>
      <w:proofErr w:type="spellEnd"/>
      <w:r w:rsidRPr="00C124AF">
        <w:rPr>
          <w:rFonts w:ascii="Times New Roman" w:hAnsi="Times New Roman"/>
          <w:sz w:val="26"/>
          <w:szCs w:val="26"/>
        </w:rPr>
        <w:t xml:space="preserve">, расположенный в 3,5 км на юг от </w:t>
      </w:r>
      <w:proofErr w:type="spellStart"/>
      <w:r w:rsidRPr="00C124AF">
        <w:rPr>
          <w:rFonts w:ascii="Times New Roman" w:hAnsi="Times New Roman"/>
          <w:sz w:val="26"/>
          <w:szCs w:val="26"/>
        </w:rPr>
        <w:t>скв</w:t>
      </w:r>
      <w:proofErr w:type="spellEnd"/>
      <w:r w:rsidRPr="00C124AF">
        <w:rPr>
          <w:rFonts w:ascii="Times New Roman" w:hAnsi="Times New Roman"/>
          <w:sz w:val="26"/>
          <w:szCs w:val="26"/>
        </w:rPr>
        <w:t>. № 98, в 2,4 км на юг от АГЗУ-1;</w:t>
      </w:r>
    </w:p>
    <w:p w:rsidR="00C124AF" w:rsidRPr="00C124AF" w:rsidRDefault="00C124AF" w:rsidP="00C124AF">
      <w:pPr>
        <w:pStyle w:val="a1"/>
        <w:tabs>
          <w:tab w:val="left" w:pos="993"/>
        </w:tabs>
        <w:ind w:firstLine="709"/>
        <w:rPr>
          <w:rFonts w:ascii="Times New Roman" w:hAnsi="Times New Roman"/>
          <w:sz w:val="26"/>
          <w:szCs w:val="26"/>
        </w:rPr>
      </w:pPr>
      <w:proofErr w:type="spellStart"/>
      <w:r w:rsidRPr="00C124AF">
        <w:rPr>
          <w:rFonts w:ascii="Times New Roman" w:hAnsi="Times New Roman"/>
          <w:sz w:val="26"/>
          <w:szCs w:val="26"/>
        </w:rPr>
        <w:lastRenderedPageBreak/>
        <w:t>н.п</w:t>
      </w:r>
      <w:proofErr w:type="spellEnd"/>
      <w:r w:rsidRPr="00C124AF">
        <w:rPr>
          <w:rFonts w:ascii="Times New Roman" w:hAnsi="Times New Roman"/>
          <w:sz w:val="26"/>
          <w:szCs w:val="26"/>
        </w:rPr>
        <w:t xml:space="preserve">. </w:t>
      </w:r>
      <w:proofErr w:type="spellStart"/>
      <w:r w:rsidRPr="00C124AF">
        <w:rPr>
          <w:rFonts w:ascii="Times New Roman" w:hAnsi="Times New Roman"/>
          <w:sz w:val="26"/>
          <w:szCs w:val="26"/>
        </w:rPr>
        <w:t>Субботинский</w:t>
      </w:r>
      <w:proofErr w:type="spellEnd"/>
      <w:r w:rsidRPr="00C124AF">
        <w:rPr>
          <w:rFonts w:ascii="Times New Roman" w:hAnsi="Times New Roman"/>
          <w:sz w:val="26"/>
          <w:szCs w:val="26"/>
        </w:rPr>
        <w:t xml:space="preserve">, расположенный в 8,5 км на северо-восток от </w:t>
      </w:r>
      <w:proofErr w:type="spellStart"/>
      <w:r w:rsidRPr="00C124AF">
        <w:rPr>
          <w:rFonts w:ascii="Times New Roman" w:hAnsi="Times New Roman"/>
          <w:sz w:val="26"/>
          <w:szCs w:val="26"/>
        </w:rPr>
        <w:t>скв</w:t>
      </w:r>
      <w:proofErr w:type="spellEnd"/>
      <w:r w:rsidRPr="00C124AF">
        <w:rPr>
          <w:rFonts w:ascii="Times New Roman" w:hAnsi="Times New Roman"/>
          <w:sz w:val="26"/>
          <w:szCs w:val="26"/>
        </w:rPr>
        <w:t>. № 98, в 8,7 км на северо-восток от АГЗУ-1.</w:t>
      </w:r>
    </w:p>
    <w:p w:rsidR="00C81ED7" w:rsidRPr="00C124AF" w:rsidRDefault="00C124AF" w:rsidP="00C124AF">
      <w:pPr>
        <w:pStyle w:val="a1"/>
        <w:numPr>
          <w:ilvl w:val="0"/>
          <w:numId w:val="0"/>
        </w:numPr>
        <w:ind w:firstLine="720"/>
        <w:rPr>
          <w:rFonts w:ascii="Times New Roman" w:hAnsi="Times New Roman"/>
          <w:sz w:val="26"/>
          <w:szCs w:val="26"/>
        </w:rPr>
      </w:pPr>
      <w:r w:rsidRPr="00C124AF">
        <w:rPr>
          <w:rFonts w:ascii="Times New Roman" w:hAnsi="Times New Roman"/>
          <w:sz w:val="26"/>
          <w:szCs w:val="26"/>
        </w:rPr>
        <w:t>Дорожная сеть представлена автодорогой Нефтегорск-</w:t>
      </w:r>
      <w:proofErr w:type="spellStart"/>
      <w:r w:rsidRPr="00C124AF">
        <w:rPr>
          <w:rFonts w:ascii="Times New Roman" w:hAnsi="Times New Roman"/>
          <w:sz w:val="26"/>
          <w:szCs w:val="26"/>
        </w:rPr>
        <w:t>Шариповка</w:t>
      </w:r>
      <w:proofErr w:type="spellEnd"/>
      <w:r w:rsidRPr="00C124AF">
        <w:rPr>
          <w:rFonts w:ascii="Times New Roman" w:hAnsi="Times New Roman"/>
          <w:sz w:val="26"/>
          <w:szCs w:val="26"/>
        </w:rPr>
        <w:t>, проходящей в 1,3 км к юго-западу от района работ, автодорогой Алексеевка-</w:t>
      </w:r>
      <w:proofErr w:type="spellStart"/>
      <w:r w:rsidRPr="00C124AF">
        <w:rPr>
          <w:rFonts w:ascii="Times New Roman" w:hAnsi="Times New Roman"/>
          <w:sz w:val="26"/>
          <w:szCs w:val="26"/>
        </w:rPr>
        <w:t>Субботинский</w:t>
      </w:r>
      <w:proofErr w:type="spellEnd"/>
      <w:r w:rsidRPr="00C124AF">
        <w:rPr>
          <w:rFonts w:ascii="Times New Roman" w:hAnsi="Times New Roman"/>
          <w:sz w:val="26"/>
          <w:szCs w:val="26"/>
        </w:rPr>
        <w:t>, проходящей в 1,4 км к северу от района работ, подъездными автодорогами к указанным выше населенным пунктам, а также сетью полевых дорог.</w:t>
      </w:r>
    </w:p>
    <w:p w:rsidR="00255549" w:rsidRPr="00A308BB" w:rsidRDefault="00A308BB" w:rsidP="00A308BB">
      <w:pPr>
        <w:pStyle w:val="aff3"/>
        <w:jc w:val="left"/>
        <w:outlineLvl w:val="3"/>
        <w:rPr>
          <w:rFonts w:ascii="Times New Roman" w:hAnsi="Times New Roman"/>
          <w:sz w:val="26"/>
          <w:szCs w:val="26"/>
        </w:rPr>
      </w:pPr>
      <w:r w:rsidRPr="00A308BB">
        <w:rPr>
          <w:rFonts w:ascii="Times New Roman" w:hAnsi="Times New Roman"/>
          <w:sz w:val="26"/>
          <w:szCs w:val="26"/>
        </w:rPr>
        <w:t>Обзорная схема района работ предста</w:t>
      </w:r>
      <w:r>
        <w:rPr>
          <w:rFonts w:ascii="Times New Roman" w:hAnsi="Times New Roman"/>
          <w:sz w:val="26"/>
          <w:szCs w:val="26"/>
        </w:rPr>
        <w:t>влена на рисунке 2</w:t>
      </w:r>
      <w:r w:rsidRPr="00A308BB">
        <w:rPr>
          <w:rFonts w:ascii="Times New Roman" w:hAnsi="Times New Roman"/>
          <w:sz w:val="26"/>
          <w:szCs w:val="26"/>
        </w:rPr>
        <w:t>.1.</w:t>
      </w:r>
    </w:p>
    <w:p w:rsidR="004A4EA2" w:rsidRDefault="00E8242C" w:rsidP="0070255F">
      <w:pPr>
        <w:pStyle w:val="afff0"/>
        <w:spacing w:before="0" w:after="0"/>
        <w:rPr>
          <w:rFonts w:ascii="Times New Roman" w:hAnsi="Times New Roman"/>
          <w:bCs/>
          <w:sz w:val="26"/>
          <w:szCs w:val="26"/>
        </w:rPr>
      </w:pPr>
      <w:r>
        <w:rPr>
          <w:rFonts w:ascii="Times New Roman" w:hAnsi="Times New Roman"/>
          <w:bCs/>
          <w:sz w:val="26"/>
          <w:szCs w:val="26"/>
        </w:rPr>
        <w:t xml:space="preserve">  </w:t>
      </w:r>
      <w:r w:rsidR="00AC0041">
        <w:rPr>
          <w:rFonts w:ascii="Times New Roman" w:hAnsi="Times New Roman"/>
          <w:bCs/>
          <w:sz w:val="26"/>
          <w:szCs w:val="26"/>
        </w:rPr>
        <w:t xml:space="preserve">            </w:t>
      </w:r>
      <w:r w:rsidR="00C124AF" w:rsidRPr="006E23E1">
        <w:rPr>
          <w:rFonts w:cs="Arial"/>
          <w:noProof/>
        </w:rPr>
        <w:drawing>
          <wp:inline distT="0" distB="0" distL="0" distR="0" wp14:anchorId="46ADCEE4" wp14:editId="14E6D8CC">
            <wp:extent cx="5940425" cy="3663891"/>
            <wp:effectExtent l="0" t="0" r="3175" b="0"/>
            <wp:docPr id="74" name="Рисунок 74" descr="_048-s_PP-general_6764_Basic_00-00_op_Current_2- Корректировка 6764 от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_048-s_PP-general_6764_Basic_00-00_op_Current_2- Корректировка 6764 от 17"/>
                    <pic:cNvPicPr>
                      <a:picLocks noChangeAspect="1" noChangeArrowheads="1"/>
                    </pic:cNvPicPr>
                  </pic:nvPicPr>
                  <pic:blipFill>
                    <a:blip r:embed="rId12" cstate="print">
                      <a:extLst>
                        <a:ext uri="{28A0092B-C50C-407E-A947-70E740481C1C}">
                          <a14:useLocalDpi xmlns:a14="http://schemas.microsoft.com/office/drawing/2010/main" val="0"/>
                        </a:ext>
                      </a:extLst>
                    </a:blip>
                    <a:srcRect l="1624" t="8128" r="1624" b="7420"/>
                    <a:stretch>
                      <a:fillRect/>
                    </a:stretch>
                  </pic:blipFill>
                  <pic:spPr bwMode="auto">
                    <a:xfrm>
                      <a:off x="0" y="0"/>
                      <a:ext cx="5940425" cy="3663891"/>
                    </a:xfrm>
                    <a:prstGeom prst="rect">
                      <a:avLst/>
                    </a:prstGeom>
                    <a:noFill/>
                    <a:ln>
                      <a:noFill/>
                    </a:ln>
                  </pic:spPr>
                </pic:pic>
              </a:graphicData>
            </a:graphic>
          </wp:inline>
        </w:drawing>
      </w:r>
      <w:r w:rsidR="00AC0041">
        <w:rPr>
          <w:rFonts w:ascii="Times New Roman" w:hAnsi="Times New Roman"/>
          <w:bCs/>
          <w:sz w:val="26"/>
          <w:szCs w:val="26"/>
        </w:rPr>
        <w:t xml:space="preserve">   </w:t>
      </w:r>
      <w:r w:rsidR="00255549">
        <w:rPr>
          <w:rFonts w:ascii="Times New Roman" w:hAnsi="Times New Roman"/>
          <w:bCs/>
          <w:sz w:val="26"/>
          <w:szCs w:val="26"/>
        </w:rPr>
        <w:t>Р</w:t>
      </w:r>
      <w:r w:rsidR="004A4EA2" w:rsidRPr="0070255F">
        <w:rPr>
          <w:rFonts w:ascii="Times New Roman" w:hAnsi="Times New Roman"/>
          <w:bCs/>
          <w:sz w:val="26"/>
          <w:szCs w:val="26"/>
        </w:rPr>
        <w:t>исунок</w:t>
      </w:r>
      <w:r w:rsidR="00231516">
        <w:rPr>
          <w:rFonts w:ascii="Times New Roman" w:hAnsi="Times New Roman"/>
          <w:bCs/>
          <w:sz w:val="26"/>
          <w:szCs w:val="26"/>
        </w:rPr>
        <w:t xml:space="preserve"> </w:t>
      </w:r>
      <w:r w:rsidR="000A032B">
        <w:rPr>
          <w:rFonts w:ascii="Times New Roman" w:hAnsi="Times New Roman"/>
          <w:bCs/>
          <w:sz w:val="26"/>
          <w:szCs w:val="26"/>
        </w:rPr>
        <w:t>2.</w:t>
      </w:r>
      <w:r w:rsidR="00255549">
        <w:rPr>
          <w:rFonts w:ascii="Times New Roman" w:hAnsi="Times New Roman"/>
          <w:bCs/>
          <w:sz w:val="26"/>
          <w:szCs w:val="26"/>
        </w:rPr>
        <w:t>1</w:t>
      </w:r>
      <w:r w:rsidR="004A4EA2" w:rsidRPr="0070255F">
        <w:rPr>
          <w:rFonts w:ascii="Times New Roman" w:hAnsi="Times New Roman"/>
          <w:bCs/>
          <w:sz w:val="26"/>
          <w:szCs w:val="26"/>
        </w:rPr>
        <w:t xml:space="preserve"> – Обзорная схема района работ</w:t>
      </w:r>
    </w:p>
    <w:p w:rsidR="00AD5151" w:rsidRPr="00836DA8" w:rsidRDefault="006A45C8" w:rsidP="00AC0041">
      <w:pPr>
        <w:pStyle w:val="1"/>
        <w:spacing w:before="240" w:after="240"/>
        <w:rPr>
          <w:sz w:val="26"/>
          <w:szCs w:val="26"/>
        </w:rPr>
      </w:pPr>
      <w:r w:rsidRPr="00836DA8">
        <w:rPr>
          <w:sz w:val="26"/>
          <w:szCs w:val="26"/>
        </w:rPr>
        <w:t>2.</w:t>
      </w:r>
      <w:r w:rsidR="00E93F5D" w:rsidRPr="00836DA8">
        <w:rPr>
          <w:sz w:val="26"/>
          <w:szCs w:val="26"/>
        </w:rPr>
        <w:t>3</w:t>
      </w:r>
      <w:r w:rsidR="004A4EA2" w:rsidRPr="00836DA8">
        <w:rPr>
          <w:sz w:val="26"/>
          <w:szCs w:val="26"/>
        </w:rPr>
        <w:t xml:space="preserve">. Перечень </w:t>
      </w:r>
      <w:proofErr w:type="gramStart"/>
      <w:r w:rsidR="004A4EA2" w:rsidRPr="00836DA8">
        <w:rPr>
          <w:sz w:val="26"/>
          <w:szCs w:val="26"/>
        </w:rPr>
        <w:t>координат характерных точек границ зон планируемого размещения линейных объектов</w:t>
      </w:r>
      <w:proofErr w:type="gramEnd"/>
    </w:p>
    <w:p w:rsidR="00B53585" w:rsidRDefault="00B53585" w:rsidP="0070255F">
      <w:pPr>
        <w:pStyle w:val="aff3"/>
        <w:spacing w:before="0"/>
        <w:ind w:firstLine="709"/>
        <w:rPr>
          <w:rFonts w:ascii="Times New Roman" w:hAnsi="Times New Roman"/>
          <w:sz w:val="26"/>
          <w:szCs w:val="26"/>
        </w:rPr>
      </w:pPr>
      <w:r w:rsidRPr="0070255F">
        <w:rPr>
          <w:rFonts w:ascii="Times New Roman" w:hAnsi="Times New Roman"/>
          <w:sz w:val="26"/>
          <w:szCs w:val="26"/>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2E6A59" w:rsidRPr="004D2191" w:rsidRDefault="004D2191" w:rsidP="001716EA">
      <w:pPr>
        <w:pStyle w:val="aff3"/>
        <w:ind w:firstLine="709"/>
        <w:rPr>
          <w:rFonts w:ascii="Times New Roman" w:hAnsi="Times New Roman"/>
          <w:b/>
          <w:sz w:val="26"/>
          <w:szCs w:val="26"/>
        </w:rPr>
      </w:pPr>
      <w:r w:rsidRPr="004D2191">
        <w:rPr>
          <w:rFonts w:ascii="Times New Roman" w:hAnsi="Times New Roman"/>
          <w:b/>
          <w:sz w:val="26"/>
          <w:szCs w:val="26"/>
        </w:rPr>
        <w:t>Таблица 2.3.1</w:t>
      </w:r>
      <w:r>
        <w:rPr>
          <w:rFonts w:ascii="Times New Roman" w:hAnsi="Times New Roman"/>
          <w:b/>
          <w:sz w:val="26"/>
          <w:szCs w:val="26"/>
        </w:rPr>
        <w:t xml:space="preserve"> </w:t>
      </w:r>
      <w:r w:rsidRPr="004D2191">
        <w:rPr>
          <w:rFonts w:ascii="Times New Roman" w:hAnsi="Times New Roman"/>
          <w:b/>
          <w:sz w:val="26"/>
          <w:szCs w:val="26"/>
        </w:rPr>
        <w:t xml:space="preserve">Перечень </w:t>
      </w:r>
      <w:proofErr w:type="gramStart"/>
      <w:r w:rsidRPr="004D2191">
        <w:rPr>
          <w:rFonts w:ascii="Times New Roman" w:hAnsi="Times New Roman"/>
          <w:b/>
          <w:sz w:val="26"/>
          <w:szCs w:val="26"/>
        </w:rPr>
        <w:t>координат характерных точек границ зон планируемого размещения линейных объектов</w:t>
      </w:r>
      <w:proofErr w:type="gramEnd"/>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C124AF" w:rsidRPr="00F056CB" w:rsidTr="00C124AF">
        <w:trPr>
          <w:cantSplit/>
        </w:trPr>
        <w:tc>
          <w:tcPr>
            <w:tcW w:w="930" w:type="dxa"/>
          </w:tcPr>
          <w:p w:rsidR="00C124AF" w:rsidRPr="00F056CB" w:rsidRDefault="00C124AF" w:rsidP="0050545C">
            <w:pPr>
              <w:tabs>
                <w:tab w:val="left" w:pos="-14"/>
              </w:tabs>
              <w:jc w:val="center"/>
              <w:rPr>
                <w:b/>
                <w:lang w:eastAsia="ru-RU"/>
              </w:rPr>
            </w:pPr>
            <w:r>
              <w:rPr>
                <w:b/>
                <w:lang w:eastAsia="ru-RU"/>
              </w:rPr>
              <w:t xml:space="preserve">№ точки </w:t>
            </w:r>
          </w:p>
        </w:tc>
        <w:tc>
          <w:tcPr>
            <w:tcW w:w="1418" w:type="dxa"/>
            <w:vAlign w:val="center"/>
          </w:tcPr>
          <w:p w:rsidR="00C124AF" w:rsidRPr="00F056CB" w:rsidRDefault="00C124AF" w:rsidP="0050545C">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C124AF" w:rsidRPr="00F056CB" w:rsidRDefault="00C124AF" w:rsidP="0050545C">
            <w:pPr>
              <w:jc w:val="center"/>
              <w:rPr>
                <w:b/>
                <w:bCs/>
                <w:lang w:eastAsia="ru-RU"/>
              </w:rPr>
            </w:pPr>
            <w:r w:rsidRPr="00F056CB">
              <w:rPr>
                <w:b/>
                <w:lang w:eastAsia="ru-RU"/>
              </w:rPr>
              <w:t>Дирекционный угол</w:t>
            </w:r>
          </w:p>
        </w:tc>
        <w:tc>
          <w:tcPr>
            <w:tcW w:w="1560" w:type="dxa"/>
            <w:vAlign w:val="center"/>
          </w:tcPr>
          <w:p w:rsidR="00C124AF" w:rsidRPr="00F056CB" w:rsidRDefault="00C124AF" w:rsidP="0050545C">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C124AF" w:rsidRPr="00F056CB" w:rsidRDefault="00C124AF" w:rsidP="0050545C">
            <w:pPr>
              <w:jc w:val="center"/>
              <w:rPr>
                <w:b/>
                <w:lang w:eastAsia="ru-RU"/>
              </w:rPr>
            </w:pPr>
            <w:r w:rsidRPr="00F056CB">
              <w:rPr>
                <w:b/>
                <w:lang w:val="en-US" w:eastAsia="ru-RU"/>
              </w:rPr>
              <w:t>X</w:t>
            </w:r>
          </w:p>
        </w:tc>
        <w:tc>
          <w:tcPr>
            <w:tcW w:w="1871" w:type="dxa"/>
            <w:vAlign w:val="center"/>
          </w:tcPr>
          <w:p w:rsidR="00C124AF" w:rsidRPr="00F056CB" w:rsidRDefault="00C124AF" w:rsidP="0050545C">
            <w:pPr>
              <w:jc w:val="center"/>
              <w:rPr>
                <w:b/>
                <w:lang w:eastAsia="ru-RU"/>
              </w:rPr>
            </w:pPr>
            <w:r w:rsidRPr="00F056CB">
              <w:rPr>
                <w:b/>
                <w:lang w:val="en-US" w:eastAsia="ru-RU"/>
              </w:rPr>
              <w:t>Y</w:t>
            </w:r>
          </w:p>
        </w:tc>
      </w:tr>
      <w:tr w:rsidR="00C124AF" w:rsidTr="00C124AF">
        <w:tc>
          <w:tcPr>
            <w:tcW w:w="930" w:type="dxa"/>
            <w:vAlign w:val="center"/>
          </w:tcPr>
          <w:p w:rsidR="00C124AF" w:rsidRDefault="00C124AF" w:rsidP="0050545C">
            <w:pPr>
              <w:jc w:val="center"/>
            </w:pPr>
            <w:r>
              <w:t>1</w:t>
            </w:r>
          </w:p>
        </w:tc>
        <w:tc>
          <w:tcPr>
            <w:tcW w:w="1418" w:type="dxa"/>
            <w:vAlign w:val="center"/>
          </w:tcPr>
          <w:p w:rsidR="00C124AF" w:rsidRDefault="00C124AF" w:rsidP="0050545C">
            <w:pPr>
              <w:jc w:val="center"/>
            </w:pPr>
            <w:r>
              <w:t>1</w:t>
            </w:r>
          </w:p>
        </w:tc>
        <w:tc>
          <w:tcPr>
            <w:tcW w:w="1922" w:type="dxa"/>
            <w:vAlign w:val="center"/>
          </w:tcPr>
          <w:p w:rsidR="00C124AF" w:rsidRDefault="00C124AF" w:rsidP="0050545C">
            <w:pPr>
              <w:jc w:val="center"/>
            </w:pPr>
            <w:r>
              <w:t>261°42'10"</w:t>
            </w:r>
          </w:p>
        </w:tc>
        <w:tc>
          <w:tcPr>
            <w:tcW w:w="1560" w:type="dxa"/>
            <w:vAlign w:val="center"/>
          </w:tcPr>
          <w:p w:rsidR="00C124AF" w:rsidRDefault="00C124AF" w:rsidP="0050545C">
            <w:pPr>
              <w:jc w:val="center"/>
            </w:pPr>
            <w:r>
              <w:t>0,97</w:t>
            </w:r>
          </w:p>
        </w:tc>
        <w:tc>
          <w:tcPr>
            <w:tcW w:w="1871" w:type="dxa"/>
            <w:vAlign w:val="center"/>
          </w:tcPr>
          <w:p w:rsidR="00C124AF" w:rsidRDefault="00C124AF" w:rsidP="0050545C">
            <w:pPr>
              <w:jc w:val="center"/>
            </w:pPr>
            <w:r>
              <w:t>2250608,72</w:t>
            </w:r>
          </w:p>
        </w:tc>
        <w:tc>
          <w:tcPr>
            <w:tcW w:w="1871" w:type="dxa"/>
            <w:vAlign w:val="center"/>
          </w:tcPr>
          <w:p w:rsidR="00C124AF" w:rsidRDefault="00C124AF" w:rsidP="0050545C">
            <w:pPr>
              <w:jc w:val="center"/>
            </w:pPr>
            <w:r>
              <w:t>317557,90</w:t>
            </w:r>
          </w:p>
        </w:tc>
      </w:tr>
      <w:tr w:rsidR="00C124AF" w:rsidTr="00C124AF">
        <w:tc>
          <w:tcPr>
            <w:tcW w:w="930" w:type="dxa"/>
            <w:vAlign w:val="center"/>
          </w:tcPr>
          <w:p w:rsidR="00C124AF" w:rsidRDefault="00C124AF" w:rsidP="0050545C">
            <w:pPr>
              <w:jc w:val="center"/>
            </w:pPr>
            <w:r>
              <w:t>2</w:t>
            </w:r>
          </w:p>
        </w:tc>
        <w:tc>
          <w:tcPr>
            <w:tcW w:w="1418" w:type="dxa"/>
            <w:vAlign w:val="center"/>
          </w:tcPr>
          <w:p w:rsidR="00C124AF" w:rsidRDefault="00C124AF" w:rsidP="0050545C">
            <w:pPr>
              <w:jc w:val="center"/>
            </w:pPr>
            <w:r>
              <w:t>2</w:t>
            </w:r>
          </w:p>
        </w:tc>
        <w:tc>
          <w:tcPr>
            <w:tcW w:w="1922" w:type="dxa"/>
            <w:vAlign w:val="center"/>
          </w:tcPr>
          <w:p w:rsidR="00C124AF" w:rsidRDefault="00C124AF" w:rsidP="0050545C">
            <w:pPr>
              <w:jc w:val="center"/>
            </w:pPr>
            <w:r>
              <w:t>172°5'48"</w:t>
            </w:r>
          </w:p>
        </w:tc>
        <w:tc>
          <w:tcPr>
            <w:tcW w:w="1560" w:type="dxa"/>
            <w:vAlign w:val="center"/>
          </w:tcPr>
          <w:p w:rsidR="00C124AF" w:rsidRDefault="00C124AF" w:rsidP="0050545C">
            <w:pPr>
              <w:jc w:val="center"/>
            </w:pPr>
            <w:r>
              <w:t>16,8</w:t>
            </w:r>
          </w:p>
        </w:tc>
        <w:tc>
          <w:tcPr>
            <w:tcW w:w="1871" w:type="dxa"/>
            <w:vAlign w:val="center"/>
          </w:tcPr>
          <w:p w:rsidR="00C124AF" w:rsidRDefault="00C124AF" w:rsidP="0050545C">
            <w:pPr>
              <w:jc w:val="center"/>
            </w:pPr>
            <w:r>
              <w:t>2250608,58</w:t>
            </w:r>
          </w:p>
        </w:tc>
        <w:tc>
          <w:tcPr>
            <w:tcW w:w="1871" w:type="dxa"/>
            <w:vAlign w:val="center"/>
          </w:tcPr>
          <w:p w:rsidR="00C124AF" w:rsidRDefault="00C124AF" w:rsidP="0050545C">
            <w:pPr>
              <w:jc w:val="center"/>
            </w:pPr>
            <w:r>
              <w:t>317556,94</w:t>
            </w:r>
          </w:p>
        </w:tc>
      </w:tr>
      <w:tr w:rsidR="00C124AF" w:rsidTr="00C124AF">
        <w:tc>
          <w:tcPr>
            <w:tcW w:w="930" w:type="dxa"/>
            <w:vAlign w:val="center"/>
          </w:tcPr>
          <w:p w:rsidR="00C124AF" w:rsidRDefault="00C124AF" w:rsidP="0050545C">
            <w:pPr>
              <w:jc w:val="center"/>
            </w:pPr>
            <w:r>
              <w:t>3</w:t>
            </w:r>
          </w:p>
        </w:tc>
        <w:tc>
          <w:tcPr>
            <w:tcW w:w="1418" w:type="dxa"/>
            <w:vAlign w:val="center"/>
          </w:tcPr>
          <w:p w:rsidR="00C124AF" w:rsidRDefault="00C124AF" w:rsidP="0050545C">
            <w:pPr>
              <w:jc w:val="center"/>
            </w:pPr>
            <w:r>
              <w:t>3</w:t>
            </w:r>
          </w:p>
        </w:tc>
        <w:tc>
          <w:tcPr>
            <w:tcW w:w="1922" w:type="dxa"/>
            <w:vAlign w:val="center"/>
          </w:tcPr>
          <w:p w:rsidR="00C124AF" w:rsidRDefault="00C124AF" w:rsidP="0050545C">
            <w:pPr>
              <w:jc w:val="center"/>
            </w:pPr>
            <w:r>
              <w:t>176°25'42"</w:t>
            </w:r>
          </w:p>
        </w:tc>
        <w:tc>
          <w:tcPr>
            <w:tcW w:w="1560" w:type="dxa"/>
            <w:vAlign w:val="center"/>
          </w:tcPr>
          <w:p w:rsidR="00C124AF" w:rsidRDefault="00C124AF" w:rsidP="0050545C">
            <w:pPr>
              <w:jc w:val="center"/>
            </w:pPr>
            <w:r>
              <w:t>7,87</w:t>
            </w:r>
          </w:p>
        </w:tc>
        <w:tc>
          <w:tcPr>
            <w:tcW w:w="1871" w:type="dxa"/>
            <w:vAlign w:val="center"/>
          </w:tcPr>
          <w:p w:rsidR="00C124AF" w:rsidRDefault="00C124AF" w:rsidP="0050545C">
            <w:pPr>
              <w:jc w:val="center"/>
            </w:pPr>
            <w:r>
              <w:t>2250591,94</w:t>
            </w:r>
          </w:p>
        </w:tc>
        <w:tc>
          <w:tcPr>
            <w:tcW w:w="1871" w:type="dxa"/>
            <w:vAlign w:val="center"/>
          </w:tcPr>
          <w:p w:rsidR="00C124AF" w:rsidRDefault="00C124AF" w:rsidP="0050545C">
            <w:pPr>
              <w:jc w:val="center"/>
            </w:pPr>
            <w:r>
              <w:t>317559,25</w:t>
            </w:r>
          </w:p>
        </w:tc>
      </w:tr>
      <w:tr w:rsidR="00C124AF" w:rsidTr="00C124AF">
        <w:tc>
          <w:tcPr>
            <w:tcW w:w="930" w:type="dxa"/>
            <w:vAlign w:val="center"/>
          </w:tcPr>
          <w:p w:rsidR="00C124AF" w:rsidRDefault="00C124AF" w:rsidP="0050545C">
            <w:pPr>
              <w:jc w:val="center"/>
            </w:pPr>
            <w:r>
              <w:t>4</w:t>
            </w:r>
          </w:p>
        </w:tc>
        <w:tc>
          <w:tcPr>
            <w:tcW w:w="1418" w:type="dxa"/>
            <w:vAlign w:val="center"/>
          </w:tcPr>
          <w:p w:rsidR="00C124AF" w:rsidRDefault="00C124AF" w:rsidP="0050545C">
            <w:pPr>
              <w:jc w:val="center"/>
            </w:pPr>
            <w:r>
              <w:t>4</w:t>
            </w:r>
          </w:p>
        </w:tc>
        <w:tc>
          <w:tcPr>
            <w:tcW w:w="1922" w:type="dxa"/>
            <w:vAlign w:val="center"/>
          </w:tcPr>
          <w:p w:rsidR="00C124AF" w:rsidRDefault="00C124AF" w:rsidP="0050545C">
            <w:pPr>
              <w:jc w:val="center"/>
            </w:pPr>
            <w:r>
              <w:t>272°3'15"</w:t>
            </w:r>
          </w:p>
        </w:tc>
        <w:tc>
          <w:tcPr>
            <w:tcW w:w="1560" w:type="dxa"/>
            <w:vAlign w:val="center"/>
          </w:tcPr>
          <w:p w:rsidR="00C124AF" w:rsidRDefault="00C124AF" w:rsidP="0050545C">
            <w:pPr>
              <w:jc w:val="center"/>
            </w:pPr>
            <w:r>
              <w:t>13,95</w:t>
            </w:r>
          </w:p>
        </w:tc>
        <w:tc>
          <w:tcPr>
            <w:tcW w:w="1871" w:type="dxa"/>
            <w:vAlign w:val="center"/>
          </w:tcPr>
          <w:p w:rsidR="00C124AF" w:rsidRDefault="00C124AF" w:rsidP="0050545C">
            <w:pPr>
              <w:jc w:val="center"/>
            </w:pPr>
            <w:r>
              <w:t>2250584,09</w:t>
            </w:r>
          </w:p>
        </w:tc>
        <w:tc>
          <w:tcPr>
            <w:tcW w:w="1871" w:type="dxa"/>
            <w:vAlign w:val="center"/>
          </w:tcPr>
          <w:p w:rsidR="00C124AF" w:rsidRDefault="00C124AF" w:rsidP="0050545C">
            <w:pPr>
              <w:jc w:val="center"/>
            </w:pPr>
            <w:r>
              <w:t>317559,74</w:t>
            </w:r>
          </w:p>
        </w:tc>
      </w:tr>
      <w:tr w:rsidR="00C124AF" w:rsidTr="00C124AF">
        <w:tc>
          <w:tcPr>
            <w:tcW w:w="930" w:type="dxa"/>
            <w:vAlign w:val="center"/>
          </w:tcPr>
          <w:p w:rsidR="00C124AF" w:rsidRDefault="00C124AF" w:rsidP="0050545C">
            <w:pPr>
              <w:jc w:val="center"/>
            </w:pPr>
            <w:r>
              <w:t>5</w:t>
            </w:r>
          </w:p>
        </w:tc>
        <w:tc>
          <w:tcPr>
            <w:tcW w:w="1418" w:type="dxa"/>
            <w:vAlign w:val="center"/>
          </w:tcPr>
          <w:p w:rsidR="00C124AF" w:rsidRDefault="00C124AF" w:rsidP="0050545C">
            <w:pPr>
              <w:jc w:val="center"/>
            </w:pPr>
            <w:r>
              <w:t>5</w:t>
            </w:r>
          </w:p>
        </w:tc>
        <w:tc>
          <w:tcPr>
            <w:tcW w:w="1922" w:type="dxa"/>
            <w:vAlign w:val="center"/>
          </w:tcPr>
          <w:p w:rsidR="00C124AF" w:rsidRDefault="00C124AF" w:rsidP="0050545C">
            <w:pPr>
              <w:jc w:val="center"/>
            </w:pPr>
            <w:r>
              <w:t>272°5'6"</w:t>
            </w:r>
          </w:p>
        </w:tc>
        <w:tc>
          <w:tcPr>
            <w:tcW w:w="1560" w:type="dxa"/>
            <w:vAlign w:val="center"/>
          </w:tcPr>
          <w:p w:rsidR="00C124AF" w:rsidRDefault="00C124AF" w:rsidP="0050545C">
            <w:pPr>
              <w:jc w:val="center"/>
            </w:pPr>
            <w:r>
              <w:t>44,53</w:t>
            </w:r>
          </w:p>
        </w:tc>
        <w:tc>
          <w:tcPr>
            <w:tcW w:w="1871" w:type="dxa"/>
            <w:vAlign w:val="center"/>
          </w:tcPr>
          <w:p w:rsidR="00C124AF" w:rsidRDefault="00C124AF" w:rsidP="0050545C">
            <w:pPr>
              <w:jc w:val="center"/>
            </w:pPr>
            <w:r>
              <w:t>2250584,59</w:t>
            </w:r>
          </w:p>
        </w:tc>
        <w:tc>
          <w:tcPr>
            <w:tcW w:w="1871" w:type="dxa"/>
            <w:vAlign w:val="center"/>
          </w:tcPr>
          <w:p w:rsidR="00C124AF" w:rsidRDefault="00C124AF" w:rsidP="0050545C">
            <w:pPr>
              <w:jc w:val="center"/>
            </w:pPr>
            <w:r>
              <w:t>317545,80</w:t>
            </w:r>
          </w:p>
        </w:tc>
      </w:tr>
      <w:tr w:rsidR="00C124AF" w:rsidTr="00C124AF">
        <w:tc>
          <w:tcPr>
            <w:tcW w:w="930" w:type="dxa"/>
            <w:vAlign w:val="center"/>
          </w:tcPr>
          <w:p w:rsidR="00C124AF" w:rsidRDefault="00C124AF" w:rsidP="0050545C">
            <w:pPr>
              <w:jc w:val="center"/>
            </w:pPr>
            <w:r>
              <w:t>6</w:t>
            </w:r>
          </w:p>
        </w:tc>
        <w:tc>
          <w:tcPr>
            <w:tcW w:w="1418" w:type="dxa"/>
            <w:vAlign w:val="center"/>
          </w:tcPr>
          <w:p w:rsidR="00C124AF" w:rsidRDefault="00C124AF" w:rsidP="0050545C">
            <w:pPr>
              <w:jc w:val="center"/>
            </w:pPr>
            <w:r>
              <w:t>6</w:t>
            </w:r>
          </w:p>
        </w:tc>
        <w:tc>
          <w:tcPr>
            <w:tcW w:w="1922" w:type="dxa"/>
            <w:vAlign w:val="center"/>
          </w:tcPr>
          <w:p w:rsidR="00C124AF" w:rsidRDefault="00C124AF" w:rsidP="0050545C">
            <w:pPr>
              <w:jc w:val="center"/>
            </w:pPr>
            <w:r>
              <w:t>212°2'24"</w:t>
            </w:r>
          </w:p>
        </w:tc>
        <w:tc>
          <w:tcPr>
            <w:tcW w:w="1560" w:type="dxa"/>
            <w:vAlign w:val="center"/>
          </w:tcPr>
          <w:p w:rsidR="00C124AF" w:rsidRDefault="00C124AF" w:rsidP="0050545C">
            <w:pPr>
              <w:jc w:val="center"/>
            </w:pPr>
            <w:r>
              <w:t>7,03</w:t>
            </w:r>
          </w:p>
        </w:tc>
        <w:tc>
          <w:tcPr>
            <w:tcW w:w="1871" w:type="dxa"/>
            <w:vAlign w:val="center"/>
          </w:tcPr>
          <w:p w:rsidR="00C124AF" w:rsidRDefault="00C124AF" w:rsidP="0050545C">
            <w:pPr>
              <w:jc w:val="center"/>
            </w:pPr>
            <w:r>
              <w:t>2250586,21</w:t>
            </w:r>
          </w:p>
        </w:tc>
        <w:tc>
          <w:tcPr>
            <w:tcW w:w="1871" w:type="dxa"/>
            <w:vAlign w:val="center"/>
          </w:tcPr>
          <w:p w:rsidR="00C124AF" w:rsidRDefault="00C124AF" w:rsidP="0050545C">
            <w:pPr>
              <w:jc w:val="center"/>
            </w:pPr>
            <w:r>
              <w:t>317501,30</w:t>
            </w:r>
          </w:p>
        </w:tc>
      </w:tr>
      <w:tr w:rsidR="00C124AF" w:rsidTr="00C124AF">
        <w:tc>
          <w:tcPr>
            <w:tcW w:w="930" w:type="dxa"/>
            <w:vAlign w:val="center"/>
          </w:tcPr>
          <w:p w:rsidR="00C124AF" w:rsidRDefault="00C124AF" w:rsidP="0050545C">
            <w:pPr>
              <w:jc w:val="center"/>
            </w:pPr>
            <w:r>
              <w:lastRenderedPageBreak/>
              <w:t>7</w:t>
            </w:r>
          </w:p>
        </w:tc>
        <w:tc>
          <w:tcPr>
            <w:tcW w:w="1418" w:type="dxa"/>
            <w:vAlign w:val="center"/>
          </w:tcPr>
          <w:p w:rsidR="00C124AF" w:rsidRDefault="00C124AF" w:rsidP="0050545C">
            <w:pPr>
              <w:jc w:val="center"/>
            </w:pPr>
            <w:r>
              <w:t>7</w:t>
            </w:r>
          </w:p>
        </w:tc>
        <w:tc>
          <w:tcPr>
            <w:tcW w:w="1922" w:type="dxa"/>
            <w:vAlign w:val="center"/>
          </w:tcPr>
          <w:p w:rsidR="00C124AF" w:rsidRDefault="00C124AF" w:rsidP="0050545C">
            <w:pPr>
              <w:jc w:val="center"/>
            </w:pPr>
            <w:r>
              <w:t>183°46'42"</w:t>
            </w:r>
          </w:p>
        </w:tc>
        <w:tc>
          <w:tcPr>
            <w:tcW w:w="1560" w:type="dxa"/>
            <w:vAlign w:val="center"/>
          </w:tcPr>
          <w:p w:rsidR="00C124AF" w:rsidRDefault="00C124AF" w:rsidP="0050545C">
            <w:pPr>
              <w:jc w:val="center"/>
            </w:pPr>
            <w:r>
              <w:t>22,46</w:t>
            </w:r>
          </w:p>
        </w:tc>
        <w:tc>
          <w:tcPr>
            <w:tcW w:w="1871" w:type="dxa"/>
            <w:vAlign w:val="center"/>
          </w:tcPr>
          <w:p w:rsidR="00C124AF" w:rsidRDefault="00C124AF" w:rsidP="0050545C">
            <w:pPr>
              <w:jc w:val="center"/>
            </w:pPr>
            <w:r>
              <w:t>2250580,25</w:t>
            </w:r>
          </w:p>
        </w:tc>
        <w:tc>
          <w:tcPr>
            <w:tcW w:w="1871" w:type="dxa"/>
            <w:vAlign w:val="center"/>
          </w:tcPr>
          <w:p w:rsidR="00C124AF" w:rsidRDefault="00C124AF" w:rsidP="0050545C">
            <w:pPr>
              <w:jc w:val="center"/>
            </w:pPr>
            <w:r>
              <w:t>317497,57</w:t>
            </w:r>
          </w:p>
        </w:tc>
      </w:tr>
      <w:tr w:rsidR="00C124AF" w:rsidTr="00C124AF">
        <w:tc>
          <w:tcPr>
            <w:tcW w:w="930" w:type="dxa"/>
            <w:vAlign w:val="center"/>
          </w:tcPr>
          <w:p w:rsidR="00C124AF" w:rsidRDefault="00C124AF" w:rsidP="0050545C">
            <w:pPr>
              <w:jc w:val="center"/>
            </w:pPr>
            <w:r>
              <w:t>8</w:t>
            </w:r>
          </w:p>
        </w:tc>
        <w:tc>
          <w:tcPr>
            <w:tcW w:w="1418" w:type="dxa"/>
            <w:vAlign w:val="center"/>
          </w:tcPr>
          <w:p w:rsidR="00C124AF" w:rsidRDefault="00C124AF" w:rsidP="0050545C">
            <w:pPr>
              <w:jc w:val="center"/>
            </w:pPr>
            <w:r>
              <w:t>8</w:t>
            </w:r>
          </w:p>
        </w:tc>
        <w:tc>
          <w:tcPr>
            <w:tcW w:w="1922" w:type="dxa"/>
            <w:vAlign w:val="center"/>
          </w:tcPr>
          <w:p w:rsidR="00C124AF" w:rsidRDefault="00C124AF" w:rsidP="0050545C">
            <w:pPr>
              <w:jc w:val="center"/>
            </w:pPr>
            <w:r>
              <w:t>114°20'18"</w:t>
            </w:r>
          </w:p>
        </w:tc>
        <w:tc>
          <w:tcPr>
            <w:tcW w:w="1560" w:type="dxa"/>
            <w:vAlign w:val="center"/>
          </w:tcPr>
          <w:p w:rsidR="00C124AF" w:rsidRDefault="00C124AF" w:rsidP="0050545C">
            <w:pPr>
              <w:jc w:val="center"/>
            </w:pPr>
            <w:r>
              <w:t>13,47</w:t>
            </w:r>
          </w:p>
        </w:tc>
        <w:tc>
          <w:tcPr>
            <w:tcW w:w="1871" w:type="dxa"/>
            <w:vAlign w:val="center"/>
          </w:tcPr>
          <w:p w:rsidR="00C124AF" w:rsidRDefault="00C124AF" w:rsidP="0050545C">
            <w:pPr>
              <w:jc w:val="center"/>
            </w:pPr>
            <w:r>
              <w:t>2250557,84</w:t>
            </w:r>
          </w:p>
        </w:tc>
        <w:tc>
          <w:tcPr>
            <w:tcW w:w="1871" w:type="dxa"/>
            <w:vAlign w:val="center"/>
          </w:tcPr>
          <w:p w:rsidR="00C124AF" w:rsidRDefault="00C124AF" w:rsidP="0050545C">
            <w:pPr>
              <w:jc w:val="center"/>
            </w:pPr>
            <w:r>
              <w:t>317496,09</w:t>
            </w:r>
          </w:p>
        </w:tc>
      </w:tr>
      <w:tr w:rsidR="00C124AF" w:rsidTr="00C124AF">
        <w:tc>
          <w:tcPr>
            <w:tcW w:w="930" w:type="dxa"/>
            <w:vAlign w:val="center"/>
          </w:tcPr>
          <w:p w:rsidR="00C124AF" w:rsidRDefault="00C124AF" w:rsidP="0050545C">
            <w:pPr>
              <w:jc w:val="center"/>
            </w:pPr>
            <w:r>
              <w:t>9</w:t>
            </w:r>
          </w:p>
        </w:tc>
        <w:tc>
          <w:tcPr>
            <w:tcW w:w="1418" w:type="dxa"/>
            <w:vAlign w:val="center"/>
          </w:tcPr>
          <w:p w:rsidR="00C124AF" w:rsidRDefault="00C124AF" w:rsidP="0050545C">
            <w:pPr>
              <w:jc w:val="center"/>
            </w:pPr>
            <w:r>
              <w:t>9</w:t>
            </w:r>
          </w:p>
        </w:tc>
        <w:tc>
          <w:tcPr>
            <w:tcW w:w="1922" w:type="dxa"/>
            <w:vAlign w:val="center"/>
          </w:tcPr>
          <w:p w:rsidR="00C124AF" w:rsidRDefault="00C124AF" w:rsidP="0050545C">
            <w:pPr>
              <w:jc w:val="center"/>
            </w:pPr>
            <w:r>
              <w:t>32°3'55"</w:t>
            </w:r>
          </w:p>
        </w:tc>
        <w:tc>
          <w:tcPr>
            <w:tcW w:w="1560" w:type="dxa"/>
            <w:vAlign w:val="center"/>
          </w:tcPr>
          <w:p w:rsidR="00C124AF" w:rsidRDefault="00C124AF" w:rsidP="0050545C">
            <w:pPr>
              <w:jc w:val="center"/>
            </w:pPr>
            <w:r>
              <w:t>11,15</w:t>
            </w:r>
          </w:p>
        </w:tc>
        <w:tc>
          <w:tcPr>
            <w:tcW w:w="1871" w:type="dxa"/>
            <w:vAlign w:val="center"/>
          </w:tcPr>
          <w:p w:rsidR="00C124AF" w:rsidRDefault="00C124AF" w:rsidP="0050545C">
            <w:pPr>
              <w:jc w:val="center"/>
            </w:pPr>
            <w:r>
              <w:t>2250552,29</w:t>
            </w:r>
          </w:p>
        </w:tc>
        <w:tc>
          <w:tcPr>
            <w:tcW w:w="1871" w:type="dxa"/>
            <w:vAlign w:val="center"/>
          </w:tcPr>
          <w:p w:rsidR="00C124AF" w:rsidRDefault="00C124AF" w:rsidP="0050545C">
            <w:pPr>
              <w:jc w:val="center"/>
            </w:pPr>
            <w:r>
              <w:t>317508,36</w:t>
            </w:r>
          </w:p>
        </w:tc>
      </w:tr>
      <w:tr w:rsidR="00C124AF" w:rsidTr="00C124AF">
        <w:tc>
          <w:tcPr>
            <w:tcW w:w="930" w:type="dxa"/>
            <w:vAlign w:val="center"/>
          </w:tcPr>
          <w:p w:rsidR="00C124AF" w:rsidRDefault="00C124AF" w:rsidP="0050545C">
            <w:pPr>
              <w:jc w:val="center"/>
            </w:pPr>
            <w:r>
              <w:t>10</w:t>
            </w:r>
          </w:p>
        </w:tc>
        <w:tc>
          <w:tcPr>
            <w:tcW w:w="1418" w:type="dxa"/>
            <w:vAlign w:val="center"/>
          </w:tcPr>
          <w:p w:rsidR="00C124AF" w:rsidRDefault="00C124AF" w:rsidP="0050545C">
            <w:pPr>
              <w:jc w:val="center"/>
            </w:pPr>
            <w:r>
              <w:t>10</w:t>
            </w:r>
          </w:p>
        </w:tc>
        <w:tc>
          <w:tcPr>
            <w:tcW w:w="1922" w:type="dxa"/>
            <w:vAlign w:val="center"/>
          </w:tcPr>
          <w:p w:rsidR="00C124AF" w:rsidRDefault="00C124AF" w:rsidP="0050545C">
            <w:pPr>
              <w:jc w:val="center"/>
            </w:pPr>
            <w:r>
              <w:t>92°18'41"</w:t>
            </w:r>
          </w:p>
        </w:tc>
        <w:tc>
          <w:tcPr>
            <w:tcW w:w="1560" w:type="dxa"/>
            <w:vAlign w:val="center"/>
          </w:tcPr>
          <w:p w:rsidR="00C124AF" w:rsidRDefault="00C124AF" w:rsidP="0050545C">
            <w:pPr>
              <w:jc w:val="center"/>
            </w:pPr>
            <w:r>
              <w:t>31</w:t>
            </w:r>
          </w:p>
        </w:tc>
        <w:tc>
          <w:tcPr>
            <w:tcW w:w="1871" w:type="dxa"/>
            <w:vAlign w:val="center"/>
          </w:tcPr>
          <w:p w:rsidR="00C124AF" w:rsidRDefault="00C124AF" w:rsidP="0050545C">
            <w:pPr>
              <w:jc w:val="center"/>
            </w:pPr>
            <w:r>
              <w:t>2250561,74</w:t>
            </w:r>
          </w:p>
        </w:tc>
        <w:tc>
          <w:tcPr>
            <w:tcW w:w="1871" w:type="dxa"/>
            <w:vAlign w:val="center"/>
          </w:tcPr>
          <w:p w:rsidR="00C124AF" w:rsidRDefault="00C124AF" w:rsidP="0050545C">
            <w:pPr>
              <w:jc w:val="center"/>
            </w:pPr>
            <w:r>
              <w:t>317514,28</w:t>
            </w:r>
          </w:p>
        </w:tc>
      </w:tr>
      <w:tr w:rsidR="00C124AF" w:rsidTr="00C124AF">
        <w:tc>
          <w:tcPr>
            <w:tcW w:w="930" w:type="dxa"/>
            <w:vAlign w:val="center"/>
          </w:tcPr>
          <w:p w:rsidR="00C124AF" w:rsidRDefault="00C124AF" w:rsidP="0050545C">
            <w:pPr>
              <w:jc w:val="center"/>
            </w:pPr>
            <w:r>
              <w:t>11</w:t>
            </w:r>
          </w:p>
        </w:tc>
        <w:tc>
          <w:tcPr>
            <w:tcW w:w="1418" w:type="dxa"/>
            <w:vAlign w:val="center"/>
          </w:tcPr>
          <w:p w:rsidR="00C124AF" w:rsidRDefault="00C124AF" w:rsidP="0050545C">
            <w:pPr>
              <w:jc w:val="center"/>
            </w:pPr>
            <w:r>
              <w:t>11</w:t>
            </w:r>
          </w:p>
        </w:tc>
        <w:tc>
          <w:tcPr>
            <w:tcW w:w="1922" w:type="dxa"/>
            <w:vAlign w:val="center"/>
          </w:tcPr>
          <w:p w:rsidR="00C124AF" w:rsidRDefault="00C124AF" w:rsidP="0050545C">
            <w:pPr>
              <w:jc w:val="center"/>
            </w:pPr>
            <w:r>
              <w:t>91°58'53"</w:t>
            </w:r>
          </w:p>
        </w:tc>
        <w:tc>
          <w:tcPr>
            <w:tcW w:w="1560" w:type="dxa"/>
            <w:vAlign w:val="center"/>
          </w:tcPr>
          <w:p w:rsidR="00C124AF" w:rsidRDefault="00C124AF" w:rsidP="0050545C">
            <w:pPr>
              <w:jc w:val="center"/>
            </w:pPr>
            <w:r>
              <w:t>49,46</w:t>
            </w:r>
          </w:p>
        </w:tc>
        <w:tc>
          <w:tcPr>
            <w:tcW w:w="1871" w:type="dxa"/>
            <w:vAlign w:val="center"/>
          </w:tcPr>
          <w:p w:rsidR="00C124AF" w:rsidRDefault="00C124AF" w:rsidP="0050545C">
            <w:pPr>
              <w:jc w:val="center"/>
            </w:pPr>
            <w:r>
              <w:t>2250560,49</w:t>
            </w:r>
          </w:p>
        </w:tc>
        <w:tc>
          <w:tcPr>
            <w:tcW w:w="1871" w:type="dxa"/>
            <w:vAlign w:val="center"/>
          </w:tcPr>
          <w:p w:rsidR="00C124AF" w:rsidRDefault="00C124AF" w:rsidP="0050545C">
            <w:pPr>
              <w:jc w:val="center"/>
            </w:pPr>
            <w:r>
              <w:t>317545,25</w:t>
            </w:r>
          </w:p>
        </w:tc>
      </w:tr>
      <w:tr w:rsidR="00C124AF" w:rsidTr="00C124AF">
        <w:tc>
          <w:tcPr>
            <w:tcW w:w="930" w:type="dxa"/>
            <w:vAlign w:val="center"/>
          </w:tcPr>
          <w:p w:rsidR="00C124AF" w:rsidRDefault="00C124AF" w:rsidP="0050545C">
            <w:pPr>
              <w:jc w:val="center"/>
            </w:pPr>
            <w:r>
              <w:t>12</w:t>
            </w:r>
          </w:p>
        </w:tc>
        <w:tc>
          <w:tcPr>
            <w:tcW w:w="1418" w:type="dxa"/>
            <w:vAlign w:val="center"/>
          </w:tcPr>
          <w:p w:rsidR="00C124AF" w:rsidRDefault="00C124AF" w:rsidP="0050545C">
            <w:pPr>
              <w:jc w:val="center"/>
            </w:pPr>
            <w:r>
              <w:t>12</w:t>
            </w:r>
          </w:p>
        </w:tc>
        <w:tc>
          <w:tcPr>
            <w:tcW w:w="1922" w:type="dxa"/>
            <w:vAlign w:val="center"/>
          </w:tcPr>
          <w:p w:rsidR="00C124AF" w:rsidRDefault="00C124AF" w:rsidP="0050545C">
            <w:pPr>
              <w:jc w:val="center"/>
            </w:pPr>
            <w:r>
              <w:t>91°57'26"</w:t>
            </w:r>
          </w:p>
        </w:tc>
        <w:tc>
          <w:tcPr>
            <w:tcW w:w="1560" w:type="dxa"/>
            <w:vAlign w:val="center"/>
          </w:tcPr>
          <w:p w:rsidR="00C124AF" w:rsidRDefault="00C124AF" w:rsidP="0050545C">
            <w:pPr>
              <w:jc w:val="center"/>
            </w:pPr>
            <w:r>
              <w:t>20,2</w:t>
            </w:r>
          </w:p>
        </w:tc>
        <w:tc>
          <w:tcPr>
            <w:tcW w:w="1871" w:type="dxa"/>
            <w:vAlign w:val="center"/>
          </w:tcPr>
          <w:p w:rsidR="00C124AF" w:rsidRDefault="00C124AF" w:rsidP="0050545C">
            <w:pPr>
              <w:jc w:val="center"/>
            </w:pPr>
            <w:r>
              <w:t>2250558,78</w:t>
            </w:r>
          </w:p>
        </w:tc>
        <w:tc>
          <w:tcPr>
            <w:tcW w:w="1871" w:type="dxa"/>
            <w:vAlign w:val="center"/>
          </w:tcPr>
          <w:p w:rsidR="00C124AF" w:rsidRDefault="00C124AF" w:rsidP="0050545C">
            <w:pPr>
              <w:jc w:val="center"/>
            </w:pPr>
            <w:r>
              <w:t>317594,68</w:t>
            </w:r>
          </w:p>
        </w:tc>
      </w:tr>
      <w:tr w:rsidR="00C124AF" w:rsidTr="00C124AF">
        <w:tc>
          <w:tcPr>
            <w:tcW w:w="930" w:type="dxa"/>
            <w:vAlign w:val="center"/>
          </w:tcPr>
          <w:p w:rsidR="00C124AF" w:rsidRDefault="00C124AF" w:rsidP="0050545C">
            <w:pPr>
              <w:jc w:val="center"/>
            </w:pPr>
            <w:r>
              <w:t>13</w:t>
            </w:r>
          </w:p>
        </w:tc>
        <w:tc>
          <w:tcPr>
            <w:tcW w:w="1418" w:type="dxa"/>
            <w:vAlign w:val="center"/>
          </w:tcPr>
          <w:p w:rsidR="00C124AF" w:rsidRDefault="00C124AF" w:rsidP="0050545C">
            <w:pPr>
              <w:jc w:val="center"/>
            </w:pPr>
            <w:r>
              <w:t>13</w:t>
            </w:r>
          </w:p>
        </w:tc>
        <w:tc>
          <w:tcPr>
            <w:tcW w:w="1922" w:type="dxa"/>
            <w:vAlign w:val="center"/>
          </w:tcPr>
          <w:p w:rsidR="00C124AF" w:rsidRDefault="00C124AF" w:rsidP="0050545C">
            <w:pPr>
              <w:jc w:val="center"/>
            </w:pPr>
            <w:r>
              <w:t>94°39'52"</w:t>
            </w:r>
          </w:p>
        </w:tc>
        <w:tc>
          <w:tcPr>
            <w:tcW w:w="1560" w:type="dxa"/>
            <w:vAlign w:val="center"/>
          </w:tcPr>
          <w:p w:rsidR="00C124AF" w:rsidRDefault="00C124AF" w:rsidP="0050545C">
            <w:pPr>
              <w:jc w:val="center"/>
            </w:pPr>
            <w:r>
              <w:t>55,58</w:t>
            </w:r>
          </w:p>
        </w:tc>
        <w:tc>
          <w:tcPr>
            <w:tcW w:w="1871" w:type="dxa"/>
            <w:vAlign w:val="center"/>
          </w:tcPr>
          <w:p w:rsidR="00C124AF" w:rsidRDefault="00C124AF" w:rsidP="0050545C">
            <w:pPr>
              <w:jc w:val="center"/>
            </w:pPr>
            <w:r>
              <w:t>2250558,09</w:t>
            </w:r>
          </w:p>
        </w:tc>
        <w:tc>
          <w:tcPr>
            <w:tcW w:w="1871" w:type="dxa"/>
            <w:vAlign w:val="center"/>
          </w:tcPr>
          <w:p w:rsidR="00C124AF" w:rsidRDefault="00C124AF" w:rsidP="0050545C">
            <w:pPr>
              <w:jc w:val="center"/>
            </w:pPr>
            <w:r>
              <w:t>317614,87</w:t>
            </w:r>
          </w:p>
        </w:tc>
      </w:tr>
      <w:tr w:rsidR="00C124AF" w:rsidTr="00C124AF">
        <w:tc>
          <w:tcPr>
            <w:tcW w:w="930" w:type="dxa"/>
            <w:vAlign w:val="center"/>
          </w:tcPr>
          <w:p w:rsidR="00C124AF" w:rsidRDefault="00C124AF" w:rsidP="0050545C">
            <w:pPr>
              <w:jc w:val="center"/>
            </w:pPr>
            <w:r>
              <w:t>14</w:t>
            </w:r>
          </w:p>
        </w:tc>
        <w:tc>
          <w:tcPr>
            <w:tcW w:w="1418" w:type="dxa"/>
            <w:vAlign w:val="center"/>
          </w:tcPr>
          <w:p w:rsidR="00C124AF" w:rsidRDefault="00C124AF" w:rsidP="0050545C">
            <w:pPr>
              <w:jc w:val="center"/>
            </w:pPr>
            <w:r>
              <w:t>14</w:t>
            </w:r>
          </w:p>
        </w:tc>
        <w:tc>
          <w:tcPr>
            <w:tcW w:w="1922" w:type="dxa"/>
            <w:vAlign w:val="center"/>
          </w:tcPr>
          <w:p w:rsidR="00C124AF" w:rsidRDefault="00C124AF" w:rsidP="0050545C">
            <w:pPr>
              <w:jc w:val="center"/>
            </w:pPr>
            <w:r>
              <w:t>155°4'13"</w:t>
            </w:r>
          </w:p>
        </w:tc>
        <w:tc>
          <w:tcPr>
            <w:tcW w:w="1560" w:type="dxa"/>
            <w:vAlign w:val="center"/>
          </w:tcPr>
          <w:p w:rsidR="00C124AF" w:rsidRDefault="00C124AF" w:rsidP="0050545C">
            <w:pPr>
              <w:jc w:val="center"/>
            </w:pPr>
            <w:r>
              <w:t>25,39</w:t>
            </w:r>
          </w:p>
        </w:tc>
        <w:tc>
          <w:tcPr>
            <w:tcW w:w="1871" w:type="dxa"/>
            <w:vAlign w:val="center"/>
          </w:tcPr>
          <w:p w:rsidR="00C124AF" w:rsidRDefault="00C124AF" w:rsidP="0050545C">
            <w:pPr>
              <w:jc w:val="center"/>
            </w:pPr>
            <w:r>
              <w:t>2250553,57</w:t>
            </w:r>
          </w:p>
        </w:tc>
        <w:tc>
          <w:tcPr>
            <w:tcW w:w="1871" w:type="dxa"/>
            <w:vAlign w:val="center"/>
          </w:tcPr>
          <w:p w:rsidR="00C124AF" w:rsidRDefault="00C124AF" w:rsidP="0050545C">
            <w:pPr>
              <w:jc w:val="center"/>
            </w:pPr>
            <w:r>
              <w:t>317670,27</w:t>
            </w:r>
          </w:p>
        </w:tc>
      </w:tr>
      <w:tr w:rsidR="00C124AF" w:rsidTr="00C124AF">
        <w:tc>
          <w:tcPr>
            <w:tcW w:w="930" w:type="dxa"/>
            <w:vAlign w:val="center"/>
          </w:tcPr>
          <w:p w:rsidR="00C124AF" w:rsidRDefault="00C124AF" w:rsidP="0050545C">
            <w:pPr>
              <w:jc w:val="center"/>
            </w:pPr>
            <w:r>
              <w:t>15</w:t>
            </w:r>
          </w:p>
        </w:tc>
        <w:tc>
          <w:tcPr>
            <w:tcW w:w="1418" w:type="dxa"/>
            <w:vAlign w:val="center"/>
          </w:tcPr>
          <w:p w:rsidR="00C124AF" w:rsidRDefault="00C124AF" w:rsidP="0050545C">
            <w:pPr>
              <w:jc w:val="center"/>
            </w:pPr>
            <w:r>
              <w:t>15</w:t>
            </w:r>
          </w:p>
        </w:tc>
        <w:tc>
          <w:tcPr>
            <w:tcW w:w="1922" w:type="dxa"/>
            <w:vAlign w:val="center"/>
          </w:tcPr>
          <w:p w:rsidR="00C124AF" w:rsidRDefault="00C124AF" w:rsidP="0050545C">
            <w:pPr>
              <w:jc w:val="center"/>
            </w:pPr>
            <w:r>
              <w:t>95°4'23"</w:t>
            </w:r>
          </w:p>
        </w:tc>
        <w:tc>
          <w:tcPr>
            <w:tcW w:w="1560" w:type="dxa"/>
            <w:vAlign w:val="center"/>
          </w:tcPr>
          <w:p w:rsidR="00C124AF" w:rsidRDefault="00C124AF" w:rsidP="0050545C">
            <w:pPr>
              <w:jc w:val="center"/>
            </w:pPr>
            <w:r>
              <w:t>46,59</w:t>
            </w:r>
          </w:p>
        </w:tc>
        <w:tc>
          <w:tcPr>
            <w:tcW w:w="1871" w:type="dxa"/>
            <w:vAlign w:val="center"/>
          </w:tcPr>
          <w:p w:rsidR="00C124AF" w:rsidRDefault="00C124AF" w:rsidP="0050545C">
            <w:pPr>
              <w:jc w:val="center"/>
            </w:pPr>
            <w:r>
              <w:t>2250530,55</w:t>
            </w:r>
          </w:p>
        </w:tc>
        <w:tc>
          <w:tcPr>
            <w:tcW w:w="1871" w:type="dxa"/>
            <w:vAlign w:val="center"/>
          </w:tcPr>
          <w:p w:rsidR="00C124AF" w:rsidRDefault="00C124AF" w:rsidP="0050545C">
            <w:pPr>
              <w:jc w:val="center"/>
            </w:pPr>
            <w:r>
              <w:t>317680,97</w:t>
            </w:r>
          </w:p>
        </w:tc>
      </w:tr>
      <w:tr w:rsidR="00C124AF" w:rsidTr="00C124AF">
        <w:tc>
          <w:tcPr>
            <w:tcW w:w="930" w:type="dxa"/>
            <w:vAlign w:val="center"/>
          </w:tcPr>
          <w:p w:rsidR="00C124AF" w:rsidRDefault="00C124AF" w:rsidP="0050545C">
            <w:pPr>
              <w:jc w:val="center"/>
            </w:pPr>
            <w:r>
              <w:t>16</w:t>
            </w:r>
          </w:p>
        </w:tc>
        <w:tc>
          <w:tcPr>
            <w:tcW w:w="1418" w:type="dxa"/>
            <w:vAlign w:val="center"/>
          </w:tcPr>
          <w:p w:rsidR="00C124AF" w:rsidRDefault="00C124AF" w:rsidP="0050545C">
            <w:pPr>
              <w:jc w:val="center"/>
            </w:pPr>
            <w:r>
              <w:t>16</w:t>
            </w:r>
          </w:p>
        </w:tc>
        <w:tc>
          <w:tcPr>
            <w:tcW w:w="1922" w:type="dxa"/>
            <w:vAlign w:val="center"/>
          </w:tcPr>
          <w:p w:rsidR="00C124AF" w:rsidRDefault="00C124AF" w:rsidP="0050545C">
            <w:pPr>
              <w:jc w:val="center"/>
            </w:pPr>
            <w:r>
              <w:t>99°17'1"</w:t>
            </w:r>
          </w:p>
        </w:tc>
        <w:tc>
          <w:tcPr>
            <w:tcW w:w="1560" w:type="dxa"/>
            <w:vAlign w:val="center"/>
          </w:tcPr>
          <w:p w:rsidR="00C124AF" w:rsidRDefault="00C124AF" w:rsidP="0050545C">
            <w:pPr>
              <w:jc w:val="center"/>
            </w:pPr>
            <w:r>
              <w:t>36,39</w:t>
            </w:r>
          </w:p>
        </w:tc>
        <w:tc>
          <w:tcPr>
            <w:tcW w:w="1871" w:type="dxa"/>
            <w:vAlign w:val="center"/>
          </w:tcPr>
          <w:p w:rsidR="00C124AF" w:rsidRDefault="00C124AF" w:rsidP="0050545C">
            <w:pPr>
              <w:jc w:val="center"/>
            </w:pPr>
            <w:r>
              <w:t>2250526,43</w:t>
            </w:r>
          </w:p>
        </w:tc>
        <w:tc>
          <w:tcPr>
            <w:tcW w:w="1871" w:type="dxa"/>
            <w:vAlign w:val="center"/>
          </w:tcPr>
          <w:p w:rsidR="00C124AF" w:rsidRDefault="00C124AF" w:rsidP="0050545C">
            <w:pPr>
              <w:jc w:val="center"/>
            </w:pPr>
            <w:r>
              <w:t>317727,38</w:t>
            </w:r>
          </w:p>
        </w:tc>
      </w:tr>
      <w:tr w:rsidR="00C124AF" w:rsidTr="00C124AF">
        <w:tc>
          <w:tcPr>
            <w:tcW w:w="930" w:type="dxa"/>
            <w:vAlign w:val="center"/>
          </w:tcPr>
          <w:p w:rsidR="00C124AF" w:rsidRDefault="00C124AF" w:rsidP="0050545C">
            <w:pPr>
              <w:jc w:val="center"/>
            </w:pPr>
            <w:r>
              <w:t>17</w:t>
            </w:r>
          </w:p>
        </w:tc>
        <w:tc>
          <w:tcPr>
            <w:tcW w:w="1418" w:type="dxa"/>
            <w:vAlign w:val="center"/>
          </w:tcPr>
          <w:p w:rsidR="00C124AF" w:rsidRDefault="00C124AF" w:rsidP="0050545C">
            <w:pPr>
              <w:jc w:val="center"/>
            </w:pPr>
            <w:r>
              <w:t>17</w:t>
            </w:r>
          </w:p>
        </w:tc>
        <w:tc>
          <w:tcPr>
            <w:tcW w:w="1922" w:type="dxa"/>
            <w:vAlign w:val="center"/>
          </w:tcPr>
          <w:p w:rsidR="00C124AF" w:rsidRDefault="00C124AF" w:rsidP="0050545C">
            <w:pPr>
              <w:jc w:val="center"/>
            </w:pPr>
            <w:r>
              <w:t>54°16'26"</w:t>
            </w:r>
          </w:p>
        </w:tc>
        <w:tc>
          <w:tcPr>
            <w:tcW w:w="1560" w:type="dxa"/>
            <w:vAlign w:val="center"/>
          </w:tcPr>
          <w:p w:rsidR="00C124AF" w:rsidRDefault="00C124AF" w:rsidP="0050545C">
            <w:pPr>
              <w:jc w:val="center"/>
            </w:pPr>
            <w:r>
              <w:t>35,37</w:t>
            </w:r>
          </w:p>
        </w:tc>
        <w:tc>
          <w:tcPr>
            <w:tcW w:w="1871" w:type="dxa"/>
            <w:vAlign w:val="center"/>
          </w:tcPr>
          <w:p w:rsidR="00C124AF" w:rsidRDefault="00C124AF" w:rsidP="0050545C">
            <w:pPr>
              <w:jc w:val="center"/>
            </w:pPr>
            <w:r>
              <w:t>2250520,56</w:t>
            </w:r>
          </w:p>
        </w:tc>
        <w:tc>
          <w:tcPr>
            <w:tcW w:w="1871" w:type="dxa"/>
            <w:vAlign w:val="center"/>
          </w:tcPr>
          <w:p w:rsidR="00C124AF" w:rsidRDefault="00C124AF" w:rsidP="0050545C">
            <w:pPr>
              <w:jc w:val="center"/>
            </w:pPr>
            <w:r>
              <w:t>317763,29</w:t>
            </w:r>
          </w:p>
        </w:tc>
      </w:tr>
      <w:tr w:rsidR="00C124AF" w:rsidTr="00C124AF">
        <w:tc>
          <w:tcPr>
            <w:tcW w:w="930" w:type="dxa"/>
            <w:vAlign w:val="center"/>
          </w:tcPr>
          <w:p w:rsidR="00C124AF" w:rsidRDefault="00C124AF" w:rsidP="0050545C">
            <w:pPr>
              <w:jc w:val="center"/>
            </w:pPr>
            <w:r>
              <w:t>18</w:t>
            </w:r>
          </w:p>
        </w:tc>
        <w:tc>
          <w:tcPr>
            <w:tcW w:w="1418" w:type="dxa"/>
            <w:vAlign w:val="center"/>
          </w:tcPr>
          <w:p w:rsidR="00C124AF" w:rsidRDefault="00C124AF" w:rsidP="0050545C">
            <w:pPr>
              <w:jc w:val="center"/>
            </w:pPr>
            <w:r>
              <w:t>18</w:t>
            </w:r>
          </w:p>
        </w:tc>
        <w:tc>
          <w:tcPr>
            <w:tcW w:w="1922" w:type="dxa"/>
            <w:vAlign w:val="center"/>
          </w:tcPr>
          <w:p w:rsidR="00C124AF" w:rsidRDefault="00C124AF" w:rsidP="0050545C">
            <w:pPr>
              <w:jc w:val="center"/>
            </w:pPr>
            <w:r>
              <w:t>114°17'11"</w:t>
            </w:r>
          </w:p>
        </w:tc>
        <w:tc>
          <w:tcPr>
            <w:tcW w:w="1560" w:type="dxa"/>
            <w:vAlign w:val="center"/>
          </w:tcPr>
          <w:p w:rsidR="00C124AF" w:rsidRDefault="00C124AF" w:rsidP="0050545C">
            <w:pPr>
              <w:jc w:val="center"/>
            </w:pPr>
            <w:r>
              <w:t>40,04</w:t>
            </w:r>
          </w:p>
        </w:tc>
        <w:tc>
          <w:tcPr>
            <w:tcW w:w="1871" w:type="dxa"/>
            <w:vAlign w:val="center"/>
          </w:tcPr>
          <w:p w:rsidR="00C124AF" w:rsidRDefault="00C124AF" w:rsidP="0050545C">
            <w:pPr>
              <w:jc w:val="center"/>
            </w:pPr>
            <w:r>
              <w:t>2250541,21</w:t>
            </w:r>
          </w:p>
        </w:tc>
        <w:tc>
          <w:tcPr>
            <w:tcW w:w="1871" w:type="dxa"/>
            <w:vAlign w:val="center"/>
          </w:tcPr>
          <w:p w:rsidR="00C124AF" w:rsidRDefault="00C124AF" w:rsidP="0050545C">
            <w:pPr>
              <w:jc w:val="center"/>
            </w:pPr>
            <w:r>
              <w:t>317792,00</w:t>
            </w:r>
          </w:p>
        </w:tc>
      </w:tr>
      <w:tr w:rsidR="00C124AF" w:rsidTr="00C124AF">
        <w:tc>
          <w:tcPr>
            <w:tcW w:w="930" w:type="dxa"/>
            <w:vAlign w:val="center"/>
          </w:tcPr>
          <w:p w:rsidR="00C124AF" w:rsidRDefault="00C124AF" w:rsidP="0050545C">
            <w:pPr>
              <w:jc w:val="center"/>
            </w:pPr>
            <w:r>
              <w:t>19</w:t>
            </w:r>
          </w:p>
        </w:tc>
        <w:tc>
          <w:tcPr>
            <w:tcW w:w="1418" w:type="dxa"/>
            <w:vAlign w:val="center"/>
          </w:tcPr>
          <w:p w:rsidR="00C124AF" w:rsidRDefault="00C124AF" w:rsidP="0050545C">
            <w:pPr>
              <w:jc w:val="center"/>
            </w:pPr>
            <w:r>
              <w:t>19</w:t>
            </w:r>
          </w:p>
        </w:tc>
        <w:tc>
          <w:tcPr>
            <w:tcW w:w="1922" w:type="dxa"/>
            <w:vAlign w:val="center"/>
          </w:tcPr>
          <w:p w:rsidR="00C124AF" w:rsidRDefault="00C124AF" w:rsidP="0050545C">
            <w:pPr>
              <w:jc w:val="center"/>
            </w:pPr>
            <w:r>
              <w:t>44°37'49"</w:t>
            </w:r>
          </w:p>
        </w:tc>
        <w:tc>
          <w:tcPr>
            <w:tcW w:w="1560" w:type="dxa"/>
            <w:vAlign w:val="center"/>
          </w:tcPr>
          <w:p w:rsidR="00C124AF" w:rsidRDefault="00C124AF" w:rsidP="0050545C">
            <w:pPr>
              <w:jc w:val="center"/>
            </w:pPr>
            <w:r>
              <w:t>1,1</w:t>
            </w:r>
          </w:p>
        </w:tc>
        <w:tc>
          <w:tcPr>
            <w:tcW w:w="1871" w:type="dxa"/>
            <w:vAlign w:val="center"/>
          </w:tcPr>
          <w:p w:rsidR="00C124AF" w:rsidRDefault="00C124AF" w:rsidP="0050545C">
            <w:pPr>
              <w:jc w:val="center"/>
            </w:pPr>
            <w:r>
              <w:t>2250524,74</w:t>
            </w:r>
          </w:p>
        </w:tc>
        <w:tc>
          <w:tcPr>
            <w:tcW w:w="1871" w:type="dxa"/>
            <w:vAlign w:val="center"/>
          </w:tcPr>
          <w:p w:rsidR="00C124AF" w:rsidRDefault="00C124AF" w:rsidP="0050545C">
            <w:pPr>
              <w:jc w:val="center"/>
            </w:pPr>
            <w:r>
              <w:t>317828,50</w:t>
            </w:r>
          </w:p>
        </w:tc>
      </w:tr>
      <w:tr w:rsidR="00C124AF" w:rsidTr="00C124AF">
        <w:tc>
          <w:tcPr>
            <w:tcW w:w="930" w:type="dxa"/>
            <w:vAlign w:val="center"/>
          </w:tcPr>
          <w:p w:rsidR="00C124AF" w:rsidRDefault="00C124AF" w:rsidP="0050545C">
            <w:pPr>
              <w:jc w:val="center"/>
            </w:pPr>
            <w:r>
              <w:t>20</w:t>
            </w:r>
          </w:p>
        </w:tc>
        <w:tc>
          <w:tcPr>
            <w:tcW w:w="1418" w:type="dxa"/>
            <w:vAlign w:val="center"/>
          </w:tcPr>
          <w:p w:rsidR="00C124AF" w:rsidRDefault="00C124AF" w:rsidP="0050545C">
            <w:pPr>
              <w:jc w:val="center"/>
            </w:pPr>
            <w:r>
              <w:t>20</w:t>
            </w:r>
          </w:p>
        </w:tc>
        <w:tc>
          <w:tcPr>
            <w:tcW w:w="1922" w:type="dxa"/>
            <w:vAlign w:val="center"/>
          </w:tcPr>
          <w:p w:rsidR="00C124AF" w:rsidRDefault="00C124AF" w:rsidP="0050545C">
            <w:pPr>
              <w:jc w:val="center"/>
            </w:pPr>
            <w:r>
              <w:t>134°48'1"</w:t>
            </w:r>
          </w:p>
        </w:tc>
        <w:tc>
          <w:tcPr>
            <w:tcW w:w="1560" w:type="dxa"/>
            <w:vAlign w:val="center"/>
          </w:tcPr>
          <w:p w:rsidR="00C124AF" w:rsidRDefault="00C124AF" w:rsidP="0050545C">
            <w:pPr>
              <w:jc w:val="center"/>
            </w:pPr>
            <w:r>
              <w:t>2,03</w:t>
            </w:r>
          </w:p>
        </w:tc>
        <w:tc>
          <w:tcPr>
            <w:tcW w:w="1871" w:type="dxa"/>
            <w:vAlign w:val="center"/>
          </w:tcPr>
          <w:p w:rsidR="00C124AF" w:rsidRDefault="00C124AF" w:rsidP="0050545C">
            <w:pPr>
              <w:jc w:val="center"/>
            </w:pPr>
            <w:r>
              <w:t>2250525,52</w:t>
            </w:r>
          </w:p>
        </w:tc>
        <w:tc>
          <w:tcPr>
            <w:tcW w:w="1871" w:type="dxa"/>
            <w:vAlign w:val="center"/>
          </w:tcPr>
          <w:p w:rsidR="00C124AF" w:rsidRDefault="00C124AF" w:rsidP="0050545C">
            <w:pPr>
              <w:jc w:val="center"/>
            </w:pPr>
            <w:r>
              <w:t>317829,27</w:t>
            </w:r>
          </w:p>
        </w:tc>
      </w:tr>
      <w:tr w:rsidR="00C124AF" w:rsidTr="00C124AF">
        <w:tc>
          <w:tcPr>
            <w:tcW w:w="930" w:type="dxa"/>
            <w:vAlign w:val="center"/>
          </w:tcPr>
          <w:p w:rsidR="00C124AF" w:rsidRDefault="00C124AF" w:rsidP="0050545C">
            <w:pPr>
              <w:jc w:val="center"/>
            </w:pPr>
            <w:r>
              <w:t>21</w:t>
            </w:r>
          </w:p>
        </w:tc>
        <w:tc>
          <w:tcPr>
            <w:tcW w:w="1418" w:type="dxa"/>
            <w:vAlign w:val="center"/>
          </w:tcPr>
          <w:p w:rsidR="00C124AF" w:rsidRDefault="00C124AF" w:rsidP="0050545C">
            <w:pPr>
              <w:jc w:val="center"/>
            </w:pPr>
            <w:r>
              <w:t>21</w:t>
            </w:r>
          </w:p>
        </w:tc>
        <w:tc>
          <w:tcPr>
            <w:tcW w:w="1922" w:type="dxa"/>
            <w:vAlign w:val="center"/>
          </w:tcPr>
          <w:p w:rsidR="00C124AF" w:rsidRDefault="00C124AF" w:rsidP="0050545C">
            <w:pPr>
              <w:jc w:val="center"/>
            </w:pPr>
            <w:r>
              <w:t>227°17'26"</w:t>
            </w:r>
          </w:p>
        </w:tc>
        <w:tc>
          <w:tcPr>
            <w:tcW w:w="1560" w:type="dxa"/>
            <w:vAlign w:val="center"/>
          </w:tcPr>
          <w:p w:rsidR="00C124AF" w:rsidRDefault="00C124AF" w:rsidP="0050545C">
            <w:pPr>
              <w:jc w:val="center"/>
            </w:pPr>
            <w:r>
              <w:t>0,35</w:t>
            </w:r>
          </w:p>
        </w:tc>
        <w:tc>
          <w:tcPr>
            <w:tcW w:w="1871" w:type="dxa"/>
            <w:vAlign w:val="center"/>
          </w:tcPr>
          <w:p w:rsidR="00C124AF" w:rsidRDefault="00C124AF" w:rsidP="0050545C">
            <w:pPr>
              <w:jc w:val="center"/>
            </w:pPr>
            <w:r>
              <w:t>2250524,09</w:t>
            </w:r>
          </w:p>
        </w:tc>
        <w:tc>
          <w:tcPr>
            <w:tcW w:w="1871" w:type="dxa"/>
            <w:vAlign w:val="center"/>
          </w:tcPr>
          <w:p w:rsidR="00C124AF" w:rsidRDefault="00C124AF" w:rsidP="0050545C">
            <w:pPr>
              <w:jc w:val="center"/>
            </w:pPr>
            <w:r>
              <w:t>317830,71</w:t>
            </w:r>
          </w:p>
        </w:tc>
      </w:tr>
      <w:tr w:rsidR="00C124AF" w:rsidTr="00C124AF">
        <w:tc>
          <w:tcPr>
            <w:tcW w:w="930" w:type="dxa"/>
            <w:vAlign w:val="center"/>
          </w:tcPr>
          <w:p w:rsidR="00C124AF" w:rsidRDefault="00C124AF" w:rsidP="0050545C">
            <w:pPr>
              <w:jc w:val="center"/>
            </w:pPr>
            <w:r>
              <w:t>22</w:t>
            </w:r>
          </w:p>
        </w:tc>
        <w:tc>
          <w:tcPr>
            <w:tcW w:w="1418" w:type="dxa"/>
            <w:vAlign w:val="center"/>
          </w:tcPr>
          <w:p w:rsidR="00C124AF" w:rsidRDefault="00C124AF" w:rsidP="0050545C">
            <w:pPr>
              <w:jc w:val="center"/>
            </w:pPr>
            <w:r>
              <w:t>22</w:t>
            </w:r>
          </w:p>
        </w:tc>
        <w:tc>
          <w:tcPr>
            <w:tcW w:w="1922" w:type="dxa"/>
            <w:vAlign w:val="center"/>
          </w:tcPr>
          <w:p w:rsidR="00C124AF" w:rsidRDefault="00C124AF" w:rsidP="0050545C">
            <w:pPr>
              <w:jc w:val="center"/>
            </w:pPr>
            <w:r>
              <w:t>114°16'42"</w:t>
            </w:r>
          </w:p>
        </w:tc>
        <w:tc>
          <w:tcPr>
            <w:tcW w:w="1560" w:type="dxa"/>
            <w:vAlign w:val="center"/>
          </w:tcPr>
          <w:p w:rsidR="00C124AF" w:rsidRDefault="00C124AF" w:rsidP="0050545C">
            <w:pPr>
              <w:jc w:val="center"/>
            </w:pPr>
            <w:r>
              <w:t>44,39</w:t>
            </w:r>
          </w:p>
        </w:tc>
        <w:tc>
          <w:tcPr>
            <w:tcW w:w="1871" w:type="dxa"/>
            <w:vAlign w:val="center"/>
          </w:tcPr>
          <w:p w:rsidR="00C124AF" w:rsidRDefault="00C124AF" w:rsidP="0050545C">
            <w:pPr>
              <w:jc w:val="center"/>
            </w:pPr>
            <w:r>
              <w:t>2250523,85</w:t>
            </w:r>
          </w:p>
        </w:tc>
        <w:tc>
          <w:tcPr>
            <w:tcW w:w="1871" w:type="dxa"/>
            <w:vAlign w:val="center"/>
          </w:tcPr>
          <w:p w:rsidR="00C124AF" w:rsidRDefault="00C124AF" w:rsidP="0050545C">
            <w:pPr>
              <w:jc w:val="center"/>
            </w:pPr>
            <w:r>
              <w:t>317830,45</w:t>
            </w:r>
          </w:p>
        </w:tc>
      </w:tr>
      <w:tr w:rsidR="00C124AF" w:rsidTr="00C124AF">
        <w:tc>
          <w:tcPr>
            <w:tcW w:w="930" w:type="dxa"/>
            <w:vAlign w:val="center"/>
          </w:tcPr>
          <w:p w:rsidR="00C124AF" w:rsidRDefault="00C124AF" w:rsidP="0050545C">
            <w:pPr>
              <w:jc w:val="center"/>
            </w:pPr>
            <w:r>
              <w:t>23</w:t>
            </w:r>
          </w:p>
        </w:tc>
        <w:tc>
          <w:tcPr>
            <w:tcW w:w="1418" w:type="dxa"/>
            <w:vAlign w:val="center"/>
          </w:tcPr>
          <w:p w:rsidR="00C124AF" w:rsidRDefault="00C124AF" w:rsidP="0050545C">
            <w:pPr>
              <w:jc w:val="center"/>
            </w:pPr>
            <w:r>
              <w:t>23</w:t>
            </w:r>
          </w:p>
        </w:tc>
        <w:tc>
          <w:tcPr>
            <w:tcW w:w="1922" w:type="dxa"/>
            <w:vAlign w:val="center"/>
          </w:tcPr>
          <w:p w:rsidR="00C124AF" w:rsidRDefault="00C124AF" w:rsidP="0050545C">
            <w:pPr>
              <w:jc w:val="center"/>
            </w:pPr>
            <w:r>
              <w:t>44°42'33"</w:t>
            </w:r>
          </w:p>
        </w:tc>
        <w:tc>
          <w:tcPr>
            <w:tcW w:w="1560" w:type="dxa"/>
            <w:vAlign w:val="center"/>
          </w:tcPr>
          <w:p w:rsidR="00C124AF" w:rsidRDefault="00C124AF" w:rsidP="0050545C">
            <w:pPr>
              <w:jc w:val="center"/>
            </w:pPr>
            <w:r>
              <w:t>1,39</w:t>
            </w:r>
          </w:p>
        </w:tc>
        <w:tc>
          <w:tcPr>
            <w:tcW w:w="1871" w:type="dxa"/>
            <w:vAlign w:val="center"/>
          </w:tcPr>
          <w:p w:rsidR="00C124AF" w:rsidRDefault="00C124AF" w:rsidP="0050545C">
            <w:pPr>
              <w:jc w:val="center"/>
            </w:pPr>
            <w:r>
              <w:t>2250505,60</w:t>
            </w:r>
          </w:p>
        </w:tc>
        <w:tc>
          <w:tcPr>
            <w:tcW w:w="1871" w:type="dxa"/>
            <w:vAlign w:val="center"/>
          </w:tcPr>
          <w:p w:rsidR="00C124AF" w:rsidRDefault="00C124AF" w:rsidP="0050545C">
            <w:pPr>
              <w:jc w:val="center"/>
            </w:pPr>
            <w:r>
              <w:t>317870,91</w:t>
            </w:r>
          </w:p>
        </w:tc>
      </w:tr>
      <w:tr w:rsidR="00C124AF" w:rsidTr="00C124AF">
        <w:tc>
          <w:tcPr>
            <w:tcW w:w="930" w:type="dxa"/>
            <w:vAlign w:val="center"/>
          </w:tcPr>
          <w:p w:rsidR="00C124AF" w:rsidRDefault="00C124AF" w:rsidP="0050545C">
            <w:pPr>
              <w:jc w:val="center"/>
            </w:pPr>
            <w:r>
              <w:t>24</w:t>
            </w:r>
          </w:p>
        </w:tc>
        <w:tc>
          <w:tcPr>
            <w:tcW w:w="1418" w:type="dxa"/>
            <w:vAlign w:val="center"/>
          </w:tcPr>
          <w:p w:rsidR="00C124AF" w:rsidRDefault="00C124AF" w:rsidP="0050545C">
            <w:pPr>
              <w:jc w:val="center"/>
            </w:pPr>
            <w:r>
              <w:t>24</w:t>
            </w:r>
          </w:p>
        </w:tc>
        <w:tc>
          <w:tcPr>
            <w:tcW w:w="1922" w:type="dxa"/>
            <w:vAlign w:val="center"/>
          </w:tcPr>
          <w:p w:rsidR="00C124AF" w:rsidRDefault="00C124AF" w:rsidP="0050545C">
            <w:pPr>
              <w:jc w:val="center"/>
            </w:pPr>
            <w:r>
              <w:t>134°47'56"</w:t>
            </w:r>
          </w:p>
        </w:tc>
        <w:tc>
          <w:tcPr>
            <w:tcW w:w="1560" w:type="dxa"/>
            <w:vAlign w:val="center"/>
          </w:tcPr>
          <w:p w:rsidR="00C124AF" w:rsidRDefault="00C124AF" w:rsidP="0050545C">
            <w:pPr>
              <w:jc w:val="center"/>
            </w:pPr>
            <w:r>
              <w:t>2,02</w:t>
            </w:r>
          </w:p>
        </w:tc>
        <w:tc>
          <w:tcPr>
            <w:tcW w:w="1871" w:type="dxa"/>
            <w:vAlign w:val="center"/>
          </w:tcPr>
          <w:p w:rsidR="00C124AF" w:rsidRDefault="00C124AF" w:rsidP="0050545C">
            <w:pPr>
              <w:jc w:val="center"/>
            </w:pPr>
            <w:r>
              <w:t>2250506,59</w:t>
            </w:r>
          </w:p>
        </w:tc>
        <w:tc>
          <w:tcPr>
            <w:tcW w:w="1871" w:type="dxa"/>
            <w:vAlign w:val="center"/>
          </w:tcPr>
          <w:p w:rsidR="00C124AF" w:rsidRDefault="00C124AF" w:rsidP="0050545C">
            <w:pPr>
              <w:jc w:val="center"/>
            </w:pPr>
            <w:r>
              <w:t>317871,89</w:t>
            </w:r>
          </w:p>
        </w:tc>
      </w:tr>
      <w:tr w:rsidR="00C124AF" w:rsidTr="00C124AF">
        <w:tc>
          <w:tcPr>
            <w:tcW w:w="930" w:type="dxa"/>
            <w:vAlign w:val="center"/>
          </w:tcPr>
          <w:p w:rsidR="00C124AF" w:rsidRDefault="00C124AF" w:rsidP="0050545C">
            <w:pPr>
              <w:jc w:val="center"/>
            </w:pPr>
            <w:r>
              <w:t>25</w:t>
            </w:r>
          </w:p>
        </w:tc>
        <w:tc>
          <w:tcPr>
            <w:tcW w:w="1418" w:type="dxa"/>
            <w:vAlign w:val="center"/>
          </w:tcPr>
          <w:p w:rsidR="00C124AF" w:rsidRDefault="00C124AF" w:rsidP="0050545C">
            <w:pPr>
              <w:jc w:val="center"/>
            </w:pPr>
            <w:r>
              <w:t>25</w:t>
            </w:r>
          </w:p>
        </w:tc>
        <w:tc>
          <w:tcPr>
            <w:tcW w:w="1922" w:type="dxa"/>
            <w:vAlign w:val="center"/>
          </w:tcPr>
          <w:p w:rsidR="00C124AF" w:rsidRDefault="00C124AF" w:rsidP="0050545C">
            <w:pPr>
              <w:jc w:val="center"/>
            </w:pPr>
            <w:r>
              <w:t>225°36'58"</w:t>
            </w:r>
          </w:p>
        </w:tc>
        <w:tc>
          <w:tcPr>
            <w:tcW w:w="1560" w:type="dxa"/>
            <w:vAlign w:val="center"/>
          </w:tcPr>
          <w:p w:rsidR="00C124AF" w:rsidRDefault="00C124AF" w:rsidP="0050545C">
            <w:pPr>
              <w:jc w:val="center"/>
            </w:pPr>
            <w:r>
              <w:t>0,66</w:t>
            </w:r>
          </w:p>
        </w:tc>
        <w:tc>
          <w:tcPr>
            <w:tcW w:w="1871" w:type="dxa"/>
            <w:vAlign w:val="center"/>
          </w:tcPr>
          <w:p w:rsidR="00C124AF" w:rsidRDefault="00C124AF" w:rsidP="0050545C">
            <w:pPr>
              <w:jc w:val="center"/>
            </w:pPr>
            <w:r>
              <w:t>2250505,17</w:t>
            </w:r>
          </w:p>
        </w:tc>
        <w:tc>
          <w:tcPr>
            <w:tcW w:w="1871" w:type="dxa"/>
            <w:vAlign w:val="center"/>
          </w:tcPr>
          <w:p w:rsidR="00C124AF" w:rsidRDefault="00C124AF" w:rsidP="0050545C">
            <w:pPr>
              <w:jc w:val="center"/>
            </w:pPr>
            <w:r>
              <w:t>317873,32</w:t>
            </w:r>
          </w:p>
        </w:tc>
      </w:tr>
      <w:tr w:rsidR="00C124AF" w:rsidTr="00C124AF">
        <w:tc>
          <w:tcPr>
            <w:tcW w:w="930" w:type="dxa"/>
            <w:vAlign w:val="center"/>
          </w:tcPr>
          <w:p w:rsidR="00C124AF" w:rsidRDefault="00C124AF" w:rsidP="0050545C">
            <w:pPr>
              <w:jc w:val="center"/>
            </w:pPr>
            <w:r>
              <w:t>26</w:t>
            </w:r>
          </w:p>
        </w:tc>
        <w:tc>
          <w:tcPr>
            <w:tcW w:w="1418" w:type="dxa"/>
            <w:vAlign w:val="center"/>
          </w:tcPr>
          <w:p w:rsidR="00C124AF" w:rsidRDefault="00C124AF" w:rsidP="0050545C">
            <w:pPr>
              <w:jc w:val="center"/>
            </w:pPr>
            <w:r>
              <w:t>26</w:t>
            </w:r>
          </w:p>
        </w:tc>
        <w:tc>
          <w:tcPr>
            <w:tcW w:w="1922" w:type="dxa"/>
            <w:vAlign w:val="center"/>
          </w:tcPr>
          <w:p w:rsidR="00C124AF" w:rsidRDefault="00C124AF" w:rsidP="0050545C">
            <w:pPr>
              <w:jc w:val="center"/>
            </w:pPr>
            <w:r>
              <w:t>114°16'2"</w:t>
            </w:r>
          </w:p>
        </w:tc>
        <w:tc>
          <w:tcPr>
            <w:tcW w:w="1560" w:type="dxa"/>
            <w:vAlign w:val="center"/>
          </w:tcPr>
          <w:p w:rsidR="00C124AF" w:rsidRDefault="00C124AF" w:rsidP="0050545C">
            <w:pPr>
              <w:jc w:val="center"/>
            </w:pPr>
            <w:r>
              <w:t>45,62</w:t>
            </w:r>
          </w:p>
        </w:tc>
        <w:tc>
          <w:tcPr>
            <w:tcW w:w="1871" w:type="dxa"/>
            <w:vAlign w:val="center"/>
          </w:tcPr>
          <w:p w:rsidR="00C124AF" w:rsidRDefault="00C124AF" w:rsidP="0050545C">
            <w:pPr>
              <w:jc w:val="center"/>
            </w:pPr>
            <w:r>
              <w:t>2250504,71</w:t>
            </w:r>
          </w:p>
        </w:tc>
        <w:tc>
          <w:tcPr>
            <w:tcW w:w="1871" w:type="dxa"/>
            <w:vAlign w:val="center"/>
          </w:tcPr>
          <w:p w:rsidR="00C124AF" w:rsidRDefault="00C124AF" w:rsidP="0050545C">
            <w:pPr>
              <w:jc w:val="center"/>
            </w:pPr>
            <w:r>
              <w:t>317872,85</w:t>
            </w:r>
          </w:p>
        </w:tc>
      </w:tr>
      <w:tr w:rsidR="00C124AF" w:rsidTr="00C124AF">
        <w:tc>
          <w:tcPr>
            <w:tcW w:w="930" w:type="dxa"/>
            <w:vAlign w:val="center"/>
          </w:tcPr>
          <w:p w:rsidR="00C124AF" w:rsidRDefault="00C124AF" w:rsidP="0050545C">
            <w:pPr>
              <w:jc w:val="center"/>
            </w:pPr>
            <w:r>
              <w:t>27</w:t>
            </w:r>
          </w:p>
        </w:tc>
        <w:tc>
          <w:tcPr>
            <w:tcW w:w="1418" w:type="dxa"/>
            <w:vAlign w:val="center"/>
          </w:tcPr>
          <w:p w:rsidR="00C124AF" w:rsidRDefault="00C124AF" w:rsidP="0050545C">
            <w:pPr>
              <w:jc w:val="center"/>
            </w:pPr>
            <w:r>
              <w:t>27</w:t>
            </w:r>
          </w:p>
        </w:tc>
        <w:tc>
          <w:tcPr>
            <w:tcW w:w="1922" w:type="dxa"/>
            <w:vAlign w:val="center"/>
          </w:tcPr>
          <w:p w:rsidR="00C124AF" w:rsidRDefault="00C124AF" w:rsidP="0050545C">
            <w:pPr>
              <w:jc w:val="center"/>
            </w:pPr>
            <w:r>
              <w:t>44°23'2"</w:t>
            </w:r>
          </w:p>
        </w:tc>
        <w:tc>
          <w:tcPr>
            <w:tcW w:w="1560" w:type="dxa"/>
            <w:vAlign w:val="center"/>
          </w:tcPr>
          <w:p w:rsidR="00C124AF" w:rsidRDefault="00C124AF" w:rsidP="0050545C">
            <w:pPr>
              <w:jc w:val="center"/>
            </w:pPr>
            <w:r>
              <w:t>1,32</w:t>
            </w:r>
          </w:p>
        </w:tc>
        <w:tc>
          <w:tcPr>
            <w:tcW w:w="1871" w:type="dxa"/>
            <w:vAlign w:val="center"/>
          </w:tcPr>
          <w:p w:rsidR="00C124AF" w:rsidRDefault="00C124AF" w:rsidP="0050545C">
            <w:pPr>
              <w:jc w:val="center"/>
            </w:pPr>
            <w:r>
              <w:t>2250485,96</w:t>
            </w:r>
          </w:p>
        </w:tc>
        <w:tc>
          <w:tcPr>
            <w:tcW w:w="1871" w:type="dxa"/>
            <w:vAlign w:val="center"/>
          </w:tcPr>
          <w:p w:rsidR="00C124AF" w:rsidRDefault="00C124AF" w:rsidP="0050545C">
            <w:pPr>
              <w:jc w:val="center"/>
            </w:pPr>
            <w:r>
              <w:t>317914,44</w:t>
            </w:r>
          </w:p>
        </w:tc>
      </w:tr>
      <w:tr w:rsidR="00C124AF" w:rsidTr="00C124AF">
        <w:tc>
          <w:tcPr>
            <w:tcW w:w="930" w:type="dxa"/>
            <w:vAlign w:val="center"/>
          </w:tcPr>
          <w:p w:rsidR="00C124AF" w:rsidRDefault="00C124AF" w:rsidP="0050545C">
            <w:pPr>
              <w:jc w:val="center"/>
            </w:pPr>
            <w:r>
              <w:t>28</w:t>
            </w:r>
          </w:p>
        </w:tc>
        <w:tc>
          <w:tcPr>
            <w:tcW w:w="1418" w:type="dxa"/>
            <w:vAlign w:val="center"/>
          </w:tcPr>
          <w:p w:rsidR="00C124AF" w:rsidRDefault="00C124AF" w:rsidP="0050545C">
            <w:pPr>
              <w:jc w:val="center"/>
            </w:pPr>
            <w:r>
              <w:t>28</w:t>
            </w:r>
          </w:p>
        </w:tc>
        <w:tc>
          <w:tcPr>
            <w:tcW w:w="1922" w:type="dxa"/>
            <w:vAlign w:val="center"/>
          </w:tcPr>
          <w:p w:rsidR="00C124AF" w:rsidRDefault="00C124AF" w:rsidP="0050545C">
            <w:pPr>
              <w:jc w:val="center"/>
            </w:pPr>
            <w:r>
              <w:t>135°12'4"</w:t>
            </w:r>
          </w:p>
        </w:tc>
        <w:tc>
          <w:tcPr>
            <w:tcW w:w="1560" w:type="dxa"/>
            <w:vAlign w:val="center"/>
          </w:tcPr>
          <w:p w:rsidR="00C124AF" w:rsidRDefault="00C124AF" w:rsidP="0050545C">
            <w:pPr>
              <w:jc w:val="center"/>
            </w:pPr>
            <w:r>
              <w:t>2,02</w:t>
            </w:r>
          </w:p>
        </w:tc>
        <w:tc>
          <w:tcPr>
            <w:tcW w:w="1871" w:type="dxa"/>
            <w:vAlign w:val="center"/>
          </w:tcPr>
          <w:p w:rsidR="00C124AF" w:rsidRDefault="00C124AF" w:rsidP="0050545C">
            <w:pPr>
              <w:jc w:val="center"/>
            </w:pPr>
            <w:r>
              <w:t>2250486,90</w:t>
            </w:r>
          </w:p>
        </w:tc>
        <w:tc>
          <w:tcPr>
            <w:tcW w:w="1871" w:type="dxa"/>
            <w:vAlign w:val="center"/>
          </w:tcPr>
          <w:p w:rsidR="00C124AF" w:rsidRDefault="00C124AF" w:rsidP="0050545C">
            <w:pPr>
              <w:jc w:val="center"/>
            </w:pPr>
            <w:r>
              <w:t>317915,36</w:t>
            </w:r>
          </w:p>
        </w:tc>
      </w:tr>
      <w:tr w:rsidR="00C124AF" w:rsidTr="00C124AF">
        <w:tc>
          <w:tcPr>
            <w:tcW w:w="930" w:type="dxa"/>
            <w:vAlign w:val="center"/>
          </w:tcPr>
          <w:p w:rsidR="00C124AF" w:rsidRDefault="00C124AF" w:rsidP="0050545C">
            <w:pPr>
              <w:jc w:val="center"/>
            </w:pPr>
            <w:r>
              <w:t>29</w:t>
            </w:r>
          </w:p>
        </w:tc>
        <w:tc>
          <w:tcPr>
            <w:tcW w:w="1418" w:type="dxa"/>
            <w:vAlign w:val="center"/>
          </w:tcPr>
          <w:p w:rsidR="00C124AF" w:rsidRDefault="00C124AF" w:rsidP="0050545C">
            <w:pPr>
              <w:jc w:val="center"/>
            </w:pPr>
            <w:r>
              <w:t>29</w:t>
            </w:r>
          </w:p>
        </w:tc>
        <w:tc>
          <w:tcPr>
            <w:tcW w:w="1922" w:type="dxa"/>
            <w:vAlign w:val="center"/>
          </w:tcPr>
          <w:p w:rsidR="00C124AF" w:rsidRDefault="00C124AF" w:rsidP="0050545C">
            <w:pPr>
              <w:jc w:val="center"/>
            </w:pPr>
            <w:r>
              <w:t>224°59'60"</w:t>
            </w:r>
          </w:p>
        </w:tc>
        <w:tc>
          <w:tcPr>
            <w:tcW w:w="1560" w:type="dxa"/>
            <w:vAlign w:val="center"/>
          </w:tcPr>
          <w:p w:rsidR="00C124AF" w:rsidRDefault="00C124AF" w:rsidP="0050545C">
            <w:pPr>
              <w:jc w:val="center"/>
            </w:pPr>
            <w:r>
              <w:t>0,57</w:t>
            </w:r>
          </w:p>
        </w:tc>
        <w:tc>
          <w:tcPr>
            <w:tcW w:w="1871" w:type="dxa"/>
            <w:vAlign w:val="center"/>
          </w:tcPr>
          <w:p w:rsidR="00C124AF" w:rsidRDefault="00C124AF" w:rsidP="0050545C">
            <w:pPr>
              <w:jc w:val="center"/>
            </w:pPr>
            <w:r>
              <w:t>2250485,47</w:t>
            </w:r>
          </w:p>
        </w:tc>
        <w:tc>
          <w:tcPr>
            <w:tcW w:w="1871" w:type="dxa"/>
            <w:vAlign w:val="center"/>
          </w:tcPr>
          <w:p w:rsidR="00C124AF" w:rsidRDefault="00C124AF" w:rsidP="0050545C">
            <w:pPr>
              <w:jc w:val="center"/>
            </w:pPr>
            <w:r>
              <w:t>317916,78</w:t>
            </w:r>
          </w:p>
        </w:tc>
      </w:tr>
      <w:tr w:rsidR="00C124AF" w:rsidTr="00C124AF">
        <w:tc>
          <w:tcPr>
            <w:tcW w:w="930" w:type="dxa"/>
            <w:vAlign w:val="center"/>
          </w:tcPr>
          <w:p w:rsidR="00C124AF" w:rsidRDefault="00C124AF" w:rsidP="0050545C">
            <w:pPr>
              <w:jc w:val="center"/>
            </w:pPr>
            <w:r>
              <w:t>30</w:t>
            </w:r>
          </w:p>
        </w:tc>
        <w:tc>
          <w:tcPr>
            <w:tcW w:w="1418" w:type="dxa"/>
            <w:vAlign w:val="center"/>
          </w:tcPr>
          <w:p w:rsidR="00C124AF" w:rsidRDefault="00C124AF" w:rsidP="0050545C">
            <w:pPr>
              <w:jc w:val="center"/>
            </w:pPr>
            <w:r>
              <w:t>30</w:t>
            </w:r>
          </w:p>
        </w:tc>
        <w:tc>
          <w:tcPr>
            <w:tcW w:w="1922" w:type="dxa"/>
            <w:vAlign w:val="center"/>
          </w:tcPr>
          <w:p w:rsidR="00C124AF" w:rsidRDefault="00C124AF" w:rsidP="0050545C">
            <w:pPr>
              <w:jc w:val="center"/>
            </w:pPr>
            <w:r>
              <w:t>114°17'28"</w:t>
            </w:r>
          </w:p>
        </w:tc>
        <w:tc>
          <w:tcPr>
            <w:tcW w:w="1560" w:type="dxa"/>
            <w:vAlign w:val="center"/>
          </w:tcPr>
          <w:p w:rsidR="00C124AF" w:rsidRDefault="00C124AF" w:rsidP="0050545C">
            <w:pPr>
              <w:jc w:val="center"/>
            </w:pPr>
            <w:r>
              <w:t>42,49</w:t>
            </w:r>
          </w:p>
        </w:tc>
        <w:tc>
          <w:tcPr>
            <w:tcW w:w="1871" w:type="dxa"/>
            <w:vAlign w:val="center"/>
          </w:tcPr>
          <w:p w:rsidR="00C124AF" w:rsidRDefault="00C124AF" w:rsidP="0050545C">
            <w:pPr>
              <w:jc w:val="center"/>
            </w:pPr>
            <w:r>
              <w:t>2250485,07</w:t>
            </w:r>
          </w:p>
        </w:tc>
        <w:tc>
          <w:tcPr>
            <w:tcW w:w="1871" w:type="dxa"/>
            <w:vAlign w:val="center"/>
          </w:tcPr>
          <w:p w:rsidR="00C124AF" w:rsidRDefault="00C124AF" w:rsidP="0050545C">
            <w:pPr>
              <w:jc w:val="center"/>
            </w:pPr>
            <w:r>
              <w:t>317916,38</w:t>
            </w:r>
          </w:p>
        </w:tc>
      </w:tr>
      <w:tr w:rsidR="00C124AF" w:rsidTr="00C124AF">
        <w:tc>
          <w:tcPr>
            <w:tcW w:w="930" w:type="dxa"/>
            <w:vAlign w:val="center"/>
          </w:tcPr>
          <w:p w:rsidR="00C124AF" w:rsidRDefault="00C124AF" w:rsidP="0050545C">
            <w:pPr>
              <w:jc w:val="center"/>
            </w:pPr>
            <w:r>
              <w:t>31</w:t>
            </w:r>
          </w:p>
        </w:tc>
        <w:tc>
          <w:tcPr>
            <w:tcW w:w="1418" w:type="dxa"/>
            <w:vAlign w:val="center"/>
          </w:tcPr>
          <w:p w:rsidR="00C124AF" w:rsidRDefault="00C124AF" w:rsidP="0050545C">
            <w:pPr>
              <w:jc w:val="center"/>
            </w:pPr>
            <w:r>
              <w:t>31</w:t>
            </w:r>
          </w:p>
        </w:tc>
        <w:tc>
          <w:tcPr>
            <w:tcW w:w="1922" w:type="dxa"/>
            <w:vAlign w:val="center"/>
          </w:tcPr>
          <w:p w:rsidR="00C124AF" w:rsidRDefault="00C124AF" w:rsidP="0050545C">
            <w:pPr>
              <w:jc w:val="center"/>
            </w:pPr>
            <w:r>
              <w:t>24°17'34"</w:t>
            </w:r>
          </w:p>
        </w:tc>
        <w:tc>
          <w:tcPr>
            <w:tcW w:w="1560" w:type="dxa"/>
            <w:vAlign w:val="center"/>
          </w:tcPr>
          <w:p w:rsidR="00C124AF" w:rsidRDefault="00C124AF" w:rsidP="0050545C">
            <w:pPr>
              <w:jc w:val="center"/>
            </w:pPr>
            <w:r>
              <w:t>25,72</w:t>
            </w:r>
          </w:p>
        </w:tc>
        <w:tc>
          <w:tcPr>
            <w:tcW w:w="1871" w:type="dxa"/>
            <w:vAlign w:val="center"/>
          </w:tcPr>
          <w:p w:rsidR="00C124AF" w:rsidRDefault="00C124AF" w:rsidP="0050545C">
            <w:pPr>
              <w:jc w:val="center"/>
            </w:pPr>
            <w:r>
              <w:t>2250467,59</w:t>
            </w:r>
          </w:p>
        </w:tc>
        <w:tc>
          <w:tcPr>
            <w:tcW w:w="1871" w:type="dxa"/>
            <w:vAlign w:val="center"/>
          </w:tcPr>
          <w:p w:rsidR="00C124AF" w:rsidRDefault="00C124AF" w:rsidP="0050545C">
            <w:pPr>
              <w:jc w:val="center"/>
            </w:pPr>
            <w:r>
              <w:t>317955,11</w:t>
            </w:r>
          </w:p>
        </w:tc>
      </w:tr>
      <w:tr w:rsidR="00C124AF" w:rsidTr="00C124AF">
        <w:tc>
          <w:tcPr>
            <w:tcW w:w="930" w:type="dxa"/>
            <w:vAlign w:val="center"/>
          </w:tcPr>
          <w:p w:rsidR="00C124AF" w:rsidRDefault="00C124AF" w:rsidP="0050545C">
            <w:pPr>
              <w:jc w:val="center"/>
            </w:pPr>
            <w:r>
              <w:t>32</w:t>
            </w:r>
          </w:p>
        </w:tc>
        <w:tc>
          <w:tcPr>
            <w:tcW w:w="1418" w:type="dxa"/>
            <w:vAlign w:val="center"/>
          </w:tcPr>
          <w:p w:rsidR="00C124AF" w:rsidRDefault="00C124AF" w:rsidP="0050545C">
            <w:pPr>
              <w:jc w:val="center"/>
            </w:pPr>
            <w:r>
              <w:t>32</w:t>
            </w:r>
          </w:p>
        </w:tc>
        <w:tc>
          <w:tcPr>
            <w:tcW w:w="1922" w:type="dxa"/>
            <w:vAlign w:val="center"/>
          </w:tcPr>
          <w:p w:rsidR="00C124AF" w:rsidRDefault="00C124AF" w:rsidP="0050545C">
            <w:pPr>
              <w:jc w:val="center"/>
            </w:pPr>
            <w:r>
              <w:t>116°24'14"</w:t>
            </w:r>
          </w:p>
        </w:tc>
        <w:tc>
          <w:tcPr>
            <w:tcW w:w="1560" w:type="dxa"/>
            <w:vAlign w:val="center"/>
          </w:tcPr>
          <w:p w:rsidR="00C124AF" w:rsidRDefault="00C124AF" w:rsidP="0050545C">
            <w:pPr>
              <w:jc w:val="center"/>
            </w:pPr>
            <w:r>
              <w:t>28,6</w:t>
            </w:r>
          </w:p>
        </w:tc>
        <w:tc>
          <w:tcPr>
            <w:tcW w:w="1871" w:type="dxa"/>
            <w:vAlign w:val="center"/>
          </w:tcPr>
          <w:p w:rsidR="00C124AF" w:rsidRDefault="00C124AF" w:rsidP="0050545C">
            <w:pPr>
              <w:jc w:val="center"/>
            </w:pPr>
            <w:r>
              <w:t>2250491,03</w:t>
            </w:r>
          </w:p>
        </w:tc>
        <w:tc>
          <w:tcPr>
            <w:tcW w:w="1871" w:type="dxa"/>
            <w:vAlign w:val="center"/>
          </w:tcPr>
          <w:p w:rsidR="00C124AF" w:rsidRDefault="00C124AF" w:rsidP="0050545C">
            <w:pPr>
              <w:jc w:val="center"/>
            </w:pPr>
            <w:r>
              <w:t>317965,69</w:t>
            </w:r>
          </w:p>
        </w:tc>
      </w:tr>
      <w:tr w:rsidR="00C124AF" w:rsidTr="00C124AF">
        <w:tc>
          <w:tcPr>
            <w:tcW w:w="930" w:type="dxa"/>
            <w:vAlign w:val="center"/>
          </w:tcPr>
          <w:p w:rsidR="00C124AF" w:rsidRDefault="00C124AF" w:rsidP="0050545C">
            <w:pPr>
              <w:jc w:val="center"/>
            </w:pPr>
            <w:r>
              <w:t>33</w:t>
            </w:r>
          </w:p>
        </w:tc>
        <w:tc>
          <w:tcPr>
            <w:tcW w:w="1418" w:type="dxa"/>
            <w:vAlign w:val="center"/>
          </w:tcPr>
          <w:p w:rsidR="00C124AF" w:rsidRDefault="00C124AF" w:rsidP="0050545C">
            <w:pPr>
              <w:jc w:val="center"/>
            </w:pPr>
            <w:r>
              <w:t>33</w:t>
            </w:r>
          </w:p>
        </w:tc>
        <w:tc>
          <w:tcPr>
            <w:tcW w:w="1922" w:type="dxa"/>
            <w:vAlign w:val="center"/>
          </w:tcPr>
          <w:p w:rsidR="00C124AF" w:rsidRDefault="00C124AF" w:rsidP="0050545C">
            <w:pPr>
              <w:jc w:val="center"/>
            </w:pPr>
            <w:r>
              <w:t>119°10'9"</w:t>
            </w:r>
          </w:p>
        </w:tc>
        <w:tc>
          <w:tcPr>
            <w:tcW w:w="1560" w:type="dxa"/>
            <w:vAlign w:val="center"/>
          </w:tcPr>
          <w:p w:rsidR="00C124AF" w:rsidRDefault="00C124AF" w:rsidP="0050545C">
            <w:pPr>
              <w:jc w:val="center"/>
            </w:pPr>
            <w:r>
              <w:t>126,18</w:t>
            </w:r>
          </w:p>
        </w:tc>
        <w:tc>
          <w:tcPr>
            <w:tcW w:w="1871" w:type="dxa"/>
            <w:vAlign w:val="center"/>
          </w:tcPr>
          <w:p w:rsidR="00C124AF" w:rsidRDefault="00C124AF" w:rsidP="0050545C">
            <w:pPr>
              <w:jc w:val="center"/>
            </w:pPr>
            <w:r>
              <w:t>2250478,31</w:t>
            </w:r>
          </w:p>
        </w:tc>
        <w:tc>
          <w:tcPr>
            <w:tcW w:w="1871" w:type="dxa"/>
            <w:vAlign w:val="center"/>
          </w:tcPr>
          <w:p w:rsidR="00C124AF" w:rsidRDefault="00C124AF" w:rsidP="0050545C">
            <w:pPr>
              <w:jc w:val="center"/>
            </w:pPr>
            <w:r>
              <w:t>317991,31</w:t>
            </w:r>
          </w:p>
        </w:tc>
      </w:tr>
      <w:tr w:rsidR="00C124AF" w:rsidTr="00C124AF">
        <w:tc>
          <w:tcPr>
            <w:tcW w:w="930" w:type="dxa"/>
            <w:vAlign w:val="center"/>
          </w:tcPr>
          <w:p w:rsidR="00C124AF" w:rsidRDefault="00C124AF" w:rsidP="0050545C">
            <w:pPr>
              <w:jc w:val="center"/>
            </w:pPr>
            <w:r>
              <w:t>34</w:t>
            </w:r>
          </w:p>
        </w:tc>
        <w:tc>
          <w:tcPr>
            <w:tcW w:w="1418" w:type="dxa"/>
            <w:vAlign w:val="center"/>
          </w:tcPr>
          <w:p w:rsidR="00C124AF" w:rsidRDefault="00C124AF" w:rsidP="0050545C">
            <w:pPr>
              <w:jc w:val="center"/>
            </w:pPr>
            <w:r>
              <w:t>34</w:t>
            </w:r>
          </w:p>
        </w:tc>
        <w:tc>
          <w:tcPr>
            <w:tcW w:w="1922" w:type="dxa"/>
            <w:vAlign w:val="center"/>
          </w:tcPr>
          <w:p w:rsidR="00C124AF" w:rsidRDefault="00C124AF" w:rsidP="0050545C">
            <w:pPr>
              <w:jc w:val="center"/>
            </w:pPr>
            <w:r>
              <w:t>116°9'50"</w:t>
            </w:r>
          </w:p>
        </w:tc>
        <w:tc>
          <w:tcPr>
            <w:tcW w:w="1560" w:type="dxa"/>
            <w:vAlign w:val="center"/>
          </w:tcPr>
          <w:p w:rsidR="00C124AF" w:rsidRDefault="00C124AF" w:rsidP="0050545C">
            <w:pPr>
              <w:jc w:val="center"/>
            </w:pPr>
            <w:r>
              <w:t>133,49</w:t>
            </w:r>
          </w:p>
        </w:tc>
        <w:tc>
          <w:tcPr>
            <w:tcW w:w="1871" w:type="dxa"/>
            <w:vAlign w:val="center"/>
          </w:tcPr>
          <w:p w:rsidR="00C124AF" w:rsidRDefault="00C124AF" w:rsidP="0050545C">
            <w:pPr>
              <w:jc w:val="center"/>
            </w:pPr>
            <w:r>
              <w:t>2250416,81</w:t>
            </w:r>
          </w:p>
        </w:tc>
        <w:tc>
          <w:tcPr>
            <w:tcW w:w="1871" w:type="dxa"/>
            <w:vAlign w:val="center"/>
          </w:tcPr>
          <w:p w:rsidR="00C124AF" w:rsidRDefault="00C124AF" w:rsidP="0050545C">
            <w:pPr>
              <w:jc w:val="center"/>
            </w:pPr>
            <w:r>
              <w:t>318101,49</w:t>
            </w:r>
          </w:p>
        </w:tc>
      </w:tr>
      <w:tr w:rsidR="00C124AF" w:rsidTr="00C124AF">
        <w:tc>
          <w:tcPr>
            <w:tcW w:w="930" w:type="dxa"/>
            <w:vAlign w:val="center"/>
          </w:tcPr>
          <w:p w:rsidR="00C124AF" w:rsidRDefault="00C124AF" w:rsidP="0050545C">
            <w:pPr>
              <w:jc w:val="center"/>
            </w:pPr>
            <w:r>
              <w:t>35</w:t>
            </w:r>
          </w:p>
        </w:tc>
        <w:tc>
          <w:tcPr>
            <w:tcW w:w="1418" w:type="dxa"/>
            <w:vAlign w:val="center"/>
          </w:tcPr>
          <w:p w:rsidR="00C124AF" w:rsidRDefault="00C124AF" w:rsidP="0050545C">
            <w:pPr>
              <w:jc w:val="center"/>
            </w:pPr>
            <w:r>
              <w:t>35</w:t>
            </w:r>
          </w:p>
        </w:tc>
        <w:tc>
          <w:tcPr>
            <w:tcW w:w="1922" w:type="dxa"/>
            <w:vAlign w:val="center"/>
          </w:tcPr>
          <w:p w:rsidR="00C124AF" w:rsidRDefault="00C124AF" w:rsidP="0050545C">
            <w:pPr>
              <w:jc w:val="center"/>
            </w:pPr>
            <w:r>
              <w:t>218°6'11"</w:t>
            </w:r>
          </w:p>
        </w:tc>
        <w:tc>
          <w:tcPr>
            <w:tcW w:w="1560" w:type="dxa"/>
            <w:vAlign w:val="center"/>
          </w:tcPr>
          <w:p w:rsidR="00C124AF" w:rsidRDefault="00C124AF" w:rsidP="0050545C">
            <w:pPr>
              <w:jc w:val="center"/>
            </w:pPr>
            <w:r>
              <w:t>11,89</w:t>
            </w:r>
          </w:p>
        </w:tc>
        <w:tc>
          <w:tcPr>
            <w:tcW w:w="1871" w:type="dxa"/>
            <w:vAlign w:val="center"/>
          </w:tcPr>
          <w:p w:rsidR="00C124AF" w:rsidRDefault="00C124AF" w:rsidP="0050545C">
            <w:pPr>
              <w:jc w:val="center"/>
            </w:pPr>
            <w:r>
              <w:t>2250357,95</w:t>
            </w:r>
          </w:p>
        </w:tc>
        <w:tc>
          <w:tcPr>
            <w:tcW w:w="1871" w:type="dxa"/>
            <w:vAlign w:val="center"/>
          </w:tcPr>
          <w:p w:rsidR="00C124AF" w:rsidRDefault="00C124AF" w:rsidP="0050545C">
            <w:pPr>
              <w:jc w:val="center"/>
            </w:pPr>
            <w:r>
              <w:t>318221,30</w:t>
            </w:r>
          </w:p>
        </w:tc>
      </w:tr>
      <w:tr w:rsidR="00C124AF" w:rsidTr="00C124AF">
        <w:tc>
          <w:tcPr>
            <w:tcW w:w="930" w:type="dxa"/>
            <w:vAlign w:val="center"/>
          </w:tcPr>
          <w:p w:rsidR="00C124AF" w:rsidRDefault="00C124AF" w:rsidP="0050545C">
            <w:pPr>
              <w:jc w:val="center"/>
            </w:pPr>
            <w:r>
              <w:t>36</w:t>
            </w:r>
          </w:p>
        </w:tc>
        <w:tc>
          <w:tcPr>
            <w:tcW w:w="1418" w:type="dxa"/>
            <w:vAlign w:val="center"/>
          </w:tcPr>
          <w:p w:rsidR="00C124AF" w:rsidRDefault="00C124AF" w:rsidP="0050545C">
            <w:pPr>
              <w:jc w:val="center"/>
            </w:pPr>
            <w:r>
              <w:t>36</w:t>
            </w:r>
          </w:p>
        </w:tc>
        <w:tc>
          <w:tcPr>
            <w:tcW w:w="1922" w:type="dxa"/>
            <w:vAlign w:val="center"/>
          </w:tcPr>
          <w:p w:rsidR="00C124AF" w:rsidRDefault="00C124AF" w:rsidP="0050545C">
            <w:pPr>
              <w:jc w:val="center"/>
            </w:pPr>
            <w:r>
              <w:t>115°35'44"</w:t>
            </w:r>
          </w:p>
        </w:tc>
        <w:tc>
          <w:tcPr>
            <w:tcW w:w="1560" w:type="dxa"/>
            <w:vAlign w:val="center"/>
          </w:tcPr>
          <w:p w:rsidR="00C124AF" w:rsidRDefault="00C124AF" w:rsidP="0050545C">
            <w:pPr>
              <w:jc w:val="center"/>
            </w:pPr>
            <w:r>
              <w:t>8,19</w:t>
            </w:r>
          </w:p>
        </w:tc>
        <w:tc>
          <w:tcPr>
            <w:tcW w:w="1871" w:type="dxa"/>
            <w:vAlign w:val="center"/>
          </w:tcPr>
          <w:p w:rsidR="00C124AF" w:rsidRDefault="00C124AF" w:rsidP="0050545C">
            <w:pPr>
              <w:jc w:val="center"/>
            </w:pPr>
            <w:r>
              <w:t>2250348,59</w:t>
            </w:r>
          </w:p>
        </w:tc>
        <w:tc>
          <w:tcPr>
            <w:tcW w:w="1871" w:type="dxa"/>
            <w:vAlign w:val="center"/>
          </w:tcPr>
          <w:p w:rsidR="00C124AF" w:rsidRDefault="00C124AF" w:rsidP="0050545C">
            <w:pPr>
              <w:jc w:val="center"/>
            </w:pPr>
            <w:r>
              <w:t>318213,96</w:t>
            </w:r>
          </w:p>
        </w:tc>
      </w:tr>
      <w:tr w:rsidR="00C124AF" w:rsidTr="00C124AF">
        <w:tc>
          <w:tcPr>
            <w:tcW w:w="930" w:type="dxa"/>
            <w:vAlign w:val="center"/>
          </w:tcPr>
          <w:p w:rsidR="00C124AF" w:rsidRDefault="00C124AF" w:rsidP="0050545C">
            <w:pPr>
              <w:jc w:val="center"/>
            </w:pPr>
            <w:r>
              <w:t>37</w:t>
            </w:r>
          </w:p>
        </w:tc>
        <w:tc>
          <w:tcPr>
            <w:tcW w:w="1418" w:type="dxa"/>
            <w:vAlign w:val="center"/>
          </w:tcPr>
          <w:p w:rsidR="00C124AF" w:rsidRDefault="00C124AF" w:rsidP="0050545C">
            <w:pPr>
              <w:jc w:val="center"/>
            </w:pPr>
            <w:r>
              <w:t>37</w:t>
            </w:r>
          </w:p>
        </w:tc>
        <w:tc>
          <w:tcPr>
            <w:tcW w:w="1922" w:type="dxa"/>
            <w:vAlign w:val="center"/>
          </w:tcPr>
          <w:p w:rsidR="00C124AF" w:rsidRDefault="00C124AF" w:rsidP="0050545C">
            <w:pPr>
              <w:jc w:val="center"/>
            </w:pPr>
            <w:r>
              <w:t>38°11'41"</w:t>
            </w:r>
          </w:p>
        </w:tc>
        <w:tc>
          <w:tcPr>
            <w:tcW w:w="1560" w:type="dxa"/>
            <w:vAlign w:val="center"/>
          </w:tcPr>
          <w:p w:rsidR="00C124AF" w:rsidRDefault="00C124AF" w:rsidP="0050545C">
            <w:pPr>
              <w:jc w:val="center"/>
            </w:pPr>
            <w:r>
              <w:t>77,16</w:t>
            </w:r>
          </w:p>
        </w:tc>
        <w:tc>
          <w:tcPr>
            <w:tcW w:w="1871" w:type="dxa"/>
            <w:vAlign w:val="center"/>
          </w:tcPr>
          <w:p w:rsidR="00C124AF" w:rsidRDefault="00C124AF" w:rsidP="0050545C">
            <w:pPr>
              <w:jc w:val="center"/>
            </w:pPr>
            <w:r>
              <w:t>2250345,05</w:t>
            </w:r>
          </w:p>
        </w:tc>
        <w:tc>
          <w:tcPr>
            <w:tcW w:w="1871" w:type="dxa"/>
            <w:vAlign w:val="center"/>
          </w:tcPr>
          <w:p w:rsidR="00C124AF" w:rsidRDefault="00C124AF" w:rsidP="0050545C">
            <w:pPr>
              <w:jc w:val="center"/>
            </w:pPr>
            <w:r>
              <w:t>318221,35</w:t>
            </w:r>
          </w:p>
        </w:tc>
      </w:tr>
      <w:tr w:rsidR="00C124AF" w:rsidTr="00C124AF">
        <w:tc>
          <w:tcPr>
            <w:tcW w:w="930" w:type="dxa"/>
            <w:vAlign w:val="center"/>
          </w:tcPr>
          <w:p w:rsidR="00C124AF" w:rsidRDefault="00C124AF" w:rsidP="0050545C">
            <w:pPr>
              <w:jc w:val="center"/>
            </w:pPr>
            <w:r>
              <w:t>38</w:t>
            </w:r>
          </w:p>
        </w:tc>
        <w:tc>
          <w:tcPr>
            <w:tcW w:w="1418" w:type="dxa"/>
            <w:vAlign w:val="center"/>
          </w:tcPr>
          <w:p w:rsidR="00C124AF" w:rsidRDefault="00C124AF" w:rsidP="0050545C">
            <w:pPr>
              <w:jc w:val="center"/>
            </w:pPr>
            <w:r>
              <w:t>38</w:t>
            </w:r>
          </w:p>
        </w:tc>
        <w:tc>
          <w:tcPr>
            <w:tcW w:w="1922" w:type="dxa"/>
            <w:vAlign w:val="center"/>
          </w:tcPr>
          <w:p w:rsidR="00C124AF" w:rsidRDefault="00C124AF" w:rsidP="0050545C">
            <w:pPr>
              <w:jc w:val="center"/>
            </w:pPr>
            <w:r>
              <w:t>128°9'25"</w:t>
            </w:r>
          </w:p>
        </w:tc>
        <w:tc>
          <w:tcPr>
            <w:tcW w:w="1560" w:type="dxa"/>
            <w:vAlign w:val="center"/>
          </w:tcPr>
          <w:p w:rsidR="00C124AF" w:rsidRDefault="00C124AF" w:rsidP="0050545C">
            <w:pPr>
              <w:jc w:val="center"/>
            </w:pPr>
            <w:r>
              <w:t>196,68</w:t>
            </w:r>
          </w:p>
        </w:tc>
        <w:tc>
          <w:tcPr>
            <w:tcW w:w="1871" w:type="dxa"/>
            <w:vAlign w:val="center"/>
          </w:tcPr>
          <w:p w:rsidR="00C124AF" w:rsidRDefault="00C124AF" w:rsidP="0050545C">
            <w:pPr>
              <w:jc w:val="center"/>
            </w:pPr>
            <w:r>
              <w:t>2250405,69</w:t>
            </w:r>
          </w:p>
        </w:tc>
        <w:tc>
          <w:tcPr>
            <w:tcW w:w="1871" w:type="dxa"/>
            <w:vAlign w:val="center"/>
          </w:tcPr>
          <w:p w:rsidR="00C124AF" w:rsidRDefault="00C124AF" w:rsidP="0050545C">
            <w:pPr>
              <w:jc w:val="center"/>
            </w:pPr>
            <w:r>
              <w:t>318269,06</w:t>
            </w:r>
          </w:p>
        </w:tc>
      </w:tr>
      <w:tr w:rsidR="00C124AF" w:rsidTr="00C124AF">
        <w:tc>
          <w:tcPr>
            <w:tcW w:w="930" w:type="dxa"/>
            <w:vAlign w:val="center"/>
          </w:tcPr>
          <w:p w:rsidR="00C124AF" w:rsidRDefault="00C124AF" w:rsidP="0050545C">
            <w:pPr>
              <w:jc w:val="center"/>
            </w:pPr>
            <w:r>
              <w:t>39</w:t>
            </w:r>
          </w:p>
        </w:tc>
        <w:tc>
          <w:tcPr>
            <w:tcW w:w="1418" w:type="dxa"/>
            <w:vAlign w:val="center"/>
          </w:tcPr>
          <w:p w:rsidR="00C124AF" w:rsidRDefault="00C124AF" w:rsidP="0050545C">
            <w:pPr>
              <w:jc w:val="center"/>
            </w:pPr>
            <w:r>
              <w:t>39</w:t>
            </w:r>
          </w:p>
        </w:tc>
        <w:tc>
          <w:tcPr>
            <w:tcW w:w="1922" w:type="dxa"/>
            <w:vAlign w:val="center"/>
          </w:tcPr>
          <w:p w:rsidR="00C124AF" w:rsidRDefault="00C124AF" w:rsidP="0050545C">
            <w:pPr>
              <w:jc w:val="center"/>
            </w:pPr>
            <w:r>
              <w:t>67°58'31"</w:t>
            </w:r>
          </w:p>
        </w:tc>
        <w:tc>
          <w:tcPr>
            <w:tcW w:w="1560" w:type="dxa"/>
            <w:vAlign w:val="center"/>
          </w:tcPr>
          <w:p w:rsidR="00C124AF" w:rsidRDefault="00C124AF" w:rsidP="0050545C">
            <w:pPr>
              <w:jc w:val="center"/>
            </w:pPr>
            <w:r>
              <w:t>21,92</w:t>
            </w:r>
          </w:p>
        </w:tc>
        <w:tc>
          <w:tcPr>
            <w:tcW w:w="1871" w:type="dxa"/>
            <w:vAlign w:val="center"/>
          </w:tcPr>
          <w:p w:rsidR="00C124AF" w:rsidRDefault="00C124AF" w:rsidP="0050545C">
            <w:pPr>
              <w:jc w:val="center"/>
            </w:pPr>
            <w:r>
              <w:t>2250284,18</w:t>
            </w:r>
          </w:p>
        </w:tc>
        <w:tc>
          <w:tcPr>
            <w:tcW w:w="1871" w:type="dxa"/>
            <w:vAlign w:val="center"/>
          </w:tcPr>
          <w:p w:rsidR="00C124AF" w:rsidRDefault="00C124AF" w:rsidP="0050545C">
            <w:pPr>
              <w:jc w:val="center"/>
            </w:pPr>
            <w:r>
              <w:t>318423,71</w:t>
            </w:r>
          </w:p>
        </w:tc>
      </w:tr>
      <w:tr w:rsidR="00C124AF" w:rsidTr="00C124AF">
        <w:tc>
          <w:tcPr>
            <w:tcW w:w="930" w:type="dxa"/>
            <w:vAlign w:val="center"/>
          </w:tcPr>
          <w:p w:rsidR="00C124AF" w:rsidRDefault="00C124AF" w:rsidP="0050545C">
            <w:pPr>
              <w:jc w:val="center"/>
            </w:pPr>
            <w:r>
              <w:t>40</w:t>
            </w:r>
          </w:p>
        </w:tc>
        <w:tc>
          <w:tcPr>
            <w:tcW w:w="1418" w:type="dxa"/>
            <w:vAlign w:val="center"/>
          </w:tcPr>
          <w:p w:rsidR="00C124AF" w:rsidRDefault="00C124AF" w:rsidP="0050545C">
            <w:pPr>
              <w:jc w:val="center"/>
            </w:pPr>
            <w:r>
              <w:t>40</w:t>
            </w:r>
          </w:p>
        </w:tc>
        <w:tc>
          <w:tcPr>
            <w:tcW w:w="1922" w:type="dxa"/>
            <w:vAlign w:val="center"/>
          </w:tcPr>
          <w:p w:rsidR="00C124AF" w:rsidRDefault="00C124AF" w:rsidP="0050545C">
            <w:pPr>
              <w:jc w:val="center"/>
            </w:pPr>
            <w:r>
              <w:t>159°46'20"</w:t>
            </w:r>
          </w:p>
        </w:tc>
        <w:tc>
          <w:tcPr>
            <w:tcW w:w="1560" w:type="dxa"/>
            <w:vAlign w:val="center"/>
          </w:tcPr>
          <w:p w:rsidR="00C124AF" w:rsidRDefault="00C124AF" w:rsidP="0050545C">
            <w:pPr>
              <w:jc w:val="center"/>
            </w:pPr>
            <w:r>
              <w:t>10,01</w:t>
            </w:r>
          </w:p>
        </w:tc>
        <w:tc>
          <w:tcPr>
            <w:tcW w:w="1871" w:type="dxa"/>
            <w:vAlign w:val="center"/>
          </w:tcPr>
          <w:p w:rsidR="00C124AF" w:rsidRDefault="00C124AF" w:rsidP="0050545C">
            <w:pPr>
              <w:jc w:val="center"/>
            </w:pPr>
            <w:r>
              <w:t>2250292,40</w:t>
            </w:r>
          </w:p>
        </w:tc>
        <w:tc>
          <w:tcPr>
            <w:tcW w:w="1871" w:type="dxa"/>
            <w:vAlign w:val="center"/>
          </w:tcPr>
          <w:p w:rsidR="00C124AF" w:rsidRDefault="00C124AF" w:rsidP="0050545C">
            <w:pPr>
              <w:jc w:val="center"/>
            </w:pPr>
            <w:r>
              <w:t>318444,03</w:t>
            </w:r>
          </w:p>
        </w:tc>
      </w:tr>
      <w:tr w:rsidR="00C124AF" w:rsidTr="00C124AF">
        <w:tc>
          <w:tcPr>
            <w:tcW w:w="930" w:type="dxa"/>
            <w:vAlign w:val="center"/>
          </w:tcPr>
          <w:p w:rsidR="00C124AF" w:rsidRDefault="00C124AF" w:rsidP="0050545C">
            <w:pPr>
              <w:jc w:val="center"/>
            </w:pPr>
            <w:r>
              <w:t>41</w:t>
            </w:r>
          </w:p>
        </w:tc>
        <w:tc>
          <w:tcPr>
            <w:tcW w:w="1418" w:type="dxa"/>
            <w:vAlign w:val="center"/>
          </w:tcPr>
          <w:p w:rsidR="00C124AF" w:rsidRDefault="00C124AF" w:rsidP="0050545C">
            <w:pPr>
              <w:jc w:val="center"/>
            </w:pPr>
            <w:r>
              <w:t>41</w:t>
            </w:r>
          </w:p>
        </w:tc>
        <w:tc>
          <w:tcPr>
            <w:tcW w:w="1922" w:type="dxa"/>
            <w:vAlign w:val="center"/>
          </w:tcPr>
          <w:p w:rsidR="00C124AF" w:rsidRDefault="00C124AF" w:rsidP="0050545C">
            <w:pPr>
              <w:jc w:val="center"/>
            </w:pPr>
            <w:r>
              <w:t>247°59'16"</w:t>
            </w:r>
          </w:p>
        </w:tc>
        <w:tc>
          <w:tcPr>
            <w:tcW w:w="1560" w:type="dxa"/>
            <w:vAlign w:val="center"/>
          </w:tcPr>
          <w:p w:rsidR="00C124AF" w:rsidRDefault="00C124AF" w:rsidP="0050545C">
            <w:pPr>
              <w:jc w:val="center"/>
            </w:pPr>
            <w:r>
              <w:t>52,51</w:t>
            </w:r>
          </w:p>
        </w:tc>
        <w:tc>
          <w:tcPr>
            <w:tcW w:w="1871" w:type="dxa"/>
            <w:vAlign w:val="center"/>
          </w:tcPr>
          <w:p w:rsidR="00C124AF" w:rsidRDefault="00C124AF" w:rsidP="0050545C">
            <w:pPr>
              <w:jc w:val="center"/>
            </w:pPr>
            <w:r>
              <w:t>2250283,01</w:t>
            </w:r>
          </w:p>
        </w:tc>
        <w:tc>
          <w:tcPr>
            <w:tcW w:w="1871" w:type="dxa"/>
            <w:vAlign w:val="center"/>
          </w:tcPr>
          <w:p w:rsidR="00C124AF" w:rsidRDefault="00C124AF" w:rsidP="0050545C">
            <w:pPr>
              <w:jc w:val="center"/>
            </w:pPr>
            <w:r>
              <w:t>318447,49</w:t>
            </w:r>
          </w:p>
        </w:tc>
      </w:tr>
      <w:tr w:rsidR="00C124AF" w:rsidTr="00C124AF">
        <w:tc>
          <w:tcPr>
            <w:tcW w:w="930" w:type="dxa"/>
            <w:vAlign w:val="center"/>
          </w:tcPr>
          <w:p w:rsidR="00C124AF" w:rsidRDefault="00C124AF" w:rsidP="0050545C">
            <w:pPr>
              <w:jc w:val="center"/>
            </w:pPr>
            <w:r>
              <w:t>42</w:t>
            </w:r>
          </w:p>
        </w:tc>
        <w:tc>
          <w:tcPr>
            <w:tcW w:w="1418" w:type="dxa"/>
            <w:vAlign w:val="center"/>
          </w:tcPr>
          <w:p w:rsidR="00C124AF" w:rsidRDefault="00C124AF" w:rsidP="0050545C">
            <w:pPr>
              <w:jc w:val="center"/>
            </w:pPr>
            <w:r>
              <w:t>42</w:t>
            </w:r>
          </w:p>
        </w:tc>
        <w:tc>
          <w:tcPr>
            <w:tcW w:w="1922" w:type="dxa"/>
            <w:vAlign w:val="center"/>
          </w:tcPr>
          <w:p w:rsidR="00C124AF" w:rsidRDefault="00C124AF" w:rsidP="0050545C">
            <w:pPr>
              <w:jc w:val="center"/>
            </w:pPr>
            <w:r>
              <w:t>252°31'12"</w:t>
            </w:r>
          </w:p>
        </w:tc>
        <w:tc>
          <w:tcPr>
            <w:tcW w:w="1560" w:type="dxa"/>
            <w:vAlign w:val="center"/>
          </w:tcPr>
          <w:p w:rsidR="00C124AF" w:rsidRDefault="00C124AF" w:rsidP="0050545C">
            <w:pPr>
              <w:jc w:val="center"/>
            </w:pPr>
            <w:r>
              <w:t>5,69</w:t>
            </w:r>
          </w:p>
        </w:tc>
        <w:tc>
          <w:tcPr>
            <w:tcW w:w="1871" w:type="dxa"/>
            <w:vAlign w:val="center"/>
          </w:tcPr>
          <w:p w:rsidR="00C124AF" w:rsidRDefault="00C124AF" w:rsidP="0050545C">
            <w:pPr>
              <w:jc w:val="center"/>
            </w:pPr>
            <w:r>
              <w:t>2250263,33</w:t>
            </w:r>
          </w:p>
        </w:tc>
        <w:tc>
          <w:tcPr>
            <w:tcW w:w="1871" w:type="dxa"/>
            <w:vAlign w:val="center"/>
          </w:tcPr>
          <w:p w:rsidR="00C124AF" w:rsidRDefault="00C124AF" w:rsidP="0050545C">
            <w:pPr>
              <w:jc w:val="center"/>
            </w:pPr>
            <w:r>
              <w:t>318398,81</w:t>
            </w:r>
          </w:p>
        </w:tc>
      </w:tr>
      <w:tr w:rsidR="00C124AF" w:rsidTr="00C124AF">
        <w:tc>
          <w:tcPr>
            <w:tcW w:w="930" w:type="dxa"/>
            <w:vAlign w:val="center"/>
          </w:tcPr>
          <w:p w:rsidR="00C124AF" w:rsidRDefault="00C124AF" w:rsidP="0050545C">
            <w:pPr>
              <w:jc w:val="center"/>
            </w:pPr>
            <w:r>
              <w:t>43</w:t>
            </w:r>
          </w:p>
        </w:tc>
        <w:tc>
          <w:tcPr>
            <w:tcW w:w="1418" w:type="dxa"/>
            <w:vAlign w:val="center"/>
          </w:tcPr>
          <w:p w:rsidR="00C124AF" w:rsidRDefault="00C124AF" w:rsidP="0050545C">
            <w:pPr>
              <w:jc w:val="center"/>
            </w:pPr>
            <w:r>
              <w:t>43</w:t>
            </w:r>
          </w:p>
        </w:tc>
        <w:tc>
          <w:tcPr>
            <w:tcW w:w="1922" w:type="dxa"/>
            <w:vAlign w:val="center"/>
          </w:tcPr>
          <w:p w:rsidR="00C124AF" w:rsidRDefault="00C124AF" w:rsidP="0050545C">
            <w:pPr>
              <w:jc w:val="center"/>
            </w:pPr>
            <w:r>
              <w:t>273°28'35"</w:t>
            </w:r>
          </w:p>
        </w:tc>
        <w:tc>
          <w:tcPr>
            <w:tcW w:w="1560" w:type="dxa"/>
            <w:vAlign w:val="center"/>
          </w:tcPr>
          <w:p w:rsidR="00C124AF" w:rsidRDefault="00C124AF" w:rsidP="0050545C">
            <w:pPr>
              <w:jc w:val="center"/>
            </w:pPr>
            <w:r>
              <w:t>4,29</w:t>
            </w:r>
          </w:p>
        </w:tc>
        <w:tc>
          <w:tcPr>
            <w:tcW w:w="1871" w:type="dxa"/>
            <w:vAlign w:val="center"/>
          </w:tcPr>
          <w:p w:rsidR="00C124AF" w:rsidRDefault="00C124AF" w:rsidP="0050545C">
            <w:pPr>
              <w:jc w:val="center"/>
            </w:pPr>
            <w:r>
              <w:t>2250261,62</w:t>
            </w:r>
          </w:p>
        </w:tc>
        <w:tc>
          <w:tcPr>
            <w:tcW w:w="1871" w:type="dxa"/>
            <w:vAlign w:val="center"/>
          </w:tcPr>
          <w:p w:rsidR="00C124AF" w:rsidRDefault="00C124AF" w:rsidP="0050545C">
            <w:pPr>
              <w:jc w:val="center"/>
            </w:pPr>
            <w:r>
              <w:t>318393,38</w:t>
            </w:r>
          </w:p>
        </w:tc>
      </w:tr>
      <w:tr w:rsidR="00C124AF" w:rsidTr="00C124AF">
        <w:tc>
          <w:tcPr>
            <w:tcW w:w="930" w:type="dxa"/>
            <w:vAlign w:val="center"/>
          </w:tcPr>
          <w:p w:rsidR="00C124AF" w:rsidRDefault="00C124AF" w:rsidP="0050545C">
            <w:pPr>
              <w:jc w:val="center"/>
            </w:pPr>
            <w:r>
              <w:t>44</w:t>
            </w:r>
          </w:p>
        </w:tc>
        <w:tc>
          <w:tcPr>
            <w:tcW w:w="1418" w:type="dxa"/>
            <w:vAlign w:val="center"/>
          </w:tcPr>
          <w:p w:rsidR="00C124AF" w:rsidRDefault="00C124AF" w:rsidP="0050545C">
            <w:pPr>
              <w:jc w:val="center"/>
            </w:pPr>
            <w:r>
              <w:t>44</w:t>
            </w:r>
          </w:p>
        </w:tc>
        <w:tc>
          <w:tcPr>
            <w:tcW w:w="1922" w:type="dxa"/>
            <w:vAlign w:val="center"/>
          </w:tcPr>
          <w:p w:rsidR="00C124AF" w:rsidRDefault="00C124AF" w:rsidP="0050545C">
            <w:pPr>
              <w:jc w:val="center"/>
            </w:pPr>
            <w:r>
              <w:t>292°13'8"</w:t>
            </w:r>
          </w:p>
        </w:tc>
        <w:tc>
          <w:tcPr>
            <w:tcW w:w="1560" w:type="dxa"/>
            <w:vAlign w:val="center"/>
          </w:tcPr>
          <w:p w:rsidR="00C124AF" w:rsidRDefault="00C124AF" w:rsidP="0050545C">
            <w:pPr>
              <w:jc w:val="center"/>
            </w:pPr>
            <w:r>
              <w:t>5,61</w:t>
            </w:r>
          </w:p>
        </w:tc>
        <w:tc>
          <w:tcPr>
            <w:tcW w:w="1871" w:type="dxa"/>
            <w:vAlign w:val="center"/>
          </w:tcPr>
          <w:p w:rsidR="00C124AF" w:rsidRDefault="00C124AF" w:rsidP="0050545C">
            <w:pPr>
              <w:jc w:val="center"/>
            </w:pPr>
            <w:r>
              <w:t>2250261,88</w:t>
            </w:r>
          </w:p>
        </w:tc>
        <w:tc>
          <w:tcPr>
            <w:tcW w:w="1871" w:type="dxa"/>
            <w:vAlign w:val="center"/>
          </w:tcPr>
          <w:p w:rsidR="00C124AF" w:rsidRDefault="00C124AF" w:rsidP="0050545C">
            <w:pPr>
              <w:jc w:val="center"/>
            </w:pPr>
            <w:r>
              <w:t>318389,10</w:t>
            </w:r>
          </w:p>
        </w:tc>
      </w:tr>
      <w:tr w:rsidR="00C124AF" w:rsidTr="00C124AF">
        <w:tc>
          <w:tcPr>
            <w:tcW w:w="930" w:type="dxa"/>
            <w:vAlign w:val="center"/>
          </w:tcPr>
          <w:p w:rsidR="00C124AF" w:rsidRDefault="00C124AF" w:rsidP="0050545C">
            <w:pPr>
              <w:jc w:val="center"/>
            </w:pPr>
            <w:r>
              <w:t>45</w:t>
            </w:r>
          </w:p>
        </w:tc>
        <w:tc>
          <w:tcPr>
            <w:tcW w:w="1418" w:type="dxa"/>
            <w:vAlign w:val="center"/>
          </w:tcPr>
          <w:p w:rsidR="00C124AF" w:rsidRDefault="00C124AF" w:rsidP="0050545C">
            <w:pPr>
              <w:jc w:val="center"/>
            </w:pPr>
            <w:r>
              <w:t>45</w:t>
            </w:r>
          </w:p>
        </w:tc>
        <w:tc>
          <w:tcPr>
            <w:tcW w:w="1922" w:type="dxa"/>
            <w:vAlign w:val="center"/>
          </w:tcPr>
          <w:p w:rsidR="00C124AF" w:rsidRDefault="00C124AF" w:rsidP="0050545C">
            <w:pPr>
              <w:jc w:val="center"/>
            </w:pPr>
            <w:r>
              <w:t>210°51'35"</w:t>
            </w:r>
          </w:p>
        </w:tc>
        <w:tc>
          <w:tcPr>
            <w:tcW w:w="1560" w:type="dxa"/>
            <w:vAlign w:val="center"/>
          </w:tcPr>
          <w:p w:rsidR="00C124AF" w:rsidRDefault="00C124AF" w:rsidP="0050545C">
            <w:pPr>
              <w:jc w:val="center"/>
            </w:pPr>
            <w:r>
              <w:t>4,72</w:t>
            </w:r>
          </w:p>
        </w:tc>
        <w:tc>
          <w:tcPr>
            <w:tcW w:w="1871" w:type="dxa"/>
            <w:vAlign w:val="center"/>
          </w:tcPr>
          <w:p w:rsidR="00C124AF" w:rsidRDefault="00C124AF" w:rsidP="0050545C">
            <w:pPr>
              <w:jc w:val="center"/>
            </w:pPr>
            <w:r>
              <w:t>2250264,00</w:t>
            </w:r>
          </w:p>
        </w:tc>
        <w:tc>
          <w:tcPr>
            <w:tcW w:w="1871" w:type="dxa"/>
            <w:vAlign w:val="center"/>
          </w:tcPr>
          <w:p w:rsidR="00C124AF" w:rsidRDefault="00C124AF" w:rsidP="0050545C">
            <w:pPr>
              <w:jc w:val="center"/>
            </w:pPr>
            <w:r>
              <w:t>318383,91</w:t>
            </w:r>
          </w:p>
        </w:tc>
      </w:tr>
      <w:tr w:rsidR="00C124AF" w:rsidTr="00C124AF">
        <w:tc>
          <w:tcPr>
            <w:tcW w:w="930" w:type="dxa"/>
            <w:vAlign w:val="center"/>
          </w:tcPr>
          <w:p w:rsidR="00C124AF" w:rsidRDefault="00C124AF" w:rsidP="0050545C">
            <w:pPr>
              <w:jc w:val="center"/>
            </w:pPr>
            <w:r>
              <w:t>46</w:t>
            </w:r>
          </w:p>
        </w:tc>
        <w:tc>
          <w:tcPr>
            <w:tcW w:w="1418" w:type="dxa"/>
            <w:vAlign w:val="center"/>
          </w:tcPr>
          <w:p w:rsidR="00C124AF" w:rsidRDefault="00C124AF" w:rsidP="0050545C">
            <w:pPr>
              <w:jc w:val="center"/>
            </w:pPr>
            <w:r>
              <w:t>46</w:t>
            </w:r>
          </w:p>
        </w:tc>
        <w:tc>
          <w:tcPr>
            <w:tcW w:w="1922" w:type="dxa"/>
            <w:vAlign w:val="center"/>
          </w:tcPr>
          <w:p w:rsidR="00C124AF" w:rsidRDefault="00C124AF" w:rsidP="0050545C">
            <w:pPr>
              <w:jc w:val="center"/>
            </w:pPr>
            <w:r>
              <w:t>120°59'39"</w:t>
            </w:r>
          </w:p>
        </w:tc>
        <w:tc>
          <w:tcPr>
            <w:tcW w:w="1560" w:type="dxa"/>
            <w:vAlign w:val="center"/>
          </w:tcPr>
          <w:p w:rsidR="00C124AF" w:rsidRDefault="00C124AF" w:rsidP="0050545C">
            <w:pPr>
              <w:jc w:val="center"/>
            </w:pPr>
            <w:r>
              <w:t>6,49</w:t>
            </w:r>
          </w:p>
        </w:tc>
        <w:tc>
          <w:tcPr>
            <w:tcW w:w="1871" w:type="dxa"/>
            <w:vAlign w:val="center"/>
          </w:tcPr>
          <w:p w:rsidR="00C124AF" w:rsidRDefault="00C124AF" w:rsidP="0050545C">
            <w:pPr>
              <w:jc w:val="center"/>
            </w:pPr>
            <w:r>
              <w:t>2250259,95</w:t>
            </w:r>
          </w:p>
        </w:tc>
        <w:tc>
          <w:tcPr>
            <w:tcW w:w="1871" w:type="dxa"/>
            <w:vAlign w:val="center"/>
          </w:tcPr>
          <w:p w:rsidR="00C124AF" w:rsidRDefault="00C124AF" w:rsidP="0050545C">
            <w:pPr>
              <w:jc w:val="center"/>
            </w:pPr>
            <w:r>
              <w:t>318381,49</w:t>
            </w:r>
          </w:p>
        </w:tc>
      </w:tr>
      <w:tr w:rsidR="00C124AF" w:rsidTr="00C124AF">
        <w:tc>
          <w:tcPr>
            <w:tcW w:w="930" w:type="dxa"/>
            <w:vAlign w:val="center"/>
          </w:tcPr>
          <w:p w:rsidR="00C124AF" w:rsidRDefault="00C124AF" w:rsidP="0050545C">
            <w:pPr>
              <w:jc w:val="center"/>
            </w:pPr>
            <w:r>
              <w:t>47</w:t>
            </w:r>
          </w:p>
        </w:tc>
        <w:tc>
          <w:tcPr>
            <w:tcW w:w="1418" w:type="dxa"/>
            <w:vAlign w:val="center"/>
          </w:tcPr>
          <w:p w:rsidR="00C124AF" w:rsidRDefault="00C124AF" w:rsidP="0050545C">
            <w:pPr>
              <w:jc w:val="center"/>
            </w:pPr>
            <w:r>
              <w:t>47</w:t>
            </w:r>
          </w:p>
        </w:tc>
        <w:tc>
          <w:tcPr>
            <w:tcW w:w="1922" w:type="dxa"/>
            <w:vAlign w:val="center"/>
          </w:tcPr>
          <w:p w:rsidR="00C124AF" w:rsidRDefault="00C124AF" w:rsidP="0050545C">
            <w:pPr>
              <w:jc w:val="center"/>
            </w:pPr>
            <w:r>
              <w:t>124°1'33"</w:t>
            </w:r>
          </w:p>
        </w:tc>
        <w:tc>
          <w:tcPr>
            <w:tcW w:w="1560" w:type="dxa"/>
            <w:vAlign w:val="center"/>
          </w:tcPr>
          <w:p w:rsidR="00C124AF" w:rsidRDefault="00C124AF" w:rsidP="0050545C">
            <w:pPr>
              <w:jc w:val="center"/>
            </w:pPr>
            <w:r>
              <w:t>38,33</w:t>
            </w:r>
          </w:p>
        </w:tc>
        <w:tc>
          <w:tcPr>
            <w:tcW w:w="1871" w:type="dxa"/>
            <w:vAlign w:val="center"/>
          </w:tcPr>
          <w:p w:rsidR="00C124AF" w:rsidRDefault="00C124AF" w:rsidP="0050545C">
            <w:pPr>
              <w:jc w:val="center"/>
            </w:pPr>
            <w:r>
              <w:t>2250256,61</w:t>
            </w:r>
          </w:p>
        </w:tc>
        <w:tc>
          <w:tcPr>
            <w:tcW w:w="1871" w:type="dxa"/>
            <w:vAlign w:val="center"/>
          </w:tcPr>
          <w:p w:rsidR="00C124AF" w:rsidRDefault="00C124AF" w:rsidP="0050545C">
            <w:pPr>
              <w:jc w:val="center"/>
            </w:pPr>
            <w:r>
              <w:t>318387,05</w:t>
            </w:r>
          </w:p>
        </w:tc>
      </w:tr>
      <w:tr w:rsidR="00C124AF" w:rsidTr="00C124AF">
        <w:tc>
          <w:tcPr>
            <w:tcW w:w="930" w:type="dxa"/>
            <w:vAlign w:val="center"/>
          </w:tcPr>
          <w:p w:rsidR="00C124AF" w:rsidRDefault="00C124AF" w:rsidP="0050545C">
            <w:pPr>
              <w:jc w:val="center"/>
            </w:pPr>
            <w:r>
              <w:t>48</w:t>
            </w:r>
          </w:p>
        </w:tc>
        <w:tc>
          <w:tcPr>
            <w:tcW w:w="1418" w:type="dxa"/>
            <w:vAlign w:val="center"/>
          </w:tcPr>
          <w:p w:rsidR="00C124AF" w:rsidRDefault="00C124AF" w:rsidP="0050545C">
            <w:pPr>
              <w:jc w:val="center"/>
            </w:pPr>
            <w:r>
              <w:t>48</w:t>
            </w:r>
          </w:p>
        </w:tc>
        <w:tc>
          <w:tcPr>
            <w:tcW w:w="1922" w:type="dxa"/>
            <w:vAlign w:val="center"/>
          </w:tcPr>
          <w:p w:rsidR="00C124AF" w:rsidRDefault="00C124AF" w:rsidP="0050545C">
            <w:pPr>
              <w:jc w:val="center"/>
            </w:pPr>
            <w:r>
              <w:t>34°10'28"</w:t>
            </w:r>
          </w:p>
        </w:tc>
        <w:tc>
          <w:tcPr>
            <w:tcW w:w="1560" w:type="dxa"/>
            <w:vAlign w:val="center"/>
          </w:tcPr>
          <w:p w:rsidR="00C124AF" w:rsidRDefault="00C124AF" w:rsidP="0050545C">
            <w:pPr>
              <w:jc w:val="center"/>
            </w:pPr>
            <w:r>
              <w:t>4,59</w:t>
            </w:r>
          </w:p>
        </w:tc>
        <w:tc>
          <w:tcPr>
            <w:tcW w:w="1871" w:type="dxa"/>
            <w:vAlign w:val="center"/>
          </w:tcPr>
          <w:p w:rsidR="00C124AF" w:rsidRDefault="00C124AF" w:rsidP="0050545C">
            <w:pPr>
              <w:jc w:val="center"/>
            </w:pPr>
            <w:r>
              <w:t>2250235,16</w:t>
            </w:r>
          </w:p>
        </w:tc>
        <w:tc>
          <w:tcPr>
            <w:tcW w:w="1871" w:type="dxa"/>
            <w:vAlign w:val="center"/>
          </w:tcPr>
          <w:p w:rsidR="00C124AF" w:rsidRDefault="00C124AF" w:rsidP="0050545C">
            <w:pPr>
              <w:jc w:val="center"/>
            </w:pPr>
            <w:r>
              <w:t>318418,82</w:t>
            </w:r>
          </w:p>
        </w:tc>
      </w:tr>
      <w:tr w:rsidR="00C124AF" w:rsidTr="00C124AF">
        <w:tc>
          <w:tcPr>
            <w:tcW w:w="930" w:type="dxa"/>
            <w:vAlign w:val="center"/>
          </w:tcPr>
          <w:p w:rsidR="00C124AF" w:rsidRDefault="00C124AF" w:rsidP="0050545C">
            <w:pPr>
              <w:jc w:val="center"/>
            </w:pPr>
            <w:r>
              <w:t>49</w:t>
            </w:r>
          </w:p>
        </w:tc>
        <w:tc>
          <w:tcPr>
            <w:tcW w:w="1418" w:type="dxa"/>
            <w:vAlign w:val="center"/>
          </w:tcPr>
          <w:p w:rsidR="00C124AF" w:rsidRDefault="00C124AF" w:rsidP="0050545C">
            <w:pPr>
              <w:jc w:val="center"/>
            </w:pPr>
            <w:r>
              <w:t>49</w:t>
            </w:r>
          </w:p>
        </w:tc>
        <w:tc>
          <w:tcPr>
            <w:tcW w:w="1922" w:type="dxa"/>
            <w:vAlign w:val="center"/>
          </w:tcPr>
          <w:p w:rsidR="00C124AF" w:rsidRDefault="00C124AF" w:rsidP="0050545C">
            <w:pPr>
              <w:jc w:val="center"/>
            </w:pPr>
            <w:r>
              <w:t>316°46'34"</w:t>
            </w:r>
          </w:p>
        </w:tc>
        <w:tc>
          <w:tcPr>
            <w:tcW w:w="1560" w:type="dxa"/>
            <w:vAlign w:val="center"/>
          </w:tcPr>
          <w:p w:rsidR="00C124AF" w:rsidRDefault="00C124AF" w:rsidP="0050545C">
            <w:pPr>
              <w:jc w:val="center"/>
            </w:pPr>
            <w:r>
              <w:t>7,3</w:t>
            </w:r>
          </w:p>
        </w:tc>
        <w:tc>
          <w:tcPr>
            <w:tcW w:w="1871" w:type="dxa"/>
            <w:vAlign w:val="center"/>
          </w:tcPr>
          <w:p w:rsidR="00C124AF" w:rsidRDefault="00C124AF" w:rsidP="0050545C">
            <w:pPr>
              <w:jc w:val="center"/>
            </w:pPr>
            <w:r>
              <w:t>2250238,96</w:t>
            </w:r>
          </w:p>
        </w:tc>
        <w:tc>
          <w:tcPr>
            <w:tcW w:w="1871" w:type="dxa"/>
            <w:vAlign w:val="center"/>
          </w:tcPr>
          <w:p w:rsidR="00C124AF" w:rsidRDefault="00C124AF" w:rsidP="0050545C">
            <w:pPr>
              <w:jc w:val="center"/>
            </w:pPr>
            <w:r>
              <w:t>318421,40</w:t>
            </w:r>
          </w:p>
        </w:tc>
      </w:tr>
      <w:tr w:rsidR="00C124AF" w:rsidTr="00C124AF">
        <w:tc>
          <w:tcPr>
            <w:tcW w:w="930" w:type="dxa"/>
            <w:vAlign w:val="center"/>
          </w:tcPr>
          <w:p w:rsidR="00C124AF" w:rsidRDefault="00C124AF" w:rsidP="0050545C">
            <w:pPr>
              <w:jc w:val="center"/>
            </w:pPr>
            <w:r>
              <w:t>50</w:t>
            </w:r>
          </w:p>
        </w:tc>
        <w:tc>
          <w:tcPr>
            <w:tcW w:w="1418" w:type="dxa"/>
            <w:vAlign w:val="center"/>
          </w:tcPr>
          <w:p w:rsidR="00C124AF" w:rsidRDefault="00C124AF" w:rsidP="0050545C">
            <w:pPr>
              <w:jc w:val="center"/>
            </w:pPr>
            <w:r>
              <w:t>50</w:t>
            </w:r>
          </w:p>
        </w:tc>
        <w:tc>
          <w:tcPr>
            <w:tcW w:w="1922" w:type="dxa"/>
            <w:vAlign w:val="center"/>
          </w:tcPr>
          <w:p w:rsidR="00C124AF" w:rsidRDefault="00C124AF" w:rsidP="0050545C">
            <w:pPr>
              <w:jc w:val="center"/>
            </w:pPr>
            <w:r>
              <w:t>341°13'19"</w:t>
            </w:r>
          </w:p>
        </w:tc>
        <w:tc>
          <w:tcPr>
            <w:tcW w:w="1560" w:type="dxa"/>
            <w:vAlign w:val="center"/>
          </w:tcPr>
          <w:p w:rsidR="00C124AF" w:rsidRDefault="00C124AF" w:rsidP="0050545C">
            <w:pPr>
              <w:jc w:val="center"/>
            </w:pPr>
            <w:r>
              <w:t>4,75</w:t>
            </w:r>
          </w:p>
        </w:tc>
        <w:tc>
          <w:tcPr>
            <w:tcW w:w="1871" w:type="dxa"/>
            <w:vAlign w:val="center"/>
          </w:tcPr>
          <w:p w:rsidR="00C124AF" w:rsidRDefault="00C124AF" w:rsidP="0050545C">
            <w:pPr>
              <w:jc w:val="center"/>
            </w:pPr>
            <w:r>
              <w:t>2250244,28</w:t>
            </w:r>
          </w:p>
        </w:tc>
        <w:tc>
          <w:tcPr>
            <w:tcW w:w="1871" w:type="dxa"/>
            <w:vAlign w:val="center"/>
          </w:tcPr>
          <w:p w:rsidR="00C124AF" w:rsidRDefault="00C124AF" w:rsidP="0050545C">
            <w:pPr>
              <w:jc w:val="center"/>
            </w:pPr>
            <w:r>
              <w:t>318416,40</w:t>
            </w:r>
          </w:p>
        </w:tc>
      </w:tr>
      <w:tr w:rsidR="00C124AF" w:rsidTr="00C124AF">
        <w:tc>
          <w:tcPr>
            <w:tcW w:w="930" w:type="dxa"/>
            <w:vAlign w:val="center"/>
          </w:tcPr>
          <w:p w:rsidR="00C124AF" w:rsidRDefault="00C124AF" w:rsidP="0050545C">
            <w:pPr>
              <w:jc w:val="center"/>
            </w:pPr>
            <w:r>
              <w:t>51</w:t>
            </w:r>
          </w:p>
        </w:tc>
        <w:tc>
          <w:tcPr>
            <w:tcW w:w="1418" w:type="dxa"/>
            <w:vAlign w:val="center"/>
          </w:tcPr>
          <w:p w:rsidR="00C124AF" w:rsidRDefault="00C124AF" w:rsidP="0050545C">
            <w:pPr>
              <w:jc w:val="center"/>
            </w:pPr>
            <w:r>
              <w:t>51</w:t>
            </w:r>
          </w:p>
        </w:tc>
        <w:tc>
          <w:tcPr>
            <w:tcW w:w="1922" w:type="dxa"/>
            <w:vAlign w:val="center"/>
          </w:tcPr>
          <w:p w:rsidR="00C124AF" w:rsidRDefault="00C124AF" w:rsidP="0050545C">
            <w:pPr>
              <w:jc w:val="center"/>
            </w:pPr>
            <w:r>
              <w:t>9°32'33"</w:t>
            </w:r>
          </w:p>
        </w:tc>
        <w:tc>
          <w:tcPr>
            <w:tcW w:w="1560" w:type="dxa"/>
            <w:vAlign w:val="center"/>
          </w:tcPr>
          <w:p w:rsidR="00C124AF" w:rsidRDefault="00C124AF" w:rsidP="0050545C">
            <w:pPr>
              <w:jc w:val="center"/>
            </w:pPr>
            <w:r>
              <w:t>7,06</w:t>
            </w:r>
          </w:p>
        </w:tc>
        <w:tc>
          <w:tcPr>
            <w:tcW w:w="1871" w:type="dxa"/>
            <w:vAlign w:val="center"/>
          </w:tcPr>
          <w:p w:rsidR="00C124AF" w:rsidRDefault="00C124AF" w:rsidP="0050545C">
            <w:pPr>
              <w:jc w:val="center"/>
            </w:pPr>
            <w:r>
              <w:t>2250248,78</w:t>
            </w:r>
          </w:p>
        </w:tc>
        <w:tc>
          <w:tcPr>
            <w:tcW w:w="1871" w:type="dxa"/>
            <w:vAlign w:val="center"/>
          </w:tcPr>
          <w:p w:rsidR="00C124AF" w:rsidRDefault="00C124AF" w:rsidP="0050545C">
            <w:pPr>
              <w:jc w:val="center"/>
            </w:pPr>
            <w:r>
              <w:t>318414,87</w:t>
            </w:r>
          </w:p>
        </w:tc>
      </w:tr>
      <w:tr w:rsidR="00C124AF" w:rsidTr="00C124AF">
        <w:tc>
          <w:tcPr>
            <w:tcW w:w="930" w:type="dxa"/>
            <w:vAlign w:val="center"/>
          </w:tcPr>
          <w:p w:rsidR="00C124AF" w:rsidRDefault="00C124AF" w:rsidP="0050545C">
            <w:pPr>
              <w:jc w:val="center"/>
            </w:pPr>
            <w:r>
              <w:t>52</w:t>
            </w:r>
          </w:p>
        </w:tc>
        <w:tc>
          <w:tcPr>
            <w:tcW w:w="1418" w:type="dxa"/>
            <w:vAlign w:val="center"/>
          </w:tcPr>
          <w:p w:rsidR="00C124AF" w:rsidRDefault="00C124AF" w:rsidP="0050545C">
            <w:pPr>
              <w:jc w:val="center"/>
            </w:pPr>
            <w:r>
              <w:t>52</w:t>
            </w:r>
          </w:p>
        </w:tc>
        <w:tc>
          <w:tcPr>
            <w:tcW w:w="1922" w:type="dxa"/>
            <w:vAlign w:val="center"/>
          </w:tcPr>
          <w:p w:rsidR="00C124AF" w:rsidRDefault="00C124AF" w:rsidP="0050545C">
            <w:pPr>
              <w:jc w:val="center"/>
            </w:pPr>
            <w:r>
              <w:t>35°31'11"</w:t>
            </w:r>
          </w:p>
        </w:tc>
        <w:tc>
          <w:tcPr>
            <w:tcW w:w="1560" w:type="dxa"/>
            <w:vAlign w:val="center"/>
          </w:tcPr>
          <w:p w:rsidR="00C124AF" w:rsidRDefault="00C124AF" w:rsidP="0050545C">
            <w:pPr>
              <w:jc w:val="center"/>
            </w:pPr>
            <w:r>
              <w:t>3,74</w:t>
            </w:r>
          </w:p>
        </w:tc>
        <w:tc>
          <w:tcPr>
            <w:tcW w:w="1871" w:type="dxa"/>
            <w:vAlign w:val="center"/>
          </w:tcPr>
          <w:p w:rsidR="00C124AF" w:rsidRDefault="00C124AF" w:rsidP="0050545C">
            <w:pPr>
              <w:jc w:val="center"/>
            </w:pPr>
            <w:r>
              <w:t>2250255,74</w:t>
            </w:r>
          </w:p>
        </w:tc>
        <w:tc>
          <w:tcPr>
            <w:tcW w:w="1871" w:type="dxa"/>
            <w:vAlign w:val="center"/>
          </w:tcPr>
          <w:p w:rsidR="00C124AF" w:rsidRDefault="00C124AF" w:rsidP="0050545C">
            <w:pPr>
              <w:jc w:val="center"/>
            </w:pPr>
            <w:r>
              <w:t>318416,04</w:t>
            </w:r>
          </w:p>
        </w:tc>
      </w:tr>
      <w:tr w:rsidR="00C124AF" w:rsidTr="00C124AF">
        <w:tc>
          <w:tcPr>
            <w:tcW w:w="930" w:type="dxa"/>
            <w:vAlign w:val="center"/>
          </w:tcPr>
          <w:p w:rsidR="00C124AF" w:rsidRDefault="00C124AF" w:rsidP="0050545C">
            <w:pPr>
              <w:jc w:val="center"/>
            </w:pPr>
            <w:r>
              <w:t>53</w:t>
            </w:r>
          </w:p>
        </w:tc>
        <w:tc>
          <w:tcPr>
            <w:tcW w:w="1418" w:type="dxa"/>
            <w:vAlign w:val="center"/>
          </w:tcPr>
          <w:p w:rsidR="00C124AF" w:rsidRDefault="00C124AF" w:rsidP="0050545C">
            <w:pPr>
              <w:jc w:val="center"/>
            </w:pPr>
            <w:r>
              <w:t>53</w:t>
            </w:r>
          </w:p>
        </w:tc>
        <w:tc>
          <w:tcPr>
            <w:tcW w:w="1922" w:type="dxa"/>
            <w:vAlign w:val="center"/>
          </w:tcPr>
          <w:p w:rsidR="00C124AF" w:rsidRDefault="00C124AF" w:rsidP="0050545C">
            <w:pPr>
              <w:jc w:val="center"/>
            </w:pPr>
            <w:r>
              <w:t>57°28'21"</w:t>
            </w:r>
          </w:p>
        </w:tc>
        <w:tc>
          <w:tcPr>
            <w:tcW w:w="1560" w:type="dxa"/>
            <w:vAlign w:val="center"/>
          </w:tcPr>
          <w:p w:rsidR="00C124AF" w:rsidRDefault="00C124AF" w:rsidP="0050545C">
            <w:pPr>
              <w:jc w:val="center"/>
            </w:pPr>
            <w:r>
              <w:t>5,47</w:t>
            </w:r>
          </w:p>
        </w:tc>
        <w:tc>
          <w:tcPr>
            <w:tcW w:w="1871" w:type="dxa"/>
            <w:vAlign w:val="center"/>
          </w:tcPr>
          <w:p w:rsidR="00C124AF" w:rsidRDefault="00C124AF" w:rsidP="0050545C">
            <w:pPr>
              <w:jc w:val="center"/>
            </w:pPr>
            <w:r>
              <w:t>2250258,78</w:t>
            </w:r>
          </w:p>
        </w:tc>
        <w:tc>
          <w:tcPr>
            <w:tcW w:w="1871" w:type="dxa"/>
            <w:vAlign w:val="center"/>
          </w:tcPr>
          <w:p w:rsidR="00C124AF" w:rsidRDefault="00C124AF" w:rsidP="0050545C">
            <w:pPr>
              <w:jc w:val="center"/>
            </w:pPr>
            <w:r>
              <w:t>318418,21</w:t>
            </w:r>
          </w:p>
        </w:tc>
      </w:tr>
      <w:tr w:rsidR="00C124AF" w:rsidTr="00C124AF">
        <w:tc>
          <w:tcPr>
            <w:tcW w:w="930" w:type="dxa"/>
            <w:vAlign w:val="center"/>
          </w:tcPr>
          <w:p w:rsidR="00C124AF" w:rsidRDefault="00C124AF" w:rsidP="0050545C">
            <w:pPr>
              <w:jc w:val="center"/>
            </w:pPr>
            <w:r>
              <w:t>54</w:t>
            </w:r>
          </w:p>
        </w:tc>
        <w:tc>
          <w:tcPr>
            <w:tcW w:w="1418" w:type="dxa"/>
            <w:vAlign w:val="center"/>
          </w:tcPr>
          <w:p w:rsidR="00C124AF" w:rsidRDefault="00C124AF" w:rsidP="0050545C">
            <w:pPr>
              <w:jc w:val="center"/>
            </w:pPr>
            <w:r>
              <w:t>54</w:t>
            </w:r>
          </w:p>
        </w:tc>
        <w:tc>
          <w:tcPr>
            <w:tcW w:w="1922" w:type="dxa"/>
            <w:vAlign w:val="center"/>
          </w:tcPr>
          <w:p w:rsidR="00C124AF" w:rsidRDefault="00C124AF" w:rsidP="0050545C">
            <w:pPr>
              <w:jc w:val="center"/>
            </w:pPr>
            <w:r>
              <w:t>68°33'6"</w:t>
            </w:r>
          </w:p>
        </w:tc>
        <w:tc>
          <w:tcPr>
            <w:tcW w:w="1560" w:type="dxa"/>
            <w:vAlign w:val="center"/>
          </w:tcPr>
          <w:p w:rsidR="00C124AF" w:rsidRDefault="00C124AF" w:rsidP="0050545C">
            <w:pPr>
              <w:jc w:val="center"/>
            </w:pPr>
            <w:r>
              <w:t>29,54</w:t>
            </w:r>
          </w:p>
        </w:tc>
        <w:tc>
          <w:tcPr>
            <w:tcW w:w="1871" w:type="dxa"/>
            <w:vAlign w:val="center"/>
          </w:tcPr>
          <w:p w:rsidR="00C124AF" w:rsidRDefault="00C124AF" w:rsidP="0050545C">
            <w:pPr>
              <w:jc w:val="center"/>
            </w:pPr>
            <w:r>
              <w:t>2250261,72</w:t>
            </w:r>
          </w:p>
        </w:tc>
        <w:tc>
          <w:tcPr>
            <w:tcW w:w="1871" w:type="dxa"/>
            <w:vAlign w:val="center"/>
          </w:tcPr>
          <w:p w:rsidR="00C124AF" w:rsidRDefault="00C124AF" w:rsidP="0050545C">
            <w:pPr>
              <w:jc w:val="center"/>
            </w:pPr>
            <w:r>
              <w:t>318422,82</w:t>
            </w:r>
          </w:p>
        </w:tc>
      </w:tr>
      <w:tr w:rsidR="00C124AF" w:rsidTr="00C124AF">
        <w:tc>
          <w:tcPr>
            <w:tcW w:w="930" w:type="dxa"/>
            <w:vAlign w:val="center"/>
          </w:tcPr>
          <w:p w:rsidR="00C124AF" w:rsidRDefault="00C124AF" w:rsidP="0050545C">
            <w:pPr>
              <w:jc w:val="center"/>
            </w:pPr>
            <w:r>
              <w:t>55</w:t>
            </w:r>
          </w:p>
        </w:tc>
        <w:tc>
          <w:tcPr>
            <w:tcW w:w="1418" w:type="dxa"/>
            <w:vAlign w:val="center"/>
          </w:tcPr>
          <w:p w:rsidR="00C124AF" w:rsidRDefault="00C124AF" w:rsidP="0050545C">
            <w:pPr>
              <w:jc w:val="center"/>
            </w:pPr>
            <w:r>
              <w:t>55</w:t>
            </w:r>
          </w:p>
        </w:tc>
        <w:tc>
          <w:tcPr>
            <w:tcW w:w="1922" w:type="dxa"/>
            <w:vAlign w:val="center"/>
          </w:tcPr>
          <w:p w:rsidR="00C124AF" w:rsidRDefault="00C124AF" w:rsidP="0050545C">
            <w:pPr>
              <w:jc w:val="center"/>
            </w:pPr>
            <w:r>
              <w:t>65°33'35"</w:t>
            </w:r>
          </w:p>
        </w:tc>
        <w:tc>
          <w:tcPr>
            <w:tcW w:w="1560" w:type="dxa"/>
            <w:vAlign w:val="center"/>
          </w:tcPr>
          <w:p w:rsidR="00C124AF" w:rsidRDefault="00C124AF" w:rsidP="0050545C">
            <w:pPr>
              <w:jc w:val="center"/>
            </w:pPr>
            <w:r>
              <w:t>13,15</w:t>
            </w:r>
          </w:p>
        </w:tc>
        <w:tc>
          <w:tcPr>
            <w:tcW w:w="1871" w:type="dxa"/>
            <w:vAlign w:val="center"/>
          </w:tcPr>
          <w:p w:rsidR="00C124AF" w:rsidRDefault="00C124AF" w:rsidP="0050545C">
            <w:pPr>
              <w:jc w:val="center"/>
            </w:pPr>
            <w:r>
              <w:t>2250272,52</w:t>
            </w:r>
          </w:p>
        </w:tc>
        <w:tc>
          <w:tcPr>
            <w:tcW w:w="1871" w:type="dxa"/>
            <w:vAlign w:val="center"/>
          </w:tcPr>
          <w:p w:rsidR="00C124AF" w:rsidRDefault="00C124AF" w:rsidP="0050545C">
            <w:pPr>
              <w:jc w:val="center"/>
            </w:pPr>
            <w:r>
              <w:t>318450,31</w:t>
            </w:r>
          </w:p>
        </w:tc>
      </w:tr>
      <w:tr w:rsidR="00C124AF" w:rsidTr="00C124AF">
        <w:tc>
          <w:tcPr>
            <w:tcW w:w="930" w:type="dxa"/>
            <w:vAlign w:val="center"/>
          </w:tcPr>
          <w:p w:rsidR="00C124AF" w:rsidRDefault="00C124AF" w:rsidP="0050545C">
            <w:pPr>
              <w:jc w:val="center"/>
            </w:pPr>
            <w:r>
              <w:lastRenderedPageBreak/>
              <w:t>56</w:t>
            </w:r>
          </w:p>
        </w:tc>
        <w:tc>
          <w:tcPr>
            <w:tcW w:w="1418" w:type="dxa"/>
            <w:vAlign w:val="center"/>
          </w:tcPr>
          <w:p w:rsidR="00C124AF" w:rsidRDefault="00C124AF" w:rsidP="0050545C">
            <w:pPr>
              <w:jc w:val="center"/>
            </w:pPr>
            <w:r>
              <w:t>56</w:t>
            </w:r>
          </w:p>
        </w:tc>
        <w:tc>
          <w:tcPr>
            <w:tcW w:w="1922" w:type="dxa"/>
            <w:vAlign w:val="center"/>
          </w:tcPr>
          <w:p w:rsidR="00C124AF" w:rsidRDefault="00C124AF" w:rsidP="0050545C">
            <w:pPr>
              <w:jc w:val="center"/>
            </w:pPr>
            <w:r>
              <w:t>66°28'41"</w:t>
            </w:r>
          </w:p>
        </w:tc>
        <w:tc>
          <w:tcPr>
            <w:tcW w:w="1560" w:type="dxa"/>
            <w:vAlign w:val="center"/>
          </w:tcPr>
          <w:p w:rsidR="00C124AF" w:rsidRDefault="00C124AF" w:rsidP="0050545C">
            <w:pPr>
              <w:jc w:val="center"/>
            </w:pPr>
            <w:r>
              <w:t>8,84</w:t>
            </w:r>
          </w:p>
        </w:tc>
        <w:tc>
          <w:tcPr>
            <w:tcW w:w="1871" w:type="dxa"/>
            <w:vAlign w:val="center"/>
          </w:tcPr>
          <w:p w:rsidR="00C124AF" w:rsidRDefault="00C124AF" w:rsidP="0050545C">
            <w:pPr>
              <w:jc w:val="center"/>
            </w:pPr>
            <w:r>
              <w:t>2250277,96</w:t>
            </w:r>
          </w:p>
        </w:tc>
        <w:tc>
          <w:tcPr>
            <w:tcW w:w="1871" w:type="dxa"/>
            <w:vAlign w:val="center"/>
          </w:tcPr>
          <w:p w:rsidR="00C124AF" w:rsidRDefault="00C124AF" w:rsidP="0050545C">
            <w:pPr>
              <w:jc w:val="center"/>
            </w:pPr>
            <w:r>
              <w:t>318462,28</w:t>
            </w:r>
          </w:p>
        </w:tc>
      </w:tr>
      <w:tr w:rsidR="00C124AF" w:rsidTr="00C124AF">
        <w:tc>
          <w:tcPr>
            <w:tcW w:w="930" w:type="dxa"/>
            <w:vAlign w:val="center"/>
          </w:tcPr>
          <w:p w:rsidR="00C124AF" w:rsidRDefault="00C124AF" w:rsidP="0050545C">
            <w:pPr>
              <w:jc w:val="center"/>
            </w:pPr>
            <w:r>
              <w:t>57</w:t>
            </w:r>
          </w:p>
        </w:tc>
        <w:tc>
          <w:tcPr>
            <w:tcW w:w="1418" w:type="dxa"/>
            <w:vAlign w:val="center"/>
          </w:tcPr>
          <w:p w:rsidR="00C124AF" w:rsidRDefault="00C124AF" w:rsidP="0050545C">
            <w:pPr>
              <w:jc w:val="center"/>
            </w:pPr>
            <w:r>
              <w:t>57</w:t>
            </w:r>
          </w:p>
        </w:tc>
        <w:tc>
          <w:tcPr>
            <w:tcW w:w="1922" w:type="dxa"/>
            <w:vAlign w:val="center"/>
          </w:tcPr>
          <w:p w:rsidR="00C124AF" w:rsidRDefault="00C124AF" w:rsidP="0050545C">
            <w:pPr>
              <w:jc w:val="center"/>
            </w:pPr>
            <w:r>
              <w:t>61°7'20"</w:t>
            </w:r>
          </w:p>
        </w:tc>
        <w:tc>
          <w:tcPr>
            <w:tcW w:w="1560" w:type="dxa"/>
            <w:vAlign w:val="center"/>
          </w:tcPr>
          <w:p w:rsidR="00C124AF" w:rsidRDefault="00C124AF" w:rsidP="0050545C">
            <w:pPr>
              <w:jc w:val="center"/>
            </w:pPr>
            <w:r>
              <w:t>33,36</w:t>
            </w:r>
          </w:p>
        </w:tc>
        <w:tc>
          <w:tcPr>
            <w:tcW w:w="1871" w:type="dxa"/>
            <w:vAlign w:val="center"/>
          </w:tcPr>
          <w:p w:rsidR="00C124AF" w:rsidRDefault="00C124AF" w:rsidP="0050545C">
            <w:pPr>
              <w:jc w:val="center"/>
            </w:pPr>
            <w:r>
              <w:t>2250281,49</w:t>
            </w:r>
          </w:p>
        </w:tc>
        <w:tc>
          <w:tcPr>
            <w:tcW w:w="1871" w:type="dxa"/>
            <w:vAlign w:val="center"/>
          </w:tcPr>
          <w:p w:rsidR="00C124AF" w:rsidRDefault="00C124AF" w:rsidP="0050545C">
            <w:pPr>
              <w:jc w:val="center"/>
            </w:pPr>
            <w:r>
              <w:t>318470,39</w:t>
            </w:r>
          </w:p>
        </w:tc>
      </w:tr>
      <w:tr w:rsidR="00C124AF" w:rsidTr="00C124AF">
        <w:tc>
          <w:tcPr>
            <w:tcW w:w="930" w:type="dxa"/>
            <w:vAlign w:val="center"/>
          </w:tcPr>
          <w:p w:rsidR="00C124AF" w:rsidRDefault="00C124AF" w:rsidP="0050545C">
            <w:pPr>
              <w:jc w:val="center"/>
            </w:pPr>
            <w:r>
              <w:t>58</w:t>
            </w:r>
          </w:p>
        </w:tc>
        <w:tc>
          <w:tcPr>
            <w:tcW w:w="1418" w:type="dxa"/>
            <w:vAlign w:val="center"/>
          </w:tcPr>
          <w:p w:rsidR="00C124AF" w:rsidRDefault="00C124AF" w:rsidP="0050545C">
            <w:pPr>
              <w:jc w:val="center"/>
            </w:pPr>
            <w:r>
              <w:t>58</w:t>
            </w:r>
          </w:p>
        </w:tc>
        <w:tc>
          <w:tcPr>
            <w:tcW w:w="1922" w:type="dxa"/>
            <w:vAlign w:val="center"/>
          </w:tcPr>
          <w:p w:rsidR="00C124AF" w:rsidRDefault="00C124AF" w:rsidP="0050545C">
            <w:pPr>
              <w:jc w:val="center"/>
            </w:pPr>
            <w:r>
              <w:t>150°49'49"</w:t>
            </w:r>
          </w:p>
        </w:tc>
        <w:tc>
          <w:tcPr>
            <w:tcW w:w="1560" w:type="dxa"/>
            <w:vAlign w:val="center"/>
          </w:tcPr>
          <w:p w:rsidR="00C124AF" w:rsidRDefault="00C124AF" w:rsidP="0050545C">
            <w:pPr>
              <w:jc w:val="center"/>
            </w:pPr>
            <w:r>
              <w:t>10,63</w:t>
            </w:r>
          </w:p>
        </w:tc>
        <w:tc>
          <w:tcPr>
            <w:tcW w:w="1871" w:type="dxa"/>
            <w:vAlign w:val="center"/>
          </w:tcPr>
          <w:p w:rsidR="00C124AF" w:rsidRDefault="00C124AF" w:rsidP="0050545C">
            <w:pPr>
              <w:jc w:val="center"/>
            </w:pPr>
            <w:r>
              <w:t>2250297,60</w:t>
            </w:r>
          </w:p>
        </w:tc>
        <w:tc>
          <w:tcPr>
            <w:tcW w:w="1871" w:type="dxa"/>
            <w:vAlign w:val="center"/>
          </w:tcPr>
          <w:p w:rsidR="00C124AF" w:rsidRDefault="00C124AF" w:rsidP="0050545C">
            <w:pPr>
              <w:jc w:val="center"/>
            </w:pPr>
            <w:r>
              <w:t>318499,60</w:t>
            </w:r>
          </w:p>
        </w:tc>
      </w:tr>
      <w:tr w:rsidR="00C124AF" w:rsidTr="00C124AF">
        <w:tc>
          <w:tcPr>
            <w:tcW w:w="930" w:type="dxa"/>
            <w:vAlign w:val="center"/>
          </w:tcPr>
          <w:p w:rsidR="00C124AF" w:rsidRDefault="00C124AF" w:rsidP="0050545C">
            <w:pPr>
              <w:jc w:val="center"/>
            </w:pPr>
            <w:r>
              <w:t>59</w:t>
            </w:r>
          </w:p>
        </w:tc>
        <w:tc>
          <w:tcPr>
            <w:tcW w:w="1418" w:type="dxa"/>
            <w:vAlign w:val="center"/>
          </w:tcPr>
          <w:p w:rsidR="00C124AF" w:rsidRDefault="00C124AF" w:rsidP="0050545C">
            <w:pPr>
              <w:jc w:val="center"/>
            </w:pPr>
            <w:r>
              <w:t>59</w:t>
            </w:r>
          </w:p>
        </w:tc>
        <w:tc>
          <w:tcPr>
            <w:tcW w:w="1922" w:type="dxa"/>
            <w:vAlign w:val="center"/>
          </w:tcPr>
          <w:p w:rsidR="00C124AF" w:rsidRDefault="00C124AF" w:rsidP="0050545C">
            <w:pPr>
              <w:jc w:val="center"/>
            </w:pPr>
            <w:r>
              <w:t>60°52'23"</w:t>
            </w:r>
          </w:p>
        </w:tc>
        <w:tc>
          <w:tcPr>
            <w:tcW w:w="1560" w:type="dxa"/>
            <w:vAlign w:val="center"/>
          </w:tcPr>
          <w:p w:rsidR="00C124AF" w:rsidRDefault="00C124AF" w:rsidP="0050545C">
            <w:pPr>
              <w:jc w:val="center"/>
            </w:pPr>
            <w:r>
              <w:t>25,41</w:t>
            </w:r>
          </w:p>
        </w:tc>
        <w:tc>
          <w:tcPr>
            <w:tcW w:w="1871" w:type="dxa"/>
            <w:vAlign w:val="center"/>
          </w:tcPr>
          <w:p w:rsidR="00C124AF" w:rsidRDefault="00C124AF" w:rsidP="0050545C">
            <w:pPr>
              <w:jc w:val="center"/>
            </w:pPr>
            <w:r>
              <w:t>2250288,32</w:t>
            </w:r>
          </w:p>
        </w:tc>
        <w:tc>
          <w:tcPr>
            <w:tcW w:w="1871" w:type="dxa"/>
            <w:vAlign w:val="center"/>
          </w:tcPr>
          <w:p w:rsidR="00C124AF" w:rsidRDefault="00C124AF" w:rsidP="0050545C">
            <w:pPr>
              <w:jc w:val="center"/>
            </w:pPr>
            <w:r>
              <w:t>318504,78</w:t>
            </w:r>
          </w:p>
        </w:tc>
      </w:tr>
      <w:tr w:rsidR="00C124AF" w:rsidTr="00C124AF">
        <w:tc>
          <w:tcPr>
            <w:tcW w:w="930" w:type="dxa"/>
            <w:vAlign w:val="center"/>
          </w:tcPr>
          <w:p w:rsidR="00C124AF" w:rsidRDefault="00C124AF" w:rsidP="0050545C">
            <w:pPr>
              <w:jc w:val="center"/>
            </w:pPr>
            <w:r>
              <w:t>60</w:t>
            </w:r>
          </w:p>
        </w:tc>
        <w:tc>
          <w:tcPr>
            <w:tcW w:w="1418" w:type="dxa"/>
            <w:vAlign w:val="center"/>
          </w:tcPr>
          <w:p w:rsidR="00C124AF" w:rsidRDefault="00C124AF" w:rsidP="0050545C">
            <w:pPr>
              <w:jc w:val="center"/>
            </w:pPr>
            <w:r>
              <w:t>60</w:t>
            </w:r>
          </w:p>
        </w:tc>
        <w:tc>
          <w:tcPr>
            <w:tcW w:w="1922" w:type="dxa"/>
            <w:vAlign w:val="center"/>
          </w:tcPr>
          <w:p w:rsidR="00C124AF" w:rsidRDefault="00C124AF" w:rsidP="0050545C">
            <w:pPr>
              <w:jc w:val="center"/>
            </w:pPr>
            <w:r>
              <w:t>151°3'22"</w:t>
            </w:r>
          </w:p>
        </w:tc>
        <w:tc>
          <w:tcPr>
            <w:tcW w:w="1560" w:type="dxa"/>
            <w:vAlign w:val="center"/>
          </w:tcPr>
          <w:p w:rsidR="00C124AF" w:rsidRDefault="00C124AF" w:rsidP="0050545C">
            <w:pPr>
              <w:jc w:val="center"/>
            </w:pPr>
            <w:r>
              <w:t>25,11</w:t>
            </w:r>
          </w:p>
        </w:tc>
        <w:tc>
          <w:tcPr>
            <w:tcW w:w="1871" w:type="dxa"/>
            <w:vAlign w:val="center"/>
          </w:tcPr>
          <w:p w:rsidR="00C124AF" w:rsidRDefault="00C124AF" w:rsidP="0050545C">
            <w:pPr>
              <w:jc w:val="center"/>
            </w:pPr>
            <w:r>
              <w:t>2250300,69</w:t>
            </w:r>
          </w:p>
        </w:tc>
        <w:tc>
          <w:tcPr>
            <w:tcW w:w="1871" w:type="dxa"/>
            <w:vAlign w:val="center"/>
          </w:tcPr>
          <w:p w:rsidR="00C124AF" w:rsidRDefault="00C124AF" w:rsidP="0050545C">
            <w:pPr>
              <w:jc w:val="center"/>
            </w:pPr>
            <w:r>
              <w:t>318526,98</w:t>
            </w:r>
          </w:p>
        </w:tc>
      </w:tr>
      <w:tr w:rsidR="00C124AF" w:rsidTr="00C124AF">
        <w:tc>
          <w:tcPr>
            <w:tcW w:w="930" w:type="dxa"/>
            <w:vAlign w:val="center"/>
          </w:tcPr>
          <w:p w:rsidR="00C124AF" w:rsidRDefault="00C124AF" w:rsidP="0050545C">
            <w:pPr>
              <w:jc w:val="center"/>
            </w:pPr>
            <w:r>
              <w:t>61</w:t>
            </w:r>
          </w:p>
        </w:tc>
        <w:tc>
          <w:tcPr>
            <w:tcW w:w="1418" w:type="dxa"/>
            <w:vAlign w:val="center"/>
          </w:tcPr>
          <w:p w:rsidR="00C124AF" w:rsidRDefault="00C124AF" w:rsidP="0050545C">
            <w:pPr>
              <w:jc w:val="center"/>
            </w:pPr>
            <w:r>
              <w:t>61</w:t>
            </w:r>
          </w:p>
        </w:tc>
        <w:tc>
          <w:tcPr>
            <w:tcW w:w="1922" w:type="dxa"/>
            <w:vAlign w:val="center"/>
          </w:tcPr>
          <w:p w:rsidR="00C124AF" w:rsidRDefault="00C124AF" w:rsidP="0050545C">
            <w:pPr>
              <w:jc w:val="center"/>
            </w:pPr>
            <w:r>
              <w:t>60°42'52"</w:t>
            </w:r>
          </w:p>
        </w:tc>
        <w:tc>
          <w:tcPr>
            <w:tcW w:w="1560" w:type="dxa"/>
            <w:vAlign w:val="center"/>
          </w:tcPr>
          <w:p w:rsidR="00C124AF" w:rsidRDefault="00C124AF" w:rsidP="0050545C">
            <w:pPr>
              <w:jc w:val="center"/>
            </w:pPr>
            <w:r>
              <w:t>65,77</w:t>
            </w:r>
          </w:p>
        </w:tc>
        <w:tc>
          <w:tcPr>
            <w:tcW w:w="1871" w:type="dxa"/>
            <w:vAlign w:val="center"/>
          </w:tcPr>
          <w:p w:rsidR="00C124AF" w:rsidRDefault="00C124AF" w:rsidP="0050545C">
            <w:pPr>
              <w:jc w:val="center"/>
            </w:pPr>
            <w:r>
              <w:t>2250278,72</w:t>
            </w:r>
          </w:p>
        </w:tc>
        <w:tc>
          <w:tcPr>
            <w:tcW w:w="1871" w:type="dxa"/>
            <w:vAlign w:val="center"/>
          </w:tcPr>
          <w:p w:rsidR="00C124AF" w:rsidRDefault="00C124AF" w:rsidP="0050545C">
            <w:pPr>
              <w:jc w:val="center"/>
            </w:pPr>
            <w:r>
              <w:t>318539,13</w:t>
            </w:r>
          </w:p>
        </w:tc>
      </w:tr>
      <w:tr w:rsidR="00C124AF" w:rsidTr="00C124AF">
        <w:tc>
          <w:tcPr>
            <w:tcW w:w="930" w:type="dxa"/>
            <w:vAlign w:val="center"/>
          </w:tcPr>
          <w:p w:rsidR="00C124AF" w:rsidRDefault="00C124AF" w:rsidP="0050545C">
            <w:pPr>
              <w:jc w:val="center"/>
            </w:pPr>
            <w:r>
              <w:t>62</w:t>
            </w:r>
          </w:p>
        </w:tc>
        <w:tc>
          <w:tcPr>
            <w:tcW w:w="1418" w:type="dxa"/>
            <w:vAlign w:val="center"/>
          </w:tcPr>
          <w:p w:rsidR="00C124AF" w:rsidRDefault="00C124AF" w:rsidP="0050545C">
            <w:pPr>
              <w:jc w:val="center"/>
            </w:pPr>
            <w:r>
              <w:t>62</w:t>
            </w:r>
          </w:p>
        </w:tc>
        <w:tc>
          <w:tcPr>
            <w:tcW w:w="1922" w:type="dxa"/>
            <w:vAlign w:val="center"/>
          </w:tcPr>
          <w:p w:rsidR="00C124AF" w:rsidRDefault="00C124AF" w:rsidP="0050545C">
            <w:pPr>
              <w:jc w:val="center"/>
            </w:pPr>
            <w:r>
              <w:t>330°45'46"</w:t>
            </w:r>
          </w:p>
        </w:tc>
        <w:tc>
          <w:tcPr>
            <w:tcW w:w="1560" w:type="dxa"/>
            <w:vAlign w:val="center"/>
          </w:tcPr>
          <w:p w:rsidR="00C124AF" w:rsidRDefault="00C124AF" w:rsidP="0050545C">
            <w:pPr>
              <w:jc w:val="center"/>
            </w:pPr>
            <w:r>
              <w:t>67,05</w:t>
            </w:r>
          </w:p>
        </w:tc>
        <w:tc>
          <w:tcPr>
            <w:tcW w:w="1871" w:type="dxa"/>
            <w:vAlign w:val="center"/>
          </w:tcPr>
          <w:p w:rsidR="00C124AF" w:rsidRDefault="00C124AF" w:rsidP="0050545C">
            <w:pPr>
              <w:jc w:val="center"/>
            </w:pPr>
            <w:r>
              <w:t>2250310,89</w:t>
            </w:r>
          </w:p>
        </w:tc>
        <w:tc>
          <w:tcPr>
            <w:tcW w:w="1871" w:type="dxa"/>
            <w:vAlign w:val="center"/>
          </w:tcPr>
          <w:p w:rsidR="00C124AF" w:rsidRDefault="00C124AF" w:rsidP="0050545C">
            <w:pPr>
              <w:jc w:val="center"/>
            </w:pPr>
            <w:r>
              <w:t>318596,49</w:t>
            </w:r>
          </w:p>
        </w:tc>
      </w:tr>
      <w:tr w:rsidR="00C124AF" w:rsidTr="00C124AF">
        <w:tc>
          <w:tcPr>
            <w:tcW w:w="930" w:type="dxa"/>
            <w:vAlign w:val="center"/>
          </w:tcPr>
          <w:p w:rsidR="00C124AF" w:rsidRDefault="00C124AF" w:rsidP="0050545C">
            <w:pPr>
              <w:jc w:val="center"/>
            </w:pPr>
            <w:r>
              <w:t>63</w:t>
            </w:r>
          </w:p>
        </w:tc>
        <w:tc>
          <w:tcPr>
            <w:tcW w:w="1418" w:type="dxa"/>
            <w:vAlign w:val="center"/>
          </w:tcPr>
          <w:p w:rsidR="00C124AF" w:rsidRDefault="00C124AF" w:rsidP="0050545C">
            <w:pPr>
              <w:jc w:val="center"/>
            </w:pPr>
            <w:r>
              <w:t>63</w:t>
            </w:r>
          </w:p>
        </w:tc>
        <w:tc>
          <w:tcPr>
            <w:tcW w:w="1922" w:type="dxa"/>
            <w:vAlign w:val="center"/>
          </w:tcPr>
          <w:p w:rsidR="00C124AF" w:rsidRDefault="00C124AF" w:rsidP="0050545C">
            <w:pPr>
              <w:jc w:val="center"/>
            </w:pPr>
            <w:r>
              <w:t>241°6'39"</w:t>
            </w:r>
          </w:p>
        </w:tc>
        <w:tc>
          <w:tcPr>
            <w:tcW w:w="1560" w:type="dxa"/>
            <w:vAlign w:val="center"/>
          </w:tcPr>
          <w:p w:rsidR="00C124AF" w:rsidRDefault="00C124AF" w:rsidP="0050545C">
            <w:pPr>
              <w:jc w:val="center"/>
            </w:pPr>
            <w:r>
              <w:t>20,18</w:t>
            </w:r>
          </w:p>
        </w:tc>
        <w:tc>
          <w:tcPr>
            <w:tcW w:w="1871" w:type="dxa"/>
            <w:vAlign w:val="center"/>
          </w:tcPr>
          <w:p w:rsidR="00C124AF" w:rsidRDefault="00C124AF" w:rsidP="0050545C">
            <w:pPr>
              <w:jc w:val="center"/>
            </w:pPr>
            <w:r>
              <w:t>2250369,40</w:t>
            </w:r>
          </w:p>
        </w:tc>
        <w:tc>
          <w:tcPr>
            <w:tcW w:w="1871" w:type="dxa"/>
            <w:vAlign w:val="center"/>
          </w:tcPr>
          <w:p w:rsidR="00C124AF" w:rsidRDefault="00C124AF" w:rsidP="0050545C">
            <w:pPr>
              <w:jc w:val="center"/>
            </w:pPr>
            <w:r>
              <w:t>318563,74</w:t>
            </w:r>
          </w:p>
        </w:tc>
      </w:tr>
      <w:tr w:rsidR="00C124AF" w:rsidTr="00C124AF">
        <w:tc>
          <w:tcPr>
            <w:tcW w:w="930" w:type="dxa"/>
            <w:vAlign w:val="center"/>
          </w:tcPr>
          <w:p w:rsidR="00C124AF" w:rsidRDefault="00C124AF" w:rsidP="0050545C">
            <w:pPr>
              <w:jc w:val="center"/>
            </w:pPr>
            <w:r>
              <w:t>64</w:t>
            </w:r>
          </w:p>
        </w:tc>
        <w:tc>
          <w:tcPr>
            <w:tcW w:w="1418" w:type="dxa"/>
            <w:vAlign w:val="center"/>
          </w:tcPr>
          <w:p w:rsidR="00C124AF" w:rsidRDefault="00C124AF" w:rsidP="0050545C">
            <w:pPr>
              <w:jc w:val="center"/>
            </w:pPr>
            <w:r>
              <w:t>64</w:t>
            </w:r>
          </w:p>
        </w:tc>
        <w:tc>
          <w:tcPr>
            <w:tcW w:w="1922" w:type="dxa"/>
            <w:vAlign w:val="center"/>
          </w:tcPr>
          <w:p w:rsidR="00C124AF" w:rsidRDefault="00C124AF" w:rsidP="0050545C">
            <w:pPr>
              <w:jc w:val="center"/>
            </w:pPr>
            <w:r>
              <w:t>330°45'33"</w:t>
            </w:r>
          </w:p>
        </w:tc>
        <w:tc>
          <w:tcPr>
            <w:tcW w:w="1560" w:type="dxa"/>
            <w:vAlign w:val="center"/>
          </w:tcPr>
          <w:p w:rsidR="00C124AF" w:rsidRDefault="00C124AF" w:rsidP="0050545C">
            <w:pPr>
              <w:jc w:val="center"/>
            </w:pPr>
            <w:r>
              <w:t>27,49</w:t>
            </w:r>
          </w:p>
        </w:tc>
        <w:tc>
          <w:tcPr>
            <w:tcW w:w="1871" w:type="dxa"/>
            <w:vAlign w:val="center"/>
          </w:tcPr>
          <w:p w:rsidR="00C124AF" w:rsidRDefault="00C124AF" w:rsidP="0050545C">
            <w:pPr>
              <w:jc w:val="center"/>
            </w:pPr>
            <w:r>
              <w:t>2250359,65</w:t>
            </w:r>
          </w:p>
        </w:tc>
        <w:tc>
          <w:tcPr>
            <w:tcW w:w="1871" w:type="dxa"/>
            <w:vAlign w:val="center"/>
          </w:tcPr>
          <w:p w:rsidR="00C124AF" w:rsidRDefault="00C124AF" w:rsidP="0050545C">
            <w:pPr>
              <w:jc w:val="center"/>
            </w:pPr>
            <w:r>
              <w:t>318546,07</w:t>
            </w:r>
          </w:p>
        </w:tc>
      </w:tr>
      <w:tr w:rsidR="00C124AF" w:rsidTr="00C124AF">
        <w:tc>
          <w:tcPr>
            <w:tcW w:w="930" w:type="dxa"/>
            <w:vAlign w:val="center"/>
          </w:tcPr>
          <w:p w:rsidR="00C124AF" w:rsidRDefault="00C124AF" w:rsidP="0050545C">
            <w:pPr>
              <w:jc w:val="center"/>
            </w:pPr>
            <w:r>
              <w:t>65</w:t>
            </w:r>
          </w:p>
        </w:tc>
        <w:tc>
          <w:tcPr>
            <w:tcW w:w="1418" w:type="dxa"/>
            <w:vAlign w:val="center"/>
          </w:tcPr>
          <w:p w:rsidR="00C124AF" w:rsidRDefault="00C124AF" w:rsidP="0050545C">
            <w:pPr>
              <w:jc w:val="center"/>
            </w:pPr>
            <w:r>
              <w:t>65</w:t>
            </w:r>
          </w:p>
        </w:tc>
        <w:tc>
          <w:tcPr>
            <w:tcW w:w="1922" w:type="dxa"/>
            <w:vAlign w:val="center"/>
          </w:tcPr>
          <w:p w:rsidR="00C124AF" w:rsidRDefault="00C124AF" w:rsidP="0050545C">
            <w:pPr>
              <w:jc w:val="center"/>
            </w:pPr>
            <w:r>
              <w:t>240°43'8"</w:t>
            </w:r>
          </w:p>
        </w:tc>
        <w:tc>
          <w:tcPr>
            <w:tcW w:w="1560" w:type="dxa"/>
            <w:vAlign w:val="center"/>
          </w:tcPr>
          <w:p w:rsidR="00C124AF" w:rsidRDefault="00C124AF" w:rsidP="0050545C">
            <w:pPr>
              <w:jc w:val="center"/>
            </w:pPr>
            <w:r>
              <w:t>46,9</w:t>
            </w:r>
          </w:p>
        </w:tc>
        <w:tc>
          <w:tcPr>
            <w:tcW w:w="1871" w:type="dxa"/>
            <w:vAlign w:val="center"/>
          </w:tcPr>
          <w:p w:rsidR="00C124AF" w:rsidRDefault="00C124AF" w:rsidP="0050545C">
            <w:pPr>
              <w:jc w:val="center"/>
            </w:pPr>
            <w:r>
              <w:t>2250383,64</w:t>
            </w:r>
          </w:p>
        </w:tc>
        <w:tc>
          <w:tcPr>
            <w:tcW w:w="1871" w:type="dxa"/>
            <w:vAlign w:val="center"/>
          </w:tcPr>
          <w:p w:rsidR="00C124AF" w:rsidRDefault="00C124AF" w:rsidP="0050545C">
            <w:pPr>
              <w:jc w:val="center"/>
            </w:pPr>
            <w:r>
              <w:t>318532,64</w:t>
            </w:r>
          </w:p>
        </w:tc>
      </w:tr>
      <w:tr w:rsidR="00C124AF" w:rsidTr="00C124AF">
        <w:tc>
          <w:tcPr>
            <w:tcW w:w="930" w:type="dxa"/>
            <w:vAlign w:val="center"/>
          </w:tcPr>
          <w:p w:rsidR="00C124AF" w:rsidRDefault="00C124AF" w:rsidP="0050545C">
            <w:pPr>
              <w:jc w:val="center"/>
            </w:pPr>
            <w:r>
              <w:t>66</w:t>
            </w:r>
          </w:p>
        </w:tc>
        <w:tc>
          <w:tcPr>
            <w:tcW w:w="1418" w:type="dxa"/>
            <w:vAlign w:val="center"/>
          </w:tcPr>
          <w:p w:rsidR="00C124AF" w:rsidRDefault="00C124AF" w:rsidP="0050545C">
            <w:pPr>
              <w:jc w:val="center"/>
            </w:pPr>
            <w:r>
              <w:t>66</w:t>
            </w:r>
          </w:p>
        </w:tc>
        <w:tc>
          <w:tcPr>
            <w:tcW w:w="1922" w:type="dxa"/>
            <w:vAlign w:val="center"/>
          </w:tcPr>
          <w:p w:rsidR="00C124AF" w:rsidRDefault="00C124AF" w:rsidP="0050545C">
            <w:pPr>
              <w:jc w:val="center"/>
            </w:pPr>
            <w:r>
              <w:t>151°49'56"</w:t>
            </w:r>
          </w:p>
        </w:tc>
        <w:tc>
          <w:tcPr>
            <w:tcW w:w="1560" w:type="dxa"/>
            <w:vAlign w:val="center"/>
          </w:tcPr>
          <w:p w:rsidR="00C124AF" w:rsidRDefault="00C124AF" w:rsidP="0050545C">
            <w:pPr>
              <w:jc w:val="center"/>
            </w:pPr>
            <w:r>
              <w:t>6,72</w:t>
            </w:r>
          </w:p>
        </w:tc>
        <w:tc>
          <w:tcPr>
            <w:tcW w:w="1871" w:type="dxa"/>
            <w:vAlign w:val="center"/>
          </w:tcPr>
          <w:p w:rsidR="00C124AF" w:rsidRDefault="00C124AF" w:rsidP="0050545C">
            <w:pPr>
              <w:jc w:val="center"/>
            </w:pPr>
            <w:r>
              <w:t>2250360,70</w:t>
            </w:r>
          </w:p>
        </w:tc>
        <w:tc>
          <w:tcPr>
            <w:tcW w:w="1871" w:type="dxa"/>
            <w:vAlign w:val="center"/>
          </w:tcPr>
          <w:p w:rsidR="00C124AF" w:rsidRDefault="00C124AF" w:rsidP="0050545C">
            <w:pPr>
              <w:jc w:val="center"/>
            </w:pPr>
            <w:r>
              <w:t>318491,73</w:t>
            </w:r>
          </w:p>
        </w:tc>
      </w:tr>
      <w:tr w:rsidR="00C124AF" w:rsidTr="00C124AF">
        <w:tc>
          <w:tcPr>
            <w:tcW w:w="930" w:type="dxa"/>
            <w:vAlign w:val="center"/>
          </w:tcPr>
          <w:p w:rsidR="00C124AF" w:rsidRDefault="00C124AF" w:rsidP="0050545C">
            <w:pPr>
              <w:jc w:val="center"/>
            </w:pPr>
            <w:r>
              <w:t>67</w:t>
            </w:r>
          </w:p>
        </w:tc>
        <w:tc>
          <w:tcPr>
            <w:tcW w:w="1418" w:type="dxa"/>
            <w:vAlign w:val="center"/>
          </w:tcPr>
          <w:p w:rsidR="00C124AF" w:rsidRDefault="00C124AF" w:rsidP="0050545C">
            <w:pPr>
              <w:jc w:val="center"/>
            </w:pPr>
            <w:r>
              <w:t>67</w:t>
            </w:r>
          </w:p>
        </w:tc>
        <w:tc>
          <w:tcPr>
            <w:tcW w:w="1922" w:type="dxa"/>
            <w:vAlign w:val="center"/>
          </w:tcPr>
          <w:p w:rsidR="00C124AF" w:rsidRDefault="00C124AF" w:rsidP="0050545C">
            <w:pPr>
              <w:jc w:val="center"/>
            </w:pPr>
            <w:r>
              <w:t>243°9'58"</w:t>
            </w:r>
          </w:p>
        </w:tc>
        <w:tc>
          <w:tcPr>
            <w:tcW w:w="1560" w:type="dxa"/>
            <w:vAlign w:val="center"/>
          </w:tcPr>
          <w:p w:rsidR="00C124AF" w:rsidRDefault="00C124AF" w:rsidP="0050545C">
            <w:pPr>
              <w:jc w:val="center"/>
            </w:pPr>
            <w:r>
              <w:t>40,03</w:t>
            </w:r>
          </w:p>
        </w:tc>
        <w:tc>
          <w:tcPr>
            <w:tcW w:w="1871" w:type="dxa"/>
            <w:vAlign w:val="center"/>
          </w:tcPr>
          <w:p w:rsidR="00C124AF" w:rsidRDefault="00C124AF" w:rsidP="0050545C">
            <w:pPr>
              <w:jc w:val="center"/>
            </w:pPr>
            <w:r>
              <w:t>2250354,78</w:t>
            </w:r>
          </w:p>
        </w:tc>
        <w:tc>
          <w:tcPr>
            <w:tcW w:w="1871" w:type="dxa"/>
            <w:vAlign w:val="center"/>
          </w:tcPr>
          <w:p w:rsidR="00C124AF" w:rsidRDefault="00C124AF" w:rsidP="0050545C">
            <w:pPr>
              <w:jc w:val="center"/>
            </w:pPr>
            <w:r>
              <w:t>318494,90</w:t>
            </w:r>
          </w:p>
        </w:tc>
      </w:tr>
      <w:tr w:rsidR="00C124AF" w:rsidTr="00C124AF">
        <w:tc>
          <w:tcPr>
            <w:tcW w:w="930" w:type="dxa"/>
            <w:vAlign w:val="center"/>
          </w:tcPr>
          <w:p w:rsidR="00C124AF" w:rsidRDefault="00C124AF" w:rsidP="0050545C">
            <w:pPr>
              <w:jc w:val="center"/>
            </w:pPr>
            <w:r>
              <w:t>68</w:t>
            </w:r>
          </w:p>
        </w:tc>
        <w:tc>
          <w:tcPr>
            <w:tcW w:w="1418" w:type="dxa"/>
            <w:vAlign w:val="center"/>
          </w:tcPr>
          <w:p w:rsidR="00C124AF" w:rsidRDefault="00C124AF" w:rsidP="0050545C">
            <w:pPr>
              <w:jc w:val="center"/>
            </w:pPr>
            <w:r>
              <w:t>68</w:t>
            </w:r>
          </w:p>
        </w:tc>
        <w:tc>
          <w:tcPr>
            <w:tcW w:w="1922" w:type="dxa"/>
            <w:vAlign w:val="center"/>
          </w:tcPr>
          <w:p w:rsidR="00C124AF" w:rsidRDefault="00C124AF" w:rsidP="0050545C">
            <w:pPr>
              <w:jc w:val="center"/>
            </w:pPr>
            <w:r>
              <w:t>331°59'58"</w:t>
            </w:r>
          </w:p>
        </w:tc>
        <w:tc>
          <w:tcPr>
            <w:tcW w:w="1560" w:type="dxa"/>
            <w:vAlign w:val="center"/>
          </w:tcPr>
          <w:p w:rsidR="00C124AF" w:rsidRDefault="00C124AF" w:rsidP="0050545C">
            <w:pPr>
              <w:jc w:val="center"/>
            </w:pPr>
            <w:r>
              <w:t>162,8</w:t>
            </w:r>
          </w:p>
        </w:tc>
        <w:tc>
          <w:tcPr>
            <w:tcW w:w="1871" w:type="dxa"/>
            <w:vAlign w:val="center"/>
          </w:tcPr>
          <w:p w:rsidR="00C124AF" w:rsidRDefault="00C124AF" w:rsidP="0050545C">
            <w:pPr>
              <w:jc w:val="center"/>
            </w:pPr>
            <w:r>
              <w:t>2250336,71</w:t>
            </w:r>
          </w:p>
        </w:tc>
        <w:tc>
          <w:tcPr>
            <w:tcW w:w="1871" w:type="dxa"/>
            <w:vAlign w:val="center"/>
          </w:tcPr>
          <w:p w:rsidR="00C124AF" w:rsidRDefault="00C124AF" w:rsidP="0050545C">
            <w:pPr>
              <w:jc w:val="center"/>
            </w:pPr>
            <w:r>
              <w:t>318459,18</w:t>
            </w:r>
          </w:p>
        </w:tc>
      </w:tr>
      <w:tr w:rsidR="00C124AF" w:rsidTr="00C124AF">
        <w:tc>
          <w:tcPr>
            <w:tcW w:w="930" w:type="dxa"/>
            <w:vAlign w:val="center"/>
          </w:tcPr>
          <w:p w:rsidR="00C124AF" w:rsidRDefault="00C124AF" w:rsidP="0050545C">
            <w:pPr>
              <w:jc w:val="center"/>
            </w:pPr>
            <w:r>
              <w:t>69</w:t>
            </w:r>
          </w:p>
        </w:tc>
        <w:tc>
          <w:tcPr>
            <w:tcW w:w="1418" w:type="dxa"/>
            <w:vAlign w:val="center"/>
          </w:tcPr>
          <w:p w:rsidR="00C124AF" w:rsidRDefault="00C124AF" w:rsidP="0050545C">
            <w:pPr>
              <w:jc w:val="center"/>
            </w:pPr>
            <w:r>
              <w:t>69</w:t>
            </w:r>
          </w:p>
        </w:tc>
        <w:tc>
          <w:tcPr>
            <w:tcW w:w="1922" w:type="dxa"/>
            <w:vAlign w:val="center"/>
          </w:tcPr>
          <w:p w:rsidR="00C124AF" w:rsidRDefault="00C124AF" w:rsidP="0050545C">
            <w:pPr>
              <w:jc w:val="center"/>
            </w:pPr>
            <w:r>
              <w:t>62°47'2"</w:t>
            </w:r>
          </w:p>
        </w:tc>
        <w:tc>
          <w:tcPr>
            <w:tcW w:w="1560" w:type="dxa"/>
            <w:vAlign w:val="center"/>
          </w:tcPr>
          <w:p w:rsidR="00C124AF" w:rsidRDefault="00C124AF" w:rsidP="0050545C">
            <w:pPr>
              <w:jc w:val="center"/>
            </w:pPr>
            <w:r>
              <w:t>0,39</w:t>
            </w:r>
          </w:p>
        </w:tc>
        <w:tc>
          <w:tcPr>
            <w:tcW w:w="1871" w:type="dxa"/>
            <w:vAlign w:val="center"/>
          </w:tcPr>
          <w:p w:rsidR="00C124AF" w:rsidRDefault="00C124AF" w:rsidP="0050545C">
            <w:pPr>
              <w:jc w:val="center"/>
            </w:pPr>
            <w:r>
              <w:t>2250480,45</w:t>
            </w:r>
          </w:p>
        </w:tc>
        <w:tc>
          <w:tcPr>
            <w:tcW w:w="1871" w:type="dxa"/>
            <w:vAlign w:val="center"/>
          </w:tcPr>
          <w:p w:rsidR="00C124AF" w:rsidRDefault="00C124AF" w:rsidP="0050545C">
            <w:pPr>
              <w:jc w:val="center"/>
            </w:pPr>
            <w:r>
              <w:t>318382,75</w:t>
            </w:r>
          </w:p>
        </w:tc>
      </w:tr>
      <w:tr w:rsidR="00C124AF" w:rsidTr="00C124AF">
        <w:tc>
          <w:tcPr>
            <w:tcW w:w="930" w:type="dxa"/>
            <w:vAlign w:val="center"/>
          </w:tcPr>
          <w:p w:rsidR="00C124AF" w:rsidRDefault="00C124AF" w:rsidP="0050545C">
            <w:pPr>
              <w:jc w:val="center"/>
            </w:pPr>
            <w:r>
              <w:t>70</w:t>
            </w:r>
          </w:p>
        </w:tc>
        <w:tc>
          <w:tcPr>
            <w:tcW w:w="1418" w:type="dxa"/>
            <w:vAlign w:val="center"/>
          </w:tcPr>
          <w:p w:rsidR="00C124AF" w:rsidRDefault="00C124AF" w:rsidP="0050545C">
            <w:pPr>
              <w:jc w:val="center"/>
            </w:pPr>
            <w:r>
              <w:t>70</w:t>
            </w:r>
          </w:p>
        </w:tc>
        <w:tc>
          <w:tcPr>
            <w:tcW w:w="1922" w:type="dxa"/>
            <w:vAlign w:val="center"/>
          </w:tcPr>
          <w:p w:rsidR="00C124AF" w:rsidRDefault="00C124AF" w:rsidP="0050545C">
            <w:pPr>
              <w:jc w:val="center"/>
            </w:pPr>
            <w:r>
              <w:t>332°47'39"</w:t>
            </w:r>
          </w:p>
        </w:tc>
        <w:tc>
          <w:tcPr>
            <w:tcW w:w="1560" w:type="dxa"/>
            <w:vAlign w:val="center"/>
          </w:tcPr>
          <w:p w:rsidR="00C124AF" w:rsidRDefault="00C124AF" w:rsidP="0050545C">
            <w:pPr>
              <w:jc w:val="center"/>
            </w:pPr>
            <w:r>
              <w:t>10</w:t>
            </w:r>
          </w:p>
        </w:tc>
        <w:tc>
          <w:tcPr>
            <w:tcW w:w="1871" w:type="dxa"/>
            <w:vAlign w:val="center"/>
          </w:tcPr>
          <w:p w:rsidR="00C124AF" w:rsidRDefault="00C124AF" w:rsidP="0050545C">
            <w:pPr>
              <w:jc w:val="center"/>
            </w:pPr>
            <w:r>
              <w:t>2250480,63</w:t>
            </w:r>
          </w:p>
        </w:tc>
        <w:tc>
          <w:tcPr>
            <w:tcW w:w="1871" w:type="dxa"/>
            <w:vAlign w:val="center"/>
          </w:tcPr>
          <w:p w:rsidR="00C124AF" w:rsidRDefault="00C124AF" w:rsidP="0050545C">
            <w:pPr>
              <w:jc w:val="center"/>
            </w:pPr>
            <w:r>
              <w:t>318383,10</w:t>
            </w:r>
          </w:p>
        </w:tc>
      </w:tr>
      <w:tr w:rsidR="00C124AF" w:rsidTr="00C124AF">
        <w:tc>
          <w:tcPr>
            <w:tcW w:w="930" w:type="dxa"/>
            <w:vAlign w:val="center"/>
          </w:tcPr>
          <w:p w:rsidR="00C124AF" w:rsidRDefault="00C124AF" w:rsidP="0050545C">
            <w:pPr>
              <w:jc w:val="center"/>
            </w:pPr>
            <w:r>
              <w:t>71</w:t>
            </w:r>
          </w:p>
        </w:tc>
        <w:tc>
          <w:tcPr>
            <w:tcW w:w="1418" w:type="dxa"/>
            <w:vAlign w:val="center"/>
          </w:tcPr>
          <w:p w:rsidR="00C124AF" w:rsidRDefault="00C124AF" w:rsidP="0050545C">
            <w:pPr>
              <w:jc w:val="center"/>
            </w:pPr>
            <w:r>
              <w:t>71</w:t>
            </w:r>
          </w:p>
        </w:tc>
        <w:tc>
          <w:tcPr>
            <w:tcW w:w="1922" w:type="dxa"/>
            <w:vAlign w:val="center"/>
          </w:tcPr>
          <w:p w:rsidR="00C124AF" w:rsidRDefault="00C124AF" w:rsidP="0050545C">
            <w:pPr>
              <w:jc w:val="center"/>
            </w:pPr>
            <w:r>
              <w:t>242°56'58"</w:t>
            </w:r>
          </w:p>
        </w:tc>
        <w:tc>
          <w:tcPr>
            <w:tcW w:w="1560" w:type="dxa"/>
            <w:vAlign w:val="center"/>
          </w:tcPr>
          <w:p w:rsidR="00C124AF" w:rsidRDefault="00C124AF" w:rsidP="0050545C">
            <w:pPr>
              <w:jc w:val="center"/>
            </w:pPr>
            <w:r>
              <w:t>0,53</w:t>
            </w:r>
          </w:p>
        </w:tc>
        <w:tc>
          <w:tcPr>
            <w:tcW w:w="1871" w:type="dxa"/>
            <w:vAlign w:val="center"/>
          </w:tcPr>
          <w:p w:rsidR="00C124AF" w:rsidRDefault="00C124AF" w:rsidP="0050545C">
            <w:pPr>
              <w:jc w:val="center"/>
            </w:pPr>
            <w:r>
              <w:t>2250489,52</w:t>
            </w:r>
          </w:p>
        </w:tc>
        <w:tc>
          <w:tcPr>
            <w:tcW w:w="1871" w:type="dxa"/>
            <w:vAlign w:val="center"/>
          </w:tcPr>
          <w:p w:rsidR="00C124AF" w:rsidRDefault="00C124AF" w:rsidP="0050545C">
            <w:pPr>
              <w:jc w:val="center"/>
            </w:pPr>
            <w:r>
              <w:t>318378,53</w:t>
            </w:r>
          </w:p>
        </w:tc>
      </w:tr>
      <w:tr w:rsidR="00C124AF" w:rsidTr="00C124AF">
        <w:tc>
          <w:tcPr>
            <w:tcW w:w="930" w:type="dxa"/>
            <w:vAlign w:val="center"/>
          </w:tcPr>
          <w:p w:rsidR="00C124AF" w:rsidRDefault="00C124AF" w:rsidP="0050545C">
            <w:pPr>
              <w:jc w:val="center"/>
            </w:pPr>
            <w:r>
              <w:t>72</w:t>
            </w:r>
          </w:p>
        </w:tc>
        <w:tc>
          <w:tcPr>
            <w:tcW w:w="1418" w:type="dxa"/>
            <w:vAlign w:val="center"/>
          </w:tcPr>
          <w:p w:rsidR="00C124AF" w:rsidRDefault="00C124AF" w:rsidP="0050545C">
            <w:pPr>
              <w:jc w:val="center"/>
            </w:pPr>
            <w:r>
              <w:t>72</w:t>
            </w:r>
          </w:p>
        </w:tc>
        <w:tc>
          <w:tcPr>
            <w:tcW w:w="1922" w:type="dxa"/>
            <w:vAlign w:val="center"/>
          </w:tcPr>
          <w:p w:rsidR="00C124AF" w:rsidRDefault="00C124AF" w:rsidP="0050545C">
            <w:pPr>
              <w:jc w:val="center"/>
            </w:pPr>
            <w:r>
              <w:t>331°56'52"</w:t>
            </w:r>
          </w:p>
        </w:tc>
        <w:tc>
          <w:tcPr>
            <w:tcW w:w="1560" w:type="dxa"/>
            <w:vAlign w:val="center"/>
          </w:tcPr>
          <w:p w:rsidR="00C124AF" w:rsidRDefault="00C124AF" w:rsidP="0050545C">
            <w:pPr>
              <w:jc w:val="center"/>
            </w:pPr>
            <w:r>
              <w:t>5</w:t>
            </w:r>
          </w:p>
        </w:tc>
        <w:tc>
          <w:tcPr>
            <w:tcW w:w="1871" w:type="dxa"/>
            <w:vAlign w:val="center"/>
          </w:tcPr>
          <w:p w:rsidR="00C124AF" w:rsidRDefault="00C124AF" w:rsidP="0050545C">
            <w:pPr>
              <w:jc w:val="center"/>
            </w:pPr>
            <w:r>
              <w:t>2250489,28</w:t>
            </w:r>
          </w:p>
        </w:tc>
        <w:tc>
          <w:tcPr>
            <w:tcW w:w="1871" w:type="dxa"/>
            <w:vAlign w:val="center"/>
          </w:tcPr>
          <w:p w:rsidR="00C124AF" w:rsidRDefault="00C124AF" w:rsidP="0050545C">
            <w:pPr>
              <w:jc w:val="center"/>
            </w:pPr>
            <w:r>
              <w:t>318378,06</w:t>
            </w:r>
          </w:p>
        </w:tc>
      </w:tr>
      <w:tr w:rsidR="00C124AF" w:rsidTr="00C124AF">
        <w:tc>
          <w:tcPr>
            <w:tcW w:w="930" w:type="dxa"/>
            <w:vAlign w:val="center"/>
          </w:tcPr>
          <w:p w:rsidR="00C124AF" w:rsidRDefault="00C124AF" w:rsidP="0050545C">
            <w:pPr>
              <w:jc w:val="center"/>
            </w:pPr>
            <w:r>
              <w:t>73</w:t>
            </w:r>
          </w:p>
        </w:tc>
        <w:tc>
          <w:tcPr>
            <w:tcW w:w="1418" w:type="dxa"/>
            <w:vAlign w:val="center"/>
          </w:tcPr>
          <w:p w:rsidR="00C124AF" w:rsidRDefault="00C124AF" w:rsidP="0050545C">
            <w:pPr>
              <w:jc w:val="center"/>
            </w:pPr>
            <w:r>
              <w:t>73</w:t>
            </w:r>
          </w:p>
        </w:tc>
        <w:tc>
          <w:tcPr>
            <w:tcW w:w="1922" w:type="dxa"/>
            <w:vAlign w:val="center"/>
          </w:tcPr>
          <w:p w:rsidR="00C124AF" w:rsidRDefault="00C124AF" w:rsidP="0050545C">
            <w:pPr>
              <w:jc w:val="center"/>
            </w:pPr>
            <w:r>
              <w:t>62°10'33"</w:t>
            </w:r>
          </w:p>
        </w:tc>
        <w:tc>
          <w:tcPr>
            <w:tcW w:w="1560" w:type="dxa"/>
            <w:vAlign w:val="center"/>
          </w:tcPr>
          <w:p w:rsidR="00C124AF" w:rsidRDefault="00C124AF" w:rsidP="0050545C">
            <w:pPr>
              <w:jc w:val="center"/>
            </w:pPr>
            <w:r>
              <w:t>0,41</w:t>
            </w:r>
          </w:p>
        </w:tc>
        <w:tc>
          <w:tcPr>
            <w:tcW w:w="1871" w:type="dxa"/>
            <w:vAlign w:val="center"/>
          </w:tcPr>
          <w:p w:rsidR="00C124AF" w:rsidRDefault="00C124AF" w:rsidP="0050545C">
            <w:pPr>
              <w:jc w:val="center"/>
            </w:pPr>
            <w:r>
              <w:t>2250493,69</w:t>
            </w:r>
          </w:p>
        </w:tc>
        <w:tc>
          <w:tcPr>
            <w:tcW w:w="1871" w:type="dxa"/>
            <w:vAlign w:val="center"/>
          </w:tcPr>
          <w:p w:rsidR="00C124AF" w:rsidRDefault="00C124AF" w:rsidP="0050545C">
            <w:pPr>
              <w:jc w:val="center"/>
            </w:pPr>
            <w:r>
              <w:t>318375,71</w:t>
            </w:r>
          </w:p>
        </w:tc>
      </w:tr>
      <w:tr w:rsidR="00C124AF" w:rsidTr="00C124AF">
        <w:tc>
          <w:tcPr>
            <w:tcW w:w="930" w:type="dxa"/>
            <w:vAlign w:val="center"/>
          </w:tcPr>
          <w:p w:rsidR="00C124AF" w:rsidRDefault="00C124AF" w:rsidP="0050545C">
            <w:pPr>
              <w:jc w:val="center"/>
            </w:pPr>
            <w:r>
              <w:t>74</w:t>
            </w:r>
          </w:p>
        </w:tc>
        <w:tc>
          <w:tcPr>
            <w:tcW w:w="1418" w:type="dxa"/>
            <w:vAlign w:val="center"/>
          </w:tcPr>
          <w:p w:rsidR="00C124AF" w:rsidRDefault="00C124AF" w:rsidP="0050545C">
            <w:pPr>
              <w:jc w:val="center"/>
            </w:pPr>
            <w:r>
              <w:t>74</w:t>
            </w:r>
          </w:p>
        </w:tc>
        <w:tc>
          <w:tcPr>
            <w:tcW w:w="1922" w:type="dxa"/>
            <w:vAlign w:val="center"/>
          </w:tcPr>
          <w:p w:rsidR="00C124AF" w:rsidRDefault="00C124AF" w:rsidP="0050545C">
            <w:pPr>
              <w:jc w:val="center"/>
            </w:pPr>
            <w:r>
              <w:t>332°47'39"</w:t>
            </w:r>
          </w:p>
        </w:tc>
        <w:tc>
          <w:tcPr>
            <w:tcW w:w="1560" w:type="dxa"/>
            <w:vAlign w:val="center"/>
          </w:tcPr>
          <w:p w:rsidR="00C124AF" w:rsidRDefault="00C124AF" w:rsidP="0050545C">
            <w:pPr>
              <w:jc w:val="center"/>
            </w:pPr>
            <w:r>
              <w:t>10</w:t>
            </w:r>
          </w:p>
        </w:tc>
        <w:tc>
          <w:tcPr>
            <w:tcW w:w="1871" w:type="dxa"/>
            <w:vAlign w:val="center"/>
          </w:tcPr>
          <w:p w:rsidR="00C124AF" w:rsidRDefault="00C124AF" w:rsidP="0050545C">
            <w:pPr>
              <w:jc w:val="center"/>
            </w:pPr>
            <w:r>
              <w:t>2250493,88</w:t>
            </w:r>
          </w:p>
        </w:tc>
        <w:tc>
          <w:tcPr>
            <w:tcW w:w="1871" w:type="dxa"/>
            <w:vAlign w:val="center"/>
          </w:tcPr>
          <w:p w:rsidR="00C124AF" w:rsidRDefault="00C124AF" w:rsidP="0050545C">
            <w:pPr>
              <w:jc w:val="center"/>
            </w:pPr>
            <w:r>
              <w:t>318376,07</w:t>
            </w:r>
          </w:p>
        </w:tc>
      </w:tr>
      <w:tr w:rsidR="00C124AF" w:rsidTr="00C124AF">
        <w:tc>
          <w:tcPr>
            <w:tcW w:w="930" w:type="dxa"/>
            <w:vAlign w:val="center"/>
          </w:tcPr>
          <w:p w:rsidR="00C124AF" w:rsidRDefault="00C124AF" w:rsidP="0050545C">
            <w:pPr>
              <w:jc w:val="center"/>
            </w:pPr>
            <w:r>
              <w:t>75</w:t>
            </w:r>
          </w:p>
        </w:tc>
        <w:tc>
          <w:tcPr>
            <w:tcW w:w="1418" w:type="dxa"/>
            <w:vAlign w:val="center"/>
          </w:tcPr>
          <w:p w:rsidR="00C124AF" w:rsidRDefault="00C124AF" w:rsidP="0050545C">
            <w:pPr>
              <w:jc w:val="center"/>
            </w:pPr>
            <w:r>
              <w:t>75</w:t>
            </w:r>
          </w:p>
        </w:tc>
        <w:tc>
          <w:tcPr>
            <w:tcW w:w="1922" w:type="dxa"/>
            <w:vAlign w:val="center"/>
          </w:tcPr>
          <w:p w:rsidR="00C124AF" w:rsidRDefault="00C124AF" w:rsidP="0050545C">
            <w:pPr>
              <w:jc w:val="center"/>
            </w:pPr>
            <w:r>
              <w:t>242°49'13"</w:t>
            </w:r>
          </w:p>
        </w:tc>
        <w:tc>
          <w:tcPr>
            <w:tcW w:w="1560" w:type="dxa"/>
            <w:vAlign w:val="center"/>
          </w:tcPr>
          <w:p w:rsidR="00C124AF" w:rsidRDefault="00C124AF" w:rsidP="0050545C">
            <w:pPr>
              <w:jc w:val="center"/>
            </w:pPr>
            <w:r>
              <w:t>10</w:t>
            </w:r>
          </w:p>
        </w:tc>
        <w:tc>
          <w:tcPr>
            <w:tcW w:w="1871" w:type="dxa"/>
            <w:vAlign w:val="center"/>
          </w:tcPr>
          <w:p w:rsidR="00C124AF" w:rsidRDefault="00C124AF" w:rsidP="0050545C">
            <w:pPr>
              <w:jc w:val="center"/>
            </w:pPr>
            <w:r>
              <w:t>2250502,77</w:t>
            </w:r>
          </w:p>
        </w:tc>
        <w:tc>
          <w:tcPr>
            <w:tcW w:w="1871" w:type="dxa"/>
            <w:vAlign w:val="center"/>
          </w:tcPr>
          <w:p w:rsidR="00C124AF" w:rsidRDefault="00C124AF" w:rsidP="0050545C">
            <w:pPr>
              <w:jc w:val="center"/>
            </w:pPr>
            <w:r>
              <w:t>318371,50</w:t>
            </w:r>
          </w:p>
        </w:tc>
      </w:tr>
      <w:tr w:rsidR="00C124AF" w:rsidTr="00C124AF">
        <w:tc>
          <w:tcPr>
            <w:tcW w:w="930" w:type="dxa"/>
            <w:vAlign w:val="center"/>
          </w:tcPr>
          <w:p w:rsidR="00C124AF" w:rsidRDefault="00C124AF" w:rsidP="0050545C">
            <w:pPr>
              <w:jc w:val="center"/>
            </w:pPr>
            <w:r>
              <w:t>76</w:t>
            </w:r>
          </w:p>
        </w:tc>
        <w:tc>
          <w:tcPr>
            <w:tcW w:w="1418" w:type="dxa"/>
            <w:vAlign w:val="center"/>
          </w:tcPr>
          <w:p w:rsidR="00C124AF" w:rsidRDefault="00C124AF" w:rsidP="0050545C">
            <w:pPr>
              <w:jc w:val="center"/>
            </w:pPr>
            <w:r>
              <w:t>76</w:t>
            </w:r>
          </w:p>
        </w:tc>
        <w:tc>
          <w:tcPr>
            <w:tcW w:w="1922" w:type="dxa"/>
            <w:vAlign w:val="center"/>
          </w:tcPr>
          <w:p w:rsidR="00C124AF" w:rsidRDefault="00C124AF" w:rsidP="0050545C">
            <w:pPr>
              <w:jc w:val="center"/>
            </w:pPr>
            <w:r>
              <w:t>152°47'39"</w:t>
            </w:r>
          </w:p>
        </w:tc>
        <w:tc>
          <w:tcPr>
            <w:tcW w:w="1560" w:type="dxa"/>
            <w:vAlign w:val="center"/>
          </w:tcPr>
          <w:p w:rsidR="00C124AF" w:rsidRDefault="00C124AF" w:rsidP="0050545C">
            <w:pPr>
              <w:jc w:val="center"/>
            </w:pPr>
            <w:r>
              <w:t>10</w:t>
            </w:r>
          </w:p>
        </w:tc>
        <w:tc>
          <w:tcPr>
            <w:tcW w:w="1871" w:type="dxa"/>
            <w:vAlign w:val="center"/>
          </w:tcPr>
          <w:p w:rsidR="00C124AF" w:rsidRDefault="00C124AF" w:rsidP="0050545C">
            <w:pPr>
              <w:jc w:val="center"/>
            </w:pPr>
            <w:r>
              <w:t>2250498,20</w:t>
            </w:r>
          </w:p>
        </w:tc>
        <w:tc>
          <w:tcPr>
            <w:tcW w:w="1871" w:type="dxa"/>
            <w:vAlign w:val="center"/>
          </w:tcPr>
          <w:p w:rsidR="00C124AF" w:rsidRDefault="00C124AF" w:rsidP="0050545C">
            <w:pPr>
              <w:jc w:val="center"/>
            </w:pPr>
            <w:r>
              <w:t>318362,60</w:t>
            </w:r>
          </w:p>
        </w:tc>
      </w:tr>
      <w:tr w:rsidR="00C124AF" w:rsidTr="00C124AF">
        <w:tc>
          <w:tcPr>
            <w:tcW w:w="930" w:type="dxa"/>
            <w:vAlign w:val="center"/>
          </w:tcPr>
          <w:p w:rsidR="00C124AF" w:rsidRDefault="00C124AF" w:rsidP="0050545C">
            <w:pPr>
              <w:jc w:val="center"/>
            </w:pPr>
            <w:r>
              <w:t>77</w:t>
            </w:r>
          </w:p>
        </w:tc>
        <w:tc>
          <w:tcPr>
            <w:tcW w:w="1418" w:type="dxa"/>
            <w:vAlign w:val="center"/>
          </w:tcPr>
          <w:p w:rsidR="00C124AF" w:rsidRDefault="00C124AF" w:rsidP="0050545C">
            <w:pPr>
              <w:jc w:val="center"/>
            </w:pPr>
            <w:r>
              <w:t>77</w:t>
            </w:r>
          </w:p>
        </w:tc>
        <w:tc>
          <w:tcPr>
            <w:tcW w:w="1922" w:type="dxa"/>
            <w:vAlign w:val="center"/>
          </w:tcPr>
          <w:p w:rsidR="00C124AF" w:rsidRDefault="00C124AF" w:rsidP="0050545C">
            <w:pPr>
              <w:jc w:val="center"/>
            </w:pPr>
            <w:r>
              <w:t>62°39'0"</w:t>
            </w:r>
          </w:p>
        </w:tc>
        <w:tc>
          <w:tcPr>
            <w:tcW w:w="1560" w:type="dxa"/>
            <w:vAlign w:val="center"/>
          </w:tcPr>
          <w:p w:rsidR="00C124AF" w:rsidRDefault="00C124AF" w:rsidP="0050545C">
            <w:pPr>
              <w:jc w:val="center"/>
            </w:pPr>
            <w:r>
              <w:t>3,59</w:t>
            </w:r>
          </w:p>
        </w:tc>
        <w:tc>
          <w:tcPr>
            <w:tcW w:w="1871" w:type="dxa"/>
            <w:vAlign w:val="center"/>
          </w:tcPr>
          <w:p w:rsidR="00C124AF" w:rsidRDefault="00C124AF" w:rsidP="0050545C">
            <w:pPr>
              <w:jc w:val="center"/>
            </w:pPr>
            <w:r>
              <w:t>2250489,31</w:t>
            </w:r>
          </w:p>
        </w:tc>
        <w:tc>
          <w:tcPr>
            <w:tcW w:w="1871" w:type="dxa"/>
            <w:vAlign w:val="center"/>
          </w:tcPr>
          <w:p w:rsidR="00C124AF" w:rsidRDefault="00C124AF" w:rsidP="0050545C">
            <w:pPr>
              <w:jc w:val="center"/>
            </w:pPr>
            <w:r>
              <w:t>318367,17</w:t>
            </w:r>
          </w:p>
        </w:tc>
      </w:tr>
      <w:tr w:rsidR="00C124AF" w:rsidTr="00C124AF">
        <w:tc>
          <w:tcPr>
            <w:tcW w:w="930" w:type="dxa"/>
            <w:vAlign w:val="center"/>
          </w:tcPr>
          <w:p w:rsidR="00C124AF" w:rsidRDefault="00C124AF" w:rsidP="0050545C">
            <w:pPr>
              <w:jc w:val="center"/>
            </w:pPr>
            <w:r>
              <w:t>78</w:t>
            </w:r>
          </w:p>
        </w:tc>
        <w:tc>
          <w:tcPr>
            <w:tcW w:w="1418" w:type="dxa"/>
            <w:vAlign w:val="center"/>
          </w:tcPr>
          <w:p w:rsidR="00C124AF" w:rsidRDefault="00C124AF" w:rsidP="0050545C">
            <w:pPr>
              <w:jc w:val="center"/>
            </w:pPr>
            <w:r>
              <w:t>78</w:t>
            </w:r>
          </w:p>
        </w:tc>
        <w:tc>
          <w:tcPr>
            <w:tcW w:w="1922" w:type="dxa"/>
            <w:vAlign w:val="center"/>
          </w:tcPr>
          <w:p w:rsidR="00C124AF" w:rsidRDefault="00C124AF" w:rsidP="0050545C">
            <w:pPr>
              <w:jc w:val="center"/>
            </w:pPr>
            <w:r>
              <w:t>152°0'6"</w:t>
            </w:r>
          </w:p>
        </w:tc>
        <w:tc>
          <w:tcPr>
            <w:tcW w:w="1560" w:type="dxa"/>
            <w:vAlign w:val="center"/>
          </w:tcPr>
          <w:p w:rsidR="00C124AF" w:rsidRDefault="00C124AF" w:rsidP="0050545C">
            <w:pPr>
              <w:jc w:val="center"/>
            </w:pPr>
            <w:r>
              <w:t>5,01</w:t>
            </w:r>
          </w:p>
        </w:tc>
        <w:tc>
          <w:tcPr>
            <w:tcW w:w="1871" w:type="dxa"/>
            <w:vAlign w:val="center"/>
          </w:tcPr>
          <w:p w:rsidR="00C124AF" w:rsidRDefault="00C124AF" w:rsidP="0050545C">
            <w:pPr>
              <w:jc w:val="center"/>
            </w:pPr>
            <w:r>
              <w:t>2250490,96</w:t>
            </w:r>
          </w:p>
        </w:tc>
        <w:tc>
          <w:tcPr>
            <w:tcW w:w="1871" w:type="dxa"/>
            <w:vAlign w:val="center"/>
          </w:tcPr>
          <w:p w:rsidR="00C124AF" w:rsidRDefault="00C124AF" w:rsidP="0050545C">
            <w:pPr>
              <w:jc w:val="center"/>
            </w:pPr>
            <w:r>
              <w:t>318370,36</w:t>
            </w:r>
          </w:p>
        </w:tc>
      </w:tr>
      <w:tr w:rsidR="00C124AF" w:rsidTr="00C124AF">
        <w:tc>
          <w:tcPr>
            <w:tcW w:w="930" w:type="dxa"/>
            <w:vAlign w:val="center"/>
          </w:tcPr>
          <w:p w:rsidR="00C124AF" w:rsidRDefault="00C124AF" w:rsidP="0050545C">
            <w:pPr>
              <w:jc w:val="center"/>
            </w:pPr>
            <w:r>
              <w:t>79</w:t>
            </w:r>
          </w:p>
        </w:tc>
        <w:tc>
          <w:tcPr>
            <w:tcW w:w="1418" w:type="dxa"/>
            <w:vAlign w:val="center"/>
          </w:tcPr>
          <w:p w:rsidR="00C124AF" w:rsidRDefault="00C124AF" w:rsidP="0050545C">
            <w:pPr>
              <w:jc w:val="center"/>
            </w:pPr>
            <w:r>
              <w:t>79</w:t>
            </w:r>
          </w:p>
        </w:tc>
        <w:tc>
          <w:tcPr>
            <w:tcW w:w="1922" w:type="dxa"/>
            <w:vAlign w:val="center"/>
          </w:tcPr>
          <w:p w:rsidR="00C124AF" w:rsidRDefault="00C124AF" w:rsidP="0050545C">
            <w:pPr>
              <w:jc w:val="center"/>
            </w:pPr>
            <w:r>
              <w:t>242°54'53"</w:t>
            </w:r>
          </w:p>
        </w:tc>
        <w:tc>
          <w:tcPr>
            <w:tcW w:w="1560" w:type="dxa"/>
            <w:vAlign w:val="center"/>
          </w:tcPr>
          <w:p w:rsidR="00C124AF" w:rsidRDefault="00C124AF" w:rsidP="0050545C">
            <w:pPr>
              <w:jc w:val="center"/>
            </w:pPr>
            <w:r>
              <w:t>3,45</w:t>
            </w:r>
          </w:p>
        </w:tc>
        <w:tc>
          <w:tcPr>
            <w:tcW w:w="1871" w:type="dxa"/>
            <w:vAlign w:val="center"/>
          </w:tcPr>
          <w:p w:rsidR="00C124AF" w:rsidRDefault="00C124AF" w:rsidP="0050545C">
            <w:pPr>
              <w:jc w:val="center"/>
            </w:pPr>
            <w:r>
              <w:t>2250486,54</w:t>
            </w:r>
          </w:p>
        </w:tc>
        <w:tc>
          <w:tcPr>
            <w:tcW w:w="1871" w:type="dxa"/>
            <w:vAlign w:val="center"/>
          </w:tcPr>
          <w:p w:rsidR="00C124AF" w:rsidRDefault="00C124AF" w:rsidP="0050545C">
            <w:pPr>
              <w:jc w:val="center"/>
            </w:pPr>
            <w:r>
              <w:t>318372,71</w:t>
            </w:r>
          </w:p>
        </w:tc>
      </w:tr>
      <w:tr w:rsidR="00C124AF" w:rsidTr="00C124AF">
        <w:tc>
          <w:tcPr>
            <w:tcW w:w="930" w:type="dxa"/>
            <w:vAlign w:val="center"/>
          </w:tcPr>
          <w:p w:rsidR="00C124AF" w:rsidRDefault="00C124AF" w:rsidP="0050545C">
            <w:pPr>
              <w:jc w:val="center"/>
            </w:pPr>
            <w:r>
              <w:t>80</w:t>
            </w:r>
          </w:p>
        </w:tc>
        <w:tc>
          <w:tcPr>
            <w:tcW w:w="1418" w:type="dxa"/>
            <w:vAlign w:val="center"/>
          </w:tcPr>
          <w:p w:rsidR="00C124AF" w:rsidRDefault="00C124AF" w:rsidP="0050545C">
            <w:pPr>
              <w:jc w:val="center"/>
            </w:pPr>
            <w:r>
              <w:t>80</w:t>
            </w:r>
          </w:p>
        </w:tc>
        <w:tc>
          <w:tcPr>
            <w:tcW w:w="1922" w:type="dxa"/>
            <w:vAlign w:val="center"/>
          </w:tcPr>
          <w:p w:rsidR="00C124AF" w:rsidRDefault="00C124AF" w:rsidP="0050545C">
            <w:pPr>
              <w:jc w:val="center"/>
            </w:pPr>
            <w:r>
              <w:t>152°49'13"</w:t>
            </w:r>
          </w:p>
        </w:tc>
        <w:tc>
          <w:tcPr>
            <w:tcW w:w="1560" w:type="dxa"/>
            <w:vAlign w:val="center"/>
          </w:tcPr>
          <w:p w:rsidR="00C124AF" w:rsidRDefault="00C124AF" w:rsidP="0050545C">
            <w:pPr>
              <w:jc w:val="center"/>
            </w:pPr>
            <w:r>
              <w:t>10</w:t>
            </w:r>
          </w:p>
        </w:tc>
        <w:tc>
          <w:tcPr>
            <w:tcW w:w="1871" w:type="dxa"/>
            <w:vAlign w:val="center"/>
          </w:tcPr>
          <w:p w:rsidR="00C124AF" w:rsidRDefault="00C124AF" w:rsidP="0050545C">
            <w:pPr>
              <w:jc w:val="center"/>
            </w:pPr>
            <w:r>
              <w:t>2250484,97</w:t>
            </w:r>
          </w:p>
        </w:tc>
        <w:tc>
          <w:tcPr>
            <w:tcW w:w="1871" w:type="dxa"/>
            <w:vAlign w:val="center"/>
          </w:tcPr>
          <w:p w:rsidR="00C124AF" w:rsidRDefault="00C124AF" w:rsidP="0050545C">
            <w:pPr>
              <w:jc w:val="center"/>
            </w:pPr>
            <w:r>
              <w:t>318369,64</w:t>
            </w:r>
          </w:p>
        </w:tc>
      </w:tr>
      <w:tr w:rsidR="00C124AF" w:rsidTr="00C124AF">
        <w:tc>
          <w:tcPr>
            <w:tcW w:w="930" w:type="dxa"/>
            <w:vAlign w:val="center"/>
          </w:tcPr>
          <w:p w:rsidR="00C124AF" w:rsidRDefault="00C124AF" w:rsidP="0050545C">
            <w:pPr>
              <w:jc w:val="center"/>
            </w:pPr>
            <w:r>
              <w:t>81</w:t>
            </w:r>
          </w:p>
        </w:tc>
        <w:tc>
          <w:tcPr>
            <w:tcW w:w="1418" w:type="dxa"/>
            <w:vAlign w:val="center"/>
          </w:tcPr>
          <w:p w:rsidR="00C124AF" w:rsidRDefault="00C124AF" w:rsidP="0050545C">
            <w:pPr>
              <w:jc w:val="center"/>
            </w:pPr>
            <w:r>
              <w:t>81</w:t>
            </w:r>
          </w:p>
        </w:tc>
        <w:tc>
          <w:tcPr>
            <w:tcW w:w="1922" w:type="dxa"/>
            <w:vAlign w:val="center"/>
          </w:tcPr>
          <w:p w:rsidR="00C124AF" w:rsidRDefault="00C124AF" w:rsidP="0050545C">
            <w:pPr>
              <w:jc w:val="center"/>
            </w:pPr>
            <w:r>
              <w:t>62°51'53"</w:t>
            </w:r>
          </w:p>
        </w:tc>
        <w:tc>
          <w:tcPr>
            <w:tcW w:w="1560" w:type="dxa"/>
            <w:vAlign w:val="center"/>
          </w:tcPr>
          <w:p w:rsidR="00C124AF" w:rsidRDefault="00C124AF" w:rsidP="0050545C">
            <w:pPr>
              <w:jc w:val="center"/>
            </w:pPr>
            <w:r>
              <w:t>3,6</w:t>
            </w:r>
          </w:p>
        </w:tc>
        <w:tc>
          <w:tcPr>
            <w:tcW w:w="1871" w:type="dxa"/>
            <w:vAlign w:val="center"/>
          </w:tcPr>
          <w:p w:rsidR="00C124AF" w:rsidRDefault="00C124AF" w:rsidP="0050545C">
            <w:pPr>
              <w:jc w:val="center"/>
            </w:pPr>
            <w:r>
              <w:t>2250476,07</w:t>
            </w:r>
          </w:p>
        </w:tc>
        <w:tc>
          <w:tcPr>
            <w:tcW w:w="1871" w:type="dxa"/>
            <w:vAlign w:val="center"/>
          </w:tcPr>
          <w:p w:rsidR="00C124AF" w:rsidRDefault="00C124AF" w:rsidP="0050545C">
            <w:pPr>
              <w:jc w:val="center"/>
            </w:pPr>
            <w:r>
              <w:t>318374,21</w:t>
            </w:r>
          </w:p>
        </w:tc>
      </w:tr>
      <w:tr w:rsidR="00C124AF" w:rsidTr="00C124AF">
        <w:tc>
          <w:tcPr>
            <w:tcW w:w="930" w:type="dxa"/>
            <w:vAlign w:val="center"/>
          </w:tcPr>
          <w:p w:rsidR="00C124AF" w:rsidRDefault="00C124AF" w:rsidP="0050545C">
            <w:pPr>
              <w:jc w:val="center"/>
            </w:pPr>
            <w:r>
              <w:t>82</w:t>
            </w:r>
          </w:p>
        </w:tc>
        <w:tc>
          <w:tcPr>
            <w:tcW w:w="1418" w:type="dxa"/>
            <w:vAlign w:val="center"/>
          </w:tcPr>
          <w:p w:rsidR="00C124AF" w:rsidRDefault="00C124AF" w:rsidP="0050545C">
            <w:pPr>
              <w:jc w:val="center"/>
            </w:pPr>
            <w:r>
              <w:t>82</w:t>
            </w:r>
          </w:p>
        </w:tc>
        <w:tc>
          <w:tcPr>
            <w:tcW w:w="1922" w:type="dxa"/>
            <w:vAlign w:val="center"/>
          </w:tcPr>
          <w:p w:rsidR="00C124AF" w:rsidRDefault="00C124AF" w:rsidP="0050545C">
            <w:pPr>
              <w:jc w:val="center"/>
            </w:pPr>
            <w:r>
              <w:t>152°2'40"</w:t>
            </w:r>
          </w:p>
        </w:tc>
        <w:tc>
          <w:tcPr>
            <w:tcW w:w="1560" w:type="dxa"/>
            <w:vAlign w:val="center"/>
          </w:tcPr>
          <w:p w:rsidR="00C124AF" w:rsidRDefault="00C124AF" w:rsidP="0050545C">
            <w:pPr>
              <w:jc w:val="center"/>
            </w:pPr>
            <w:r>
              <w:t>162,72</w:t>
            </w:r>
          </w:p>
        </w:tc>
        <w:tc>
          <w:tcPr>
            <w:tcW w:w="1871" w:type="dxa"/>
            <w:vAlign w:val="center"/>
          </w:tcPr>
          <w:p w:rsidR="00C124AF" w:rsidRDefault="00C124AF" w:rsidP="0050545C">
            <w:pPr>
              <w:jc w:val="center"/>
            </w:pPr>
            <w:r>
              <w:t>2250477,71</w:t>
            </w:r>
          </w:p>
        </w:tc>
        <w:tc>
          <w:tcPr>
            <w:tcW w:w="1871" w:type="dxa"/>
            <w:vAlign w:val="center"/>
          </w:tcPr>
          <w:p w:rsidR="00C124AF" w:rsidRDefault="00C124AF" w:rsidP="0050545C">
            <w:pPr>
              <w:jc w:val="center"/>
            </w:pPr>
            <w:r>
              <w:t>318377,41</w:t>
            </w:r>
          </w:p>
        </w:tc>
      </w:tr>
      <w:tr w:rsidR="00C124AF" w:rsidTr="00C124AF">
        <w:tc>
          <w:tcPr>
            <w:tcW w:w="930" w:type="dxa"/>
            <w:vAlign w:val="center"/>
          </w:tcPr>
          <w:p w:rsidR="00C124AF" w:rsidRDefault="00C124AF" w:rsidP="0050545C">
            <w:pPr>
              <w:jc w:val="center"/>
            </w:pPr>
            <w:r>
              <w:t>83</w:t>
            </w:r>
          </w:p>
        </w:tc>
        <w:tc>
          <w:tcPr>
            <w:tcW w:w="1418" w:type="dxa"/>
            <w:vAlign w:val="center"/>
          </w:tcPr>
          <w:p w:rsidR="00C124AF" w:rsidRDefault="00C124AF" w:rsidP="0050545C">
            <w:pPr>
              <w:jc w:val="center"/>
            </w:pPr>
            <w:r>
              <w:t>83</w:t>
            </w:r>
          </w:p>
        </w:tc>
        <w:tc>
          <w:tcPr>
            <w:tcW w:w="1922" w:type="dxa"/>
            <w:vAlign w:val="center"/>
          </w:tcPr>
          <w:p w:rsidR="00C124AF" w:rsidRDefault="00C124AF" w:rsidP="0050545C">
            <w:pPr>
              <w:jc w:val="center"/>
            </w:pPr>
            <w:r>
              <w:t>242°50'57"</w:t>
            </w:r>
          </w:p>
        </w:tc>
        <w:tc>
          <w:tcPr>
            <w:tcW w:w="1560" w:type="dxa"/>
            <w:vAlign w:val="center"/>
          </w:tcPr>
          <w:p w:rsidR="00C124AF" w:rsidRDefault="00C124AF" w:rsidP="0050545C">
            <w:pPr>
              <w:jc w:val="center"/>
            </w:pPr>
            <w:r>
              <w:t>23,62</w:t>
            </w:r>
          </w:p>
        </w:tc>
        <w:tc>
          <w:tcPr>
            <w:tcW w:w="1871" w:type="dxa"/>
            <w:vAlign w:val="center"/>
          </w:tcPr>
          <w:p w:rsidR="00C124AF" w:rsidRDefault="00C124AF" w:rsidP="0050545C">
            <w:pPr>
              <w:jc w:val="center"/>
            </w:pPr>
            <w:r>
              <w:t>2250333,98</w:t>
            </w:r>
          </w:p>
        </w:tc>
        <w:tc>
          <w:tcPr>
            <w:tcW w:w="1871" w:type="dxa"/>
            <w:vAlign w:val="center"/>
          </w:tcPr>
          <w:p w:rsidR="00C124AF" w:rsidRDefault="00C124AF" w:rsidP="0050545C">
            <w:pPr>
              <w:jc w:val="center"/>
            </w:pPr>
            <w:r>
              <w:t>318453,69</w:t>
            </w:r>
          </w:p>
        </w:tc>
      </w:tr>
      <w:tr w:rsidR="00C124AF" w:rsidTr="00C124AF">
        <w:tc>
          <w:tcPr>
            <w:tcW w:w="930" w:type="dxa"/>
            <w:vAlign w:val="center"/>
          </w:tcPr>
          <w:p w:rsidR="00C124AF" w:rsidRDefault="00C124AF" w:rsidP="0050545C">
            <w:pPr>
              <w:jc w:val="center"/>
            </w:pPr>
            <w:r>
              <w:t>84</w:t>
            </w:r>
          </w:p>
        </w:tc>
        <w:tc>
          <w:tcPr>
            <w:tcW w:w="1418" w:type="dxa"/>
            <w:vAlign w:val="center"/>
          </w:tcPr>
          <w:p w:rsidR="00C124AF" w:rsidRDefault="00C124AF" w:rsidP="0050545C">
            <w:pPr>
              <w:jc w:val="center"/>
            </w:pPr>
            <w:r>
              <w:t>84</w:t>
            </w:r>
          </w:p>
        </w:tc>
        <w:tc>
          <w:tcPr>
            <w:tcW w:w="1922" w:type="dxa"/>
            <w:vAlign w:val="center"/>
          </w:tcPr>
          <w:p w:rsidR="00C124AF" w:rsidRDefault="00C124AF" w:rsidP="0050545C">
            <w:pPr>
              <w:jc w:val="center"/>
            </w:pPr>
            <w:r>
              <w:t>248°5'11"</w:t>
            </w:r>
          </w:p>
        </w:tc>
        <w:tc>
          <w:tcPr>
            <w:tcW w:w="1560" w:type="dxa"/>
            <w:vAlign w:val="center"/>
          </w:tcPr>
          <w:p w:rsidR="00C124AF" w:rsidRDefault="00C124AF" w:rsidP="0050545C">
            <w:pPr>
              <w:jc w:val="center"/>
            </w:pPr>
            <w:r>
              <w:t>9,49</w:t>
            </w:r>
          </w:p>
        </w:tc>
        <w:tc>
          <w:tcPr>
            <w:tcW w:w="1871" w:type="dxa"/>
            <w:vAlign w:val="center"/>
          </w:tcPr>
          <w:p w:rsidR="00C124AF" w:rsidRDefault="00C124AF" w:rsidP="0050545C">
            <w:pPr>
              <w:jc w:val="center"/>
            </w:pPr>
            <w:r>
              <w:t>2250323,20</w:t>
            </w:r>
          </w:p>
        </w:tc>
        <w:tc>
          <w:tcPr>
            <w:tcW w:w="1871" w:type="dxa"/>
            <w:vAlign w:val="center"/>
          </w:tcPr>
          <w:p w:rsidR="00C124AF" w:rsidRDefault="00C124AF" w:rsidP="0050545C">
            <w:pPr>
              <w:jc w:val="center"/>
            </w:pPr>
            <w:r>
              <w:t>318432,67</w:t>
            </w:r>
          </w:p>
        </w:tc>
      </w:tr>
      <w:tr w:rsidR="00C124AF" w:rsidTr="00C124AF">
        <w:tc>
          <w:tcPr>
            <w:tcW w:w="930" w:type="dxa"/>
            <w:vAlign w:val="center"/>
          </w:tcPr>
          <w:p w:rsidR="00C124AF" w:rsidRDefault="00C124AF" w:rsidP="0050545C">
            <w:pPr>
              <w:jc w:val="center"/>
            </w:pPr>
            <w:r>
              <w:t>85</w:t>
            </w:r>
          </w:p>
        </w:tc>
        <w:tc>
          <w:tcPr>
            <w:tcW w:w="1418" w:type="dxa"/>
            <w:vAlign w:val="center"/>
          </w:tcPr>
          <w:p w:rsidR="00C124AF" w:rsidRDefault="00C124AF" w:rsidP="0050545C">
            <w:pPr>
              <w:jc w:val="center"/>
            </w:pPr>
            <w:r>
              <w:t>85</w:t>
            </w:r>
          </w:p>
        </w:tc>
        <w:tc>
          <w:tcPr>
            <w:tcW w:w="1922" w:type="dxa"/>
            <w:vAlign w:val="center"/>
          </w:tcPr>
          <w:p w:rsidR="00C124AF" w:rsidRDefault="00C124AF" w:rsidP="0050545C">
            <w:pPr>
              <w:jc w:val="center"/>
            </w:pPr>
            <w:r>
              <w:t>308°10'38"</w:t>
            </w:r>
          </w:p>
        </w:tc>
        <w:tc>
          <w:tcPr>
            <w:tcW w:w="1560" w:type="dxa"/>
            <w:vAlign w:val="center"/>
          </w:tcPr>
          <w:p w:rsidR="00C124AF" w:rsidRDefault="00C124AF" w:rsidP="0050545C">
            <w:pPr>
              <w:jc w:val="center"/>
            </w:pPr>
            <w:r>
              <w:t>210,58</w:t>
            </w:r>
          </w:p>
        </w:tc>
        <w:tc>
          <w:tcPr>
            <w:tcW w:w="1871" w:type="dxa"/>
            <w:vAlign w:val="center"/>
          </w:tcPr>
          <w:p w:rsidR="00C124AF" w:rsidRDefault="00C124AF" w:rsidP="0050545C">
            <w:pPr>
              <w:jc w:val="center"/>
            </w:pPr>
            <w:r>
              <w:t>2250319,66</w:t>
            </w:r>
          </w:p>
        </w:tc>
        <w:tc>
          <w:tcPr>
            <w:tcW w:w="1871" w:type="dxa"/>
            <w:vAlign w:val="center"/>
          </w:tcPr>
          <w:p w:rsidR="00C124AF" w:rsidRDefault="00C124AF" w:rsidP="0050545C">
            <w:pPr>
              <w:jc w:val="center"/>
            </w:pPr>
            <w:r>
              <w:t>318423,87</w:t>
            </w:r>
          </w:p>
        </w:tc>
      </w:tr>
      <w:tr w:rsidR="00C124AF" w:rsidTr="00C124AF">
        <w:tc>
          <w:tcPr>
            <w:tcW w:w="930" w:type="dxa"/>
            <w:vAlign w:val="center"/>
          </w:tcPr>
          <w:p w:rsidR="00C124AF" w:rsidRDefault="00C124AF" w:rsidP="0050545C">
            <w:pPr>
              <w:jc w:val="center"/>
            </w:pPr>
            <w:r>
              <w:t>86</w:t>
            </w:r>
          </w:p>
        </w:tc>
        <w:tc>
          <w:tcPr>
            <w:tcW w:w="1418" w:type="dxa"/>
            <w:vAlign w:val="center"/>
          </w:tcPr>
          <w:p w:rsidR="00C124AF" w:rsidRDefault="00C124AF" w:rsidP="0050545C">
            <w:pPr>
              <w:jc w:val="center"/>
            </w:pPr>
            <w:r>
              <w:t>86</w:t>
            </w:r>
          </w:p>
        </w:tc>
        <w:tc>
          <w:tcPr>
            <w:tcW w:w="1922" w:type="dxa"/>
            <w:vAlign w:val="center"/>
          </w:tcPr>
          <w:p w:rsidR="00C124AF" w:rsidRDefault="00C124AF" w:rsidP="0050545C">
            <w:pPr>
              <w:jc w:val="center"/>
            </w:pPr>
            <w:r>
              <w:t>216°9'31"</w:t>
            </w:r>
          </w:p>
        </w:tc>
        <w:tc>
          <w:tcPr>
            <w:tcW w:w="1560" w:type="dxa"/>
            <w:vAlign w:val="center"/>
          </w:tcPr>
          <w:p w:rsidR="00C124AF" w:rsidRDefault="00C124AF" w:rsidP="0050545C">
            <w:pPr>
              <w:jc w:val="center"/>
            </w:pPr>
            <w:r>
              <w:t>49,78</w:t>
            </w:r>
          </w:p>
        </w:tc>
        <w:tc>
          <w:tcPr>
            <w:tcW w:w="1871" w:type="dxa"/>
            <w:vAlign w:val="center"/>
          </w:tcPr>
          <w:p w:rsidR="00C124AF" w:rsidRDefault="00C124AF" w:rsidP="0050545C">
            <w:pPr>
              <w:jc w:val="center"/>
            </w:pPr>
            <w:r>
              <w:t>2250449,82</w:t>
            </w:r>
          </w:p>
        </w:tc>
        <w:tc>
          <w:tcPr>
            <w:tcW w:w="1871" w:type="dxa"/>
            <w:vAlign w:val="center"/>
          </w:tcPr>
          <w:p w:rsidR="00C124AF" w:rsidRDefault="00C124AF" w:rsidP="0050545C">
            <w:pPr>
              <w:jc w:val="center"/>
            </w:pPr>
            <w:r>
              <w:t>318258,33</w:t>
            </w:r>
          </w:p>
        </w:tc>
      </w:tr>
      <w:tr w:rsidR="00C124AF" w:rsidTr="00C124AF">
        <w:tc>
          <w:tcPr>
            <w:tcW w:w="930" w:type="dxa"/>
            <w:vAlign w:val="center"/>
          </w:tcPr>
          <w:p w:rsidR="00C124AF" w:rsidRDefault="00C124AF" w:rsidP="0050545C">
            <w:pPr>
              <w:jc w:val="center"/>
            </w:pPr>
            <w:r>
              <w:t>87</w:t>
            </w:r>
          </w:p>
        </w:tc>
        <w:tc>
          <w:tcPr>
            <w:tcW w:w="1418" w:type="dxa"/>
            <w:vAlign w:val="center"/>
          </w:tcPr>
          <w:p w:rsidR="00C124AF" w:rsidRDefault="00C124AF" w:rsidP="0050545C">
            <w:pPr>
              <w:jc w:val="center"/>
            </w:pPr>
            <w:r>
              <w:t>87</w:t>
            </w:r>
          </w:p>
        </w:tc>
        <w:tc>
          <w:tcPr>
            <w:tcW w:w="1922" w:type="dxa"/>
            <w:vAlign w:val="center"/>
          </w:tcPr>
          <w:p w:rsidR="00C124AF" w:rsidRDefault="00C124AF" w:rsidP="0050545C">
            <w:pPr>
              <w:jc w:val="center"/>
            </w:pPr>
            <w:r>
              <w:t>209°9'29"</w:t>
            </w:r>
          </w:p>
        </w:tc>
        <w:tc>
          <w:tcPr>
            <w:tcW w:w="1560" w:type="dxa"/>
            <w:vAlign w:val="center"/>
          </w:tcPr>
          <w:p w:rsidR="00C124AF" w:rsidRDefault="00C124AF" w:rsidP="0050545C">
            <w:pPr>
              <w:jc w:val="center"/>
            </w:pPr>
            <w:r>
              <w:t>25,8</w:t>
            </w:r>
          </w:p>
        </w:tc>
        <w:tc>
          <w:tcPr>
            <w:tcW w:w="1871" w:type="dxa"/>
            <w:vAlign w:val="center"/>
          </w:tcPr>
          <w:p w:rsidR="00C124AF" w:rsidRDefault="00C124AF" w:rsidP="0050545C">
            <w:pPr>
              <w:jc w:val="center"/>
            </w:pPr>
            <w:r>
              <w:t>2250409,63</w:t>
            </w:r>
          </w:p>
        </w:tc>
        <w:tc>
          <w:tcPr>
            <w:tcW w:w="1871" w:type="dxa"/>
            <w:vAlign w:val="center"/>
          </w:tcPr>
          <w:p w:rsidR="00C124AF" w:rsidRDefault="00C124AF" w:rsidP="0050545C">
            <w:pPr>
              <w:jc w:val="center"/>
            </w:pPr>
            <w:r>
              <w:t>318228,96</w:t>
            </w:r>
          </w:p>
        </w:tc>
      </w:tr>
      <w:tr w:rsidR="00C124AF" w:rsidTr="00C124AF">
        <w:tc>
          <w:tcPr>
            <w:tcW w:w="930" w:type="dxa"/>
            <w:vAlign w:val="center"/>
          </w:tcPr>
          <w:p w:rsidR="00C124AF" w:rsidRDefault="00C124AF" w:rsidP="0050545C">
            <w:pPr>
              <w:jc w:val="center"/>
            </w:pPr>
            <w:r>
              <w:t>88</w:t>
            </w:r>
          </w:p>
        </w:tc>
        <w:tc>
          <w:tcPr>
            <w:tcW w:w="1418" w:type="dxa"/>
            <w:vAlign w:val="center"/>
          </w:tcPr>
          <w:p w:rsidR="00C124AF" w:rsidRDefault="00C124AF" w:rsidP="0050545C">
            <w:pPr>
              <w:jc w:val="center"/>
            </w:pPr>
            <w:r>
              <w:t>88</w:t>
            </w:r>
          </w:p>
        </w:tc>
        <w:tc>
          <w:tcPr>
            <w:tcW w:w="1922" w:type="dxa"/>
            <w:vAlign w:val="center"/>
          </w:tcPr>
          <w:p w:rsidR="00C124AF" w:rsidRDefault="00C124AF" w:rsidP="0050545C">
            <w:pPr>
              <w:jc w:val="center"/>
            </w:pPr>
            <w:r>
              <w:t>296°9'34"</w:t>
            </w:r>
          </w:p>
        </w:tc>
        <w:tc>
          <w:tcPr>
            <w:tcW w:w="1560" w:type="dxa"/>
            <w:vAlign w:val="center"/>
          </w:tcPr>
          <w:p w:rsidR="00C124AF" w:rsidRDefault="00C124AF" w:rsidP="0050545C">
            <w:pPr>
              <w:jc w:val="center"/>
            </w:pPr>
            <w:r>
              <w:t>115,61</w:t>
            </w:r>
          </w:p>
        </w:tc>
        <w:tc>
          <w:tcPr>
            <w:tcW w:w="1871" w:type="dxa"/>
            <w:vAlign w:val="center"/>
          </w:tcPr>
          <w:p w:rsidR="00C124AF" w:rsidRDefault="00C124AF" w:rsidP="0050545C">
            <w:pPr>
              <w:jc w:val="center"/>
            </w:pPr>
            <w:r>
              <w:t>2250387,10</w:t>
            </w:r>
          </w:p>
        </w:tc>
        <w:tc>
          <w:tcPr>
            <w:tcW w:w="1871" w:type="dxa"/>
            <w:vAlign w:val="center"/>
          </w:tcPr>
          <w:p w:rsidR="00C124AF" w:rsidRDefault="00C124AF" w:rsidP="0050545C">
            <w:pPr>
              <w:jc w:val="center"/>
            </w:pPr>
            <w:r>
              <w:t>318216,39</w:t>
            </w:r>
          </w:p>
        </w:tc>
      </w:tr>
      <w:tr w:rsidR="00C124AF" w:rsidTr="00C124AF">
        <w:tc>
          <w:tcPr>
            <w:tcW w:w="930" w:type="dxa"/>
            <w:vAlign w:val="center"/>
          </w:tcPr>
          <w:p w:rsidR="00C124AF" w:rsidRDefault="00C124AF" w:rsidP="0050545C">
            <w:pPr>
              <w:jc w:val="center"/>
            </w:pPr>
            <w:r>
              <w:t>89</w:t>
            </w:r>
          </w:p>
        </w:tc>
        <w:tc>
          <w:tcPr>
            <w:tcW w:w="1418" w:type="dxa"/>
            <w:vAlign w:val="center"/>
          </w:tcPr>
          <w:p w:rsidR="00C124AF" w:rsidRDefault="00C124AF" w:rsidP="0050545C">
            <w:pPr>
              <w:jc w:val="center"/>
            </w:pPr>
            <w:r>
              <w:t>89</w:t>
            </w:r>
          </w:p>
        </w:tc>
        <w:tc>
          <w:tcPr>
            <w:tcW w:w="1922" w:type="dxa"/>
            <w:vAlign w:val="center"/>
          </w:tcPr>
          <w:p w:rsidR="00C124AF" w:rsidRDefault="00C124AF" w:rsidP="0050545C">
            <w:pPr>
              <w:jc w:val="center"/>
            </w:pPr>
            <w:r>
              <w:t>299°10'11"</w:t>
            </w:r>
          </w:p>
        </w:tc>
        <w:tc>
          <w:tcPr>
            <w:tcW w:w="1560" w:type="dxa"/>
            <w:vAlign w:val="center"/>
          </w:tcPr>
          <w:p w:rsidR="00C124AF" w:rsidRDefault="00C124AF" w:rsidP="0050545C">
            <w:pPr>
              <w:jc w:val="center"/>
            </w:pPr>
            <w:r>
              <w:t>126,06</w:t>
            </w:r>
          </w:p>
        </w:tc>
        <w:tc>
          <w:tcPr>
            <w:tcW w:w="1871" w:type="dxa"/>
            <w:vAlign w:val="center"/>
          </w:tcPr>
          <w:p w:rsidR="00C124AF" w:rsidRDefault="00C124AF" w:rsidP="0050545C">
            <w:pPr>
              <w:jc w:val="center"/>
            </w:pPr>
            <w:r>
              <w:t>2250438,07</w:t>
            </w:r>
          </w:p>
        </w:tc>
        <w:tc>
          <w:tcPr>
            <w:tcW w:w="1871" w:type="dxa"/>
            <w:vAlign w:val="center"/>
          </w:tcPr>
          <w:p w:rsidR="00C124AF" w:rsidRDefault="00C124AF" w:rsidP="0050545C">
            <w:pPr>
              <w:jc w:val="center"/>
            </w:pPr>
            <w:r>
              <w:t>318112,62</w:t>
            </w:r>
          </w:p>
        </w:tc>
      </w:tr>
      <w:tr w:rsidR="00C124AF" w:rsidTr="00C124AF">
        <w:tc>
          <w:tcPr>
            <w:tcW w:w="930" w:type="dxa"/>
            <w:vAlign w:val="center"/>
          </w:tcPr>
          <w:p w:rsidR="00C124AF" w:rsidRDefault="00C124AF" w:rsidP="0050545C">
            <w:pPr>
              <w:jc w:val="center"/>
            </w:pPr>
            <w:r>
              <w:t>90</w:t>
            </w:r>
          </w:p>
        </w:tc>
        <w:tc>
          <w:tcPr>
            <w:tcW w:w="1418" w:type="dxa"/>
            <w:vAlign w:val="center"/>
          </w:tcPr>
          <w:p w:rsidR="00C124AF" w:rsidRDefault="00C124AF" w:rsidP="0050545C">
            <w:pPr>
              <w:jc w:val="center"/>
            </w:pPr>
            <w:r>
              <w:t>90</w:t>
            </w:r>
          </w:p>
        </w:tc>
        <w:tc>
          <w:tcPr>
            <w:tcW w:w="1922" w:type="dxa"/>
            <w:vAlign w:val="center"/>
          </w:tcPr>
          <w:p w:rsidR="00C124AF" w:rsidRDefault="00C124AF" w:rsidP="0050545C">
            <w:pPr>
              <w:jc w:val="center"/>
            </w:pPr>
            <w:r>
              <w:t>296°43'57"</w:t>
            </w:r>
          </w:p>
        </w:tc>
        <w:tc>
          <w:tcPr>
            <w:tcW w:w="1560" w:type="dxa"/>
            <w:vAlign w:val="center"/>
          </w:tcPr>
          <w:p w:rsidR="00C124AF" w:rsidRDefault="00C124AF" w:rsidP="0050545C">
            <w:pPr>
              <w:jc w:val="center"/>
            </w:pPr>
            <w:r>
              <w:t>26,03</w:t>
            </w:r>
          </w:p>
        </w:tc>
        <w:tc>
          <w:tcPr>
            <w:tcW w:w="1871" w:type="dxa"/>
            <w:vAlign w:val="center"/>
          </w:tcPr>
          <w:p w:rsidR="00C124AF" w:rsidRDefault="00C124AF" w:rsidP="0050545C">
            <w:pPr>
              <w:jc w:val="center"/>
            </w:pPr>
            <w:r>
              <w:t>2250499,51</w:t>
            </w:r>
          </w:p>
        </w:tc>
        <w:tc>
          <w:tcPr>
            <w:tcW w:w="1871" w:type="dxa"/>
            <w:vAlign w:val="center"/>
          </w:tcPr>
          <w:p w:rsidR="00C124AF" w:rsidRDefault="00C124AF" w:rsidP="0050545C">
            <w:pPr>
              <w:jc w:val="center"/>
            </w:pPr>
            <w:r>
              <w:t>318002,55</w:t>
            </w:r>
          </w:p>
        </w:tc>
      </w:tr>
      <w:tr w:rsidR="00C124AF" w:rsidTr="00C124AF">
        <w:tc>
          <w:tcPr>
            <w:tcW w:w="930" w:type="dxa"/>
            <w:vAlign w:val="center"/>
          </w:tcPr>
          <w:p w:rsidR="00C124AF" w:rsidRDefault="00C124AF" w:rsidP="0050545C">
            <w:pPr>
              <w:jc w:val="center"/>
            </w:pPr>
            <w:r>
              <w:t>91</w:t>
            </w:r>
          </w:p>
        </w:tc>
        <w:tc>
          <w:tcPr>
            <w:tcW w:w="1418" w:type="dxa"/>
            <w:vAlign w:val="center"/>
          </w:tcPr>
          <w:p w:rsidR="00C124AF" w:rsidRDefault="00C124AF" w:rsidP="0050545C">
            <w:pPr>
              <w:jc w:val="center"/>
            </w:pPr>
            <w:r>
              <w:t>91</w:t>
            </w:r>
          </w:p>
        </w:tc>
        <w:tc>
          <w:tcPr>
            <w:tcW w:w="1922" w:type="dxa"/>
            <w:vAlign w:val="center"/>
          </w:tcPr>
          <w:p w:rsidR="00C124AF" w:rsidRDefault="00C124AF" w:rsidP="0050545C">
            <w:pPr>
              <w:jc w:val="center"/>
            </w:pPr>
            <w:r>
              <w:t>294°16'31"</w:t>
            </w:r>
          </w:p>
        </w:tc>
        <w:tc>
          <w:tcPr>
            <w:tcW w:w="1560" w:type="dxa"/>
            <w:vAlign w:val="center"/>
          </w:tcPr>
          <w:p w:rsidR="00C124AF" w:rsidRDefault="00C124AF" w:rsidP="0050545C">
            <w:pPr>
              <w:jc w:val="center"/>
            </w:pPr>
            <w:r>
              <w:t>28,09</w:t>
            </w:r>
          </w:p>
        </w:tc>
        <w:tc>
          <w:tcPr>
            <w:tcW w:w="1871" w:type="dxa"/>
            <w:vAlign w:val="center"/>
          </w:tcPr>
          <w:p w:rsidR="00C124AF" w:rsidRDefault="00C124AF" w:rsidP="0050545C">
            <w:pPr>
              <w:jc w:val="center"/>
            </w:pPr>
            <w:r>
              <w:t>2250511,22</w:t>
            </w:r>
          </w:p>
        </w:tc>
        <w:tc>
          <w:tcPr>
            <w:tcW w:w="1871" w:type="dxa"/>
            <w:vAlign w:val="center"/>
          </w:tcPr>
          <w:p w:rsidR="00C124AF" w:rsidRDefault="00C124AF" w:rsidP="0050545C">
            <w:pPr>
              <w:jc w:val="center"/>
            </w:pPr>
            <w:r>
              <w:t>317979,30</w:t>
            </w:r>
          </w:p>
        </w:tc>
      </w:tr>
      <w:tr w:rsidR="00C124AF" w:rsidTr="00C124AF">
        <w:tc>
          <w:tcPr>
            <w:tcW w:w="930" w:type="dxa"/>
            <w:vAlign w:val="center"/>
          </w:tcPr>
          <w:p w:rsidR="00C124AF" w:rsidRDefault="00C124AF" w:rsidP="0050545C">
            <w:pPr>
              <w:jc w:val="center"/>
            </w:pPr>
            <w:r>
              <w:t>92</w:t>
            </w:r>
          </w:p>
        </w:tc>
        <w:tc>
          <w:tcPr>
            <w:tcW w:w="1418" w:type="dxa"/>
            <w:vAlign w:val="center"/>
          </w:tcPr>
          <w:p w:rsidR="00C124AF" w:rsidRDefault="00C124AF" w:rsidP="0050545C">
            <w:pPr>
              <w:jc w:val="center"/>
            </w:pPr>
            <w:r>
              <w:t>92</w:t>
            </w:r>
          </w:p>
        </w:tc>
        <w:tc>
          <w:tcPr>
            <w:tcW w:w="1922" w:type="dxa"/>
            <w:vAlign w:val="center"/>
          </w:tcPr>
          <w:p w:rsidR="00C124AF" w:rsidRDefault="00C124AF" w:rsidP="0050545C">
            <w:pPr>
              <w:jc w:val="center"/>
            </w:pPr>
            <w:r>
              <w:t>204°17'34"</w:t>
            </w:r>
          </w:p>
        </w:tc>
        <w:tc>
          <w:tcPr>
            <w:tcW w:w="1560" w:type="dxa"/>
            <w:vAlign w:val="center"/>
          </w:tcPr>
          <w:p w:rsidR="00C124AF" w:rsidRDefault="00C124AF" w:rsidP="0050545C">
            <w:pPr>
              <w:jc w:val="center"/>
            </w:pPr>
            <w:r>
              <w:t>25,72</w:t>
            </w:r>
          </w:p>
        </w:tc>
        <w:tc>
          <w:tcPr>
            <w:tcW w:w="1871" w:type="dxa"/>
            <w:vAlign w:val="center"/>
          </w:tcPr>
          <w:p w:rsidR="00C124AF" w:rsidRDefault="00C124AF" w:rsidP="0050545C">
            <w:pPr>
              <w:jc w:val="center"/>
            </w:pPr>
            <w:r>
              <w:t>2250522,77</w:t>
            </w:r>
          </w:p>
        </w:tc>
        <w:tc>
          <w:tcPr>
            <w:tcW w:w="1871" w:type="dxa"/>
            <w:vAlign w:val="center"/>
          </w:tcPr>
          <w:p w:rsidR="00C124AF" w:rsidRDefault="00C124AF" w:rsidP="0050545C">
            <w:pPr>
              <w:jc w:val="center"/>
            </w:pPr>
            <w:r>
              <w:t>317953,69</w:t>
            </w:r>
          </w:p>
        </w:tc>
      </w:tr>
      <w:tr w:rsidR="00C124AF" w:rsidTr="00C124AF">
        <w:tc>
          <w:tcPr>
            <w:tcW w:w="930" w:type="dxa"/>
            <w:vAlign w:val="center"/>
          </w:tcPr>
          <w:p w:rsidR="00C124AF" w:rsidRDefault="00C124AF" w:rsidP="0050545C">
            <w:pPr>
              <w:jc w:val="center"/>
            </w:pPr>
            <w:r>
              <w:t>93</w:t>
            </w:r>
          </w:p>
        </w:tc>
        <w:tc>
          <w:tcPr>
            <w:tcW w:w="1418" w:type="dxa"/>
            <w:vAlign w:val="center"/>
          </w:tcPr>
          <w:p w:rsidR="00C124AF" w:rsidRDefault="00C124AF" w:rsidP="0050545C">
            <w:pPr>
              <w:jc w:val="center"/>
            </w:pPr>
            <w:r>
              <w:t>93</w:t>
            </w:r>
          </w:p>
        </w:tc>
        <w:tc>
          <w:tcPr>
            <w:tcW w:w="1922" w:type="dxa"/>
            <w:vAlign w:val="center"/>
          </w:tcPr>
          <w:p w:rsidR="00C124AF" w:rsidRDefault="00C124AF" w:rsidP="0050545C">
            <w:pPr>
              <w:jc w:val="center"/>
            </w:pPr>
            <w:r>
              <w:t>294°17'21"</w:t>
            </w:r>
          </w:p>
        </w:tc>
        <w:tc>
          <w:tcPr>
            <w:tcW w:w="1560" w:type="dxa"/>
            <w:vAlign w:val="center"/>
          </w:tcPr>
          <w:p w:rsidR="00C124AF" w:rsidRDefault="00C124AF" w:rsidP="0050545C">
            <w:pPr>
              <w:jc w:val="center"/>
            </w:pPr>
            <w:r>
              <w:t>168,81</w:t>
            </w:r>
          </w:p>
        </w:tc>
        <w:tc>
          <w:tcPr>
            <w:tcW w:w="1871" w:type="dxa"/>
            <w:vAlign w:val="center"/>
          </w:tcPr>
          <w:p w:rsidR="00C124AF" w:rsidRDefault="00C124AF" w:rsidP="0050545C">
            <w:pPr>
              <w:jc w:val="center"/>
            </w:pPr>
            <w:r>
              <w:t>2250499,33</w:t>
            </w:r>
          </w:p>
        </w:tc>
        <w:tc>
          <w:tcPr>
            <w:tcW w:w="1871" w:type="dxa"/>
            <w:vAlign w:val="center"/>
          </w:tcPr>
          <w:p w:rsidR="00C124AF" w:rsidRDefault="00C124AF" w:rsidP="0050545C">
            <w:pPr>
              <w:jc w:val="center"/>
            </w:pPr>
            <w:r>
              <w:t>317943,11</w:t>
            </w:r>
          </w:p>
        </w:tc>
      </w:tr>
      <w:tr w:rsidR="00C124AF" w:rsidTr="00C124AF">
        <w:tc>
          <w:tcPr>
            <w:tcW w:w="930" w:type="dxa"/>
            <w:vAlign w:val="center"/>
          </w:tcPr>
          <w:p w:rsidR="00C124AF" w:rsidRDefault="00C124AF" w:rsidP="0050545C">
            <w:pPr>
              <w:jc w:val="center"/>
            </w:pPr>
            <w:r>
              <w:t>94</w:t>
            </w:r>
          </w:p>
        </w:tc>
        <w:tc>
          <w:tcPr>
            <w:tcW w:w="1418" w:type="dxa"/>
            <w:vAlign w:val="center"/>
          </w:tcPr>
          <w:p w:rsidR="00C124AF" w:rsidRDefault="00C124AF" w:rsidP="0050545C">
            <w:pPr>
              <w:jc w:val="center"/>
            </w:pPr>
            <w:r>
              <w:t>94</w:t>
            </w:r>
          </w:p>
        </w:tc>
        <w:tc>
          <w:tcPr>
            <w:tcW w:w="1922" w:type="dxa"/>
            <w:vAlign w:val="center"/>
          </w:tcPr>
          <w:p w:rsidR="00C124AF" w:rsidRDefault="00C124AF" w:rsidP="0050545C">
            <w:pPr>
              <w:jc w:val="center"/>
            </w:pPr>
            <w:r>
              <w:t>234°17'40"</w:t>
            </w:r>
          </w:p>
        </w:tc>
        <w:tc>
          <w:tcPr>
            <w:tcW w:w="1560" w:type="dxa"/>
            <w:vAlign w:val="center"/>
          </w:tcPr>
          <w:p w:rsidR="00C124AF" w:rsidRDefault="00C124AF" w:rsidP="0050545C">
            <w:pPr>
              <w:jc w:val="center"/>
            </w:pPr>
            <w:r>
              <w:t>39,27</w:t>
            </w:r>
          </w:p>
        </w:tc>
        <w:tc>
          <w:tcPr>
            <w:tcW w:w="1871" w:type="dxa"/>
            <w:vAlign w:val="center"/>
          </w:tcPr>
          <w:p w:rsidR="00C124AF" w:rsidRDefault="00C124AF" w:rsidP="0050545C">
            <w:pPr>
              <w:jc w:val="center"/>
            </w:pPr>
            <w:r>
              <w:t>2250568,77</w:t>
            </w:r>
          </w:p>
        </w:tc>
        <w:tc>
          <w:tcPr>
            <w:tcW w:w="1871" w:type="dxa"/>
            <w:vAlign w:val="center"/>
          </w:tcPr>
          <w:p w:rsidR="00C124AF" w:rsidRDefault="00C124AF" w:rsidP="0050545C">
            <w:pPr>
              <w:jc w:val="center"/>
            </w:pPr>
            <w:r>
              <w:t>317789,24</w:t>
            </w:r>
          </w:p>
        </w:tc>
      </w:tr>
      <w:tr w:rsidR="00C124AF" w:rsidTr="00C124AF">
        <w:tc>
          <w:tcPr>
            <w:tcW w:w="930" w:type="dxa"/>
            <w:vAlign w:val="center"/>
          </w:tcPr>
          <w:p w:rsidR="00C124AF" w:rsidRDefault="00C124AF" w:rsidP="0050545C">
            <w:pPr>
              <w:jc w:val="center"/>
            </w:pPr>
            <w:r>
              <w:t>95</w:t>
            </w:r>
          </w:p>
        </w:tc>
        <w:tc>
          <w:tcPr>
            <w:tcW w:w="1418" w:type="dxa"/>
            <w:vAlign w:val="center"/>
          </w:tcPr>
          <w:p w:rsidR="00C124AF" w:rsidRDefault="00C124AF" w:rsidP="0050545C">
            <w:pPr>
              <w:jc w:val="center"/>
            </w:pPr>
            <w:r>
              <w:t>95</w:t>
            </w:r>
          </w:p>
        </w:tc>
        <w:tc>
          <w:tcPr>
            <w:tcW w:w="1922" w:type="dxa"/>
            <w:vAlign w:val="center"/>
          </w:tcPr>
          <w:p w:rsidR="00C124AF" w:rsidRDefault="00C124AF" w:rsidP="0050545C">
            <w:pPr>
              <w:jc w:val="center"/>
            </w:pPr>
            <w:r>
              <w:t>279°15'57"</w:t>
            </w:r>
          </w:p>
        </w:tc>
        <w:tc>
          <w:tcPr>
            <w:tcW w:w="1560" w:type="dxa"/>
            <w:vAlign w:val="center"/>
          </w:tcPr>
          <w:p w:rsidR="00C124AF" w:rsidRDefault="00C124AF" w:rsidP="0050545C">
            <w:pPr>
              <w:jc w:val="center"/>
            </w:pPr>
            <w:r>
              <w:t>27,33</w:t>
            </w:r>
          </w:p>
        </w:tc>
        <w:tc>
          <w:tcPr>
            <w:tcW w:w="1871" w:type="dxa"/>
            <w:vAlign w:val="center"/>
          </w:tcPr>
          <w:p w:rsidR="00C124AF" w:rsidRDefault="00C124AF" w:rsidP="0050545C">
            <w:pPr>
              <w:jc w:val="center"/>
            </w:pPr>
            <w:r>
              <w:t>2250545,85</w:t>
            </w:r>
          </w:p>
        </w:tc>
        <w:tc>
          <w:tcPr>
            <w:tcW w:w="1871" w:type="dxa"/>
            <w:vAlign w:val="center"/>
          </w:tcPr>
          <w:p w:rsidR="00C124AF" w:rsidRDefault="00C124AF" w:rsidP="0050545C">
            <w:pPr>
              <w:jc w:val="center"/>
            </w:pPr>
            <w:r>
              <w:t>317757,35</w:t>
            </w:r>
          </w:p>
        </w:tc>
      </w:tr>
      <w:tr w:rsidR="00C124AF" w:rsidTr="00C124AF">
        <w:tc>
          <w:tcPr>
            <w:tcW w:w="930" w:type="dxa"/>
            <w:vAlign w:val="center"/>
          </w:tcPr>
          <w:p w:rsidR="00C124AF" w:rsidRDefault="00C124AF" w:rsidP="0050545C">
            <w:pPr>
              <w:jc w:val="center"/>
            </w:pPr>
            <w:r>
              <w:t>96</w:t>
            </w:r>
          </w:p>
        </w:tc>
        <w:tc>
          <w:tcPr>
            <w:tcW w:w="1418" w:type="dxa"/>
            <w:vAlign w:val="center"/>
          </w:tcPr>
          <w:p w:rsidR="00C124AF" w:rsidRDefault="00C124AF" w:rsidP="0050545C">
            <w:pPr>
              <w:jc w:val="center"/>
            </w:pPr>
            <w:r>
              <w:t>96</w:t>
            </w:r>
          </w:p>
        </w:tc>
        <w:tc>
          <w:tcPr>
            <w:tcW w:w="1922" w:type="dxa"/>
            <w:vAlign w:val="center"/>
          </w:tcPr>
          <w:p w:rsidR="00C124AF" w:rsidRDefault="00C124AF" w:rsidP="0050545C">
            <w:pPr>
              <w:jc w:val="center"/>
            </w:pPr>
            <w:r>
              <w:t>275°5'9"</w:t>
            </w:r>
          </w:p>
        </w:tc>
        <w:tc>
          <w:tcPr>
            <w:tcW w:w="1560" w:type="dxa"/>
            <w:vAlign w:val="center"/>
          </w:tcPr>
          <w:p w:rsidR="00C124AF" w:rsidRDefault="00C124AF" w:rsidP="0050545C">
            <w:pPr>
              <w:jc w:val="center"/>
            </w:pPr>
            <w:r>
              <w:t>6,2</w:t>
            </w:r>
          </w:p>
        </w:tc>
        <w:tc>
          <w:tcPr>
            <w:tcW w:w="1871" w:type="dxa"/>
            <w:vAlign w:val="center"/>
          </w:tcPr>
          <w:p w:rsidR="00C124AF" w:rsidRDefault="00C124AF" w:rsidP="0050545C">
            <w:pPr>
              <w:jc w:val="center"/>
            </w:pPr>
            <w:r>
              <w:t>2250550,25</w:t>
            </w:r>
          </w:p>
        </w:tc>
        <w:tc>
          <w:tcPr>
            <w:tcW w:w="1871" w:type="dxa"/>
            <w:vAlign w:val="center"/>
          </w:tcPr>
          <w:p w:rsidR="00C124AF" w:rsidRDefault="00C124AF" w:rsidP="0050545C">
            <w:pPr>
              <w:jc w:val="center"/>
            </w:pPr>
            <w:r>
              <w:t>317730,38</w:t>
            </w:r>
          </w:p>
        </w:tc>
      </w:tr>
      <w:tr w:rsidR="00C124AF" w:rsidTr="00C124AF">
        <w:tc>
          <w:tcPr>
            <w:tcW w:w="930" w:type="dxa"/>
            <w:vAlign w:val="center"/>
          </w:tcPr>
          <w:p w:rsidR="00C124AF" w:rsidRDefault="00C124AF" w:rsidP="0050545C">
            <w:pPr>
              <w:jc w:val="center"/>
            </w:pPr>
            <w:r>
              <w:t>97</w:t>
            </w:r>
          </w:p>
        </w:tc>
        <w:tc>
          <w:tcPr>
            <w:tcW w:w="1418" w:type="dxa"/>
            <w:vAlign w:val="center"/>
          </w:tcPr>
          <w:p w:rsidR="00C124AF" w:rsidRDefault="00C124AF" w:rsidP="0050545C">
            <w:pPr>
              <w:jc w:val="center"/>
            </w:pPr>
            <w:r>
              <w:t>97</w:t>
            </w:r>
          </w:p>
        </w:tc>
        <w:tc>
          <w:tcPr>
            <w:tcW w:w="1922" w:type="dxa"/>
            <w:vAlign w:val="center"/>
          </w:tcPr>
          <w:p w:rsidR="00C124AF" w:rsidRDefault="00C124AF" w:rsidP="0050545C">
            <w:pPr>
              <w:jc w:val="center"/>
            </w:pPr>
            <w:r>
              <w:t>275°5'5"</w:t>
            </w:r>
          </w:p>
        </w:tc>
        <w:tc>
          <w:tcPr>
            <w:tcW w:w="1560" w:type="dxa"/>
            <w:vAlign w:val="center"/>
          </w:tcPr>
          <w:p w:rsidR="00C124AF" w:rsidRDefault="00C124AF" w:rsidP="0050545C">
            <w:pPr>
              <w:jc w:val="center"/>
            </w:pPr>
            <w:r>
              <w:t>27,42</w:t>
            </w:r>
          </w:p>
        </w:tc>
        <w:tc>
          <w:tcPr>
            <w:tcW w:w="1871" w:type="dxa"/>
            <w:vAlign w:val="center"/>
          </w:tcPr>
          <w:p w:rsidR="00C124AF" w:rsidRDefault="00C124AF" w:rsidP="0050545C">
            <w:pPr>
              <w:jc w:val="center"/>
            </w:pPr>
            <w:r>
              <w:t>2250550,80</w:t>
            </w:r>
          </w:p>
        </w:tc>
        <w:tc>
          <w:tcPr>
            <w:tcW w:w="1871" w:type="dxa"/>
            <w:vAlign w:val="center"/>
          </w:tcPr>
          <w:p w:rsidR="00C124AF" w:rsidRDefault="00C124AF" w:rsidP="0050545C">
            <w:pPr>
              <w:jc w:val="center"/>
            </w:pPr>
            <w:r>
              <w:t>317724,20</w:t>
            </w:r>
          </w:p>
        </w:tc>
      </w:tr>
      <w:tr w:rsidR="00C124AF" w:rsidTr="00C124AF">
        <w:tc>
          <w:tcPr>
            <w:tcW w:w="930" w:type="dxa"/>
            <w:vAlign w:val="center"/>
          </w:tcPr>
          <w:p w:rsidR="00C124AF" w:rsidRDefault="00C124AF" w:rsidP="0050545C">
            <w:pPr>
              <w:jc w:val="center"/>
            </w:pPr>
            <w:r>
              <w:t>98</w:t>
            </w:r>
          </w:p>
        </w:tc>
        <w:tc>
          <w:tcPr>
            <w:tcW w:w="1418" w:type="dxa"/>
            <w:vAlign w:val="center"/>
          </w:tcPr>
          <w:p w:rsidR="00C124AF" w:rsidRDefault="00C124AF" w:rsidP="0050545C">
            <w:pPr>
              <w:jc w:val="center"/>
            </w:pPr>
            <w:r>
              <w:t>98</w:t>
            </w:r>
          </w:p>
        </w:tc>
        <w:tc>
          <w:tcPr>
            <w:tcW w:w="1922" w:type="dxa"/>
            <w:vAlign w:val="center"/>
          </w:tcPr>
          <w:p w:rsidR="00C124AF" w:rsidRDefault="00C124AF" w:rsidP="0050545C">
            <w:pPr>
              <w:jc w:val="center"/>
            </w:pPr>
            <w:r>
              <w:t>335°3'18"</w:t>
            </w:r>
          </w:p>
        </w:tc>
        <w:tc>
          <w:tcPr>
            <w:tcW w:w="1560" w:type="dxa"/>
            <w:vAlign w:val="center"/>
          </w:tcPr>
          <w:p w:rsidR="00C124AF" w:rsidRDefault="00C124AF" w:rsidP="0050545C">
            <w:pPr>
              <w:jc w:val="center"/>
            </w:pPr>
            <w:r>
              <w:t>11,55</w:t>
            </w:r>
          </w:p>
        </w:tc>
        <w:tc>
          <w:tcPr>
            <w:tcW w:w="1871" w:type="dxa"/>
            <w:vAlign w:val="center"/>
          </w:tcPr>
          <w:p w:rsidR="00C124AF" w:rsidRDefault="00C124AF" w:rsidP="0050545C">
            <w:pPr>
              <w:jc w:val="center"/>
            </w:pPr>
            <w:r>
              <w:t>2250553,23</w:t>
            </w:r>
          </w:p>
        </w:tc>
        <w:tc>
          <w:tcPr>
            <w:tcW w:w="1871" w:type="dxa"/>
            <w:vAlign w:val="center"/>
          </w:tcPr>
          <w:p w:rsidR="00C124AF" w:rsidRDefault="00C124AF" w:rsidP="0050545C">
            <w:pPr>
              <w:jc w:val="center"/>
            </w:pPr>
            <w:r>
              <w:t>317696,89</w:t>
            </w:r>
          </w:p>
        </w:tc>
      </w:tr>
      <w:tr w:rsidR="00C124AF" w:rsidTr="00C124AF">
        <w:tc>
          <w:tcPr>
            <w:tcW w:w="930" w:type="dxa"/>
            <w:vAlign w:val="center"/>
          </w:tcPr>
          <w:p w:rsidR="00C124AF" w:rsidRDefault="00C124AF" w:rsidP="0050545C">
            <w:pPr>
              <w:jc w:val="center"/>
            </w:pPr>
            <w:r>
              <w:t>99</w:t>
            </w:r>
          </w:p>
        </w:tc>
        <w:tc>
          <w:tcPr>
            <w:tcW w:w="1418" w:type="dxa"/>
            <w:vAlign w:val="center"/>
          </w:tcPr>
          <w:p w:rsidR="00C124AF" w:rsidRDefault="00C124AF" w:rsidP="0050545C">
            <w:pPr>
              <w:jc w:val="center"/>
            </w:pPr>
            <w:r>
              <w:t>99</w:t>
            </w:r>
          </w:p>
        </w:tc>
        <w:tc>
          <w:tcPr>
            <w:tcW w:w="1922" w:type="dxa"/>
            <w:vAlign w:val="center"/>
          </w:tcPr>
          <w:p w:rsidR="00C124AF" w:rsidRDefault="00C124AF" w:rsidP="0050545C">
            <w:pPr>
              <w:jc w:val="center"/>
            </w:pPr>
            <w:r>
              <w:t>274°28'30"</w:t>
            </w:r>
          </w:p>
        </w:tc>
        <w:tc>
          <w:tcPr>
            <w:tcW w:w="1560" w:type="dxa"/>
            <w:vAlign w:val="center"/>
          </w:tcPr>
          <w:p w:rsidR="00C124AF" w:rsidRDefault="00C124AF" w:rsidP="0050545C">
            <w:pPr>
              <w:jc w:val="center"/>
            </w:pPr>
            <w:r>
              <w:t>2,31</w:t>
            </w:r>
          </w:p>
        </w:tc>
        <w:tc>
          <w:tcPr>
            <w:tcW w:w="1871" w:type="dxa"/>
            <w:vAlign w:val="center"/>
          </w:tcPr>
          <w:p w:rsidR="00C124AF" w:rsidRDefault="00C124AF" w:rsidP="0050545C">
            <w:pPr>
              <w:jc w:val="center"/>
            </w:pPr>
            <w:r>
              <w:t>2250563,70</w:t>
            </w:r>
          </w:p>
        </w:tc>
        <w:tc>
          <w:tcPr>
            <w:tcW w:w="1871" w:type="dxa"/>
            <w:vAlign w:val="center"/>
          </w:tcPr>
          <w:p w:rsidR="00C124AF" w:rsidRDefault="00C124AF" w:rsidP="0050545C">
            <w:pPr>
              <w:jc w:val="center"/>
            </w:pPr>
            <w:r>
              <w:t>317692,02</w:t>
            </w:r>
          </w:p>
        </w:tc>
      </w:tr>
      <w:tr w:rsidR="00C124AF" w:rsidTr="00C124AF">
        <w:tc>
          <w:tcPr>
            <w:tcW w:w="930" w:type="dxa"/>
            <w:vAlign w:val="center"/>
          </w:tcPr>
          <w:p w:rsidR="00C124AF" w:rsidRDefault="00C124AF" w:rsidP="0050545C">
            <w:pPr>
              <w:jc w:val="center"/>
            </w:pPr>
            <w:r>
              <w:t>100</w:t>
            </w:r>
          </w:p>
        </w:tc>
        <w:tc>
          <w:tcPr>
            <w:tcW w:w="1418" w:type="dxa"/>
            <w:vAlign w:val="center"/>
          </w:tcPr>
          <w:p w:rsidR="00C124AF" w:rsidRDefault="00C124AF" w:rsidP="0050545C">
            <w:pPr>
              <w:jc w:val="center"/>
            </w:pPr>
            <w:r>
              <w:t>100</w:t>
            </w:r>
          </w:p>
        </w:tc>
        <w:tc>
          <w:tcPr>
            <w:tcW w:w="1922" w:type="dxa"/>
            <w:vAlign w:val="center"/>
          </w:tcPr>
          <w:p w:rsidR="00C124AF" w:rsidRDefault="00C124AF" w:rsidP="0050545C">
            <w:pPr>
              <w:jc w:val="center"/>
            </w:pPr>
            <w:r>
              <w:t>332°34'26"</w:t>
            </w:r>
          </w:p>
        </w:tc>
        <w:tc>
          <w:tcPr>
            <w:tcW w:w="1560" w:type="dxa"/>
            <w:vAlign w:val="center"/>
          </w:tcPr>
          <w:p w:rsidR="00C124AF" w:rsidRDefault="00C124AF" w:rsidP="0050545C">
            <w:pPr>
              <w:jc w:val="center"/>
            </w:pPr>
            <w:r>
              <w:t>12,2</w:t>
            </w:r>
          </w:p>
        </w:tc>
        <w:tc>
          <w:tcPr>
            <w:tcW w:w="1871" w:type="dxa"/>
            <w:vAlign w:val="center"/>
          </w:tcPr>
          <w:p w:rsidR="00C124AF" w:rsidRDefault="00C124AF" w:rsidP="0050545C">
            <w:pPr>
              <w:jc w:val="center"/>
            </w:pPr>
            <w:r>
              <w:t>2250563,88</w:t>
            </w:r>
          </w:p>
        </w:tc>
        <w:tc>
          <w:tcPr>
            <w:tcW w:w="1871" w:type="dxa"/>
            <w:vAlign w:val="center"/>
          </w:tcPr>
          <w:p w:rsidR="00C124AF" w:rsidRDefault="00C124AF" w:rsidP="0050545C">
            <w:pPr>
              <w:jc w:val="center"/>
            </w:pPr>
            <w:r>
              <w:t>317689,72</w:t>
            </w:r>
          </w:p>
        </w:tc>
      </w:tr>
      <w:tr w:rsidR="00C124AF" w:rsidTr="00C124AF">
        <w:tc>
          <w:tcPr>
            <w:tcW w:w="930" w:type="dxa"/>
            <w:vAlign w:val="center"/>
          </w:tcPr>
          <w:p w:rsidR="00C124AF" w:rsidRDefault="00C124AF" w:rsidP="0050545C">
            <w:pPr>
              <w:jc w:val="center"/>
            </w:pPr>
            <w:r>
              <w:t>101</w:t>
            </w:r>
          </w:p>
        </w:tc>
        <w:tc>
          <w:tcPr>
            <w:tcW w:w="1418" w:type="dxa"/>
            <w:vAlign w:val="center"/>
          </w:tcPr>
          <w:p w:rsidR="00C124AF" w:rsidRDefault="00C124AF" w:rsidP="0050545C">
            <w:pPr>
              <w:jc w:val="center"/>
            </w:pPr>
            <w:r>
              <w:t>101</w:t>
            </w:r>
          </w:p>
        </w:tc>
        <w:tc>
          <w:tcPr>
            <w:tcW w:w="1922" w:type="dxa"/>
            <w:vAlign w:val="center"/>
          </w:tcPr>
          <w:p w:rsidR="00C124AF" w:rsidRDefault="00C124AF" w:rsidP="0050545C">
            <w:pPr>
              <w:jc w:val="center"/>
            </w:pPr>
            <w:r>
              <w:t>274°41'41"</w:t>
            </w:r>
          </w:p>
        </w:tc>
        <w:tc>
          <w:tcPr>
            <w:tcW w:w="1560" w:type="dxa"/>
            <w:vAlign w:val="center"/>
          </w:tcPr>
          <w:p w:rsidR="00C124AF" w:rsidRDefault="00C124AF" w:rsidP="0050545C">
            <w:pPr>
              <w:jc w:val="center"/>
            </w:pPr>
            <w:r>
              <w:t>49,73</w:t>
            </w:r>
          </w:p>
        </w:tc>
        <w:tc>
          <w:tcPr>
            <w:tcW w:w="1871" w:type="dxa"/>
            <w:vAlign w:val="center"/>
          </w:tcPr>
          <w:p w:rsidR="00C124AF" w:rsidRDefault="00C124AF" w:rsidP="0050545C">
            <w:pPr>
              <w:jc w:val="center"/>
            </w:pPr>
            <w:r>
              <w:t>2250574,71</w:t>
            </w:r>
          </w:p>
        </w:tc>
        <w:tc>
          <w:tcPr>
            <w:tcW w:w="1871" w:type="dxa"/>
            <w:vAlign w:val="center"/>
          </w:tcPr>
          <w:p w:rsidR="00C124AF" w:rsidRDefault="00C124AF" w:rsidP="0050545C">
            <w:pPr>
              <w:jc w:val="center"/>
            </w:pPr>
            <w:r>
              <w:t>317684,10</w:t>
            </w:r>
          </w:p>
        </w:tc>
      </w:tr>
      <w:tr w:rsidR="00C124AF" w:rsidTr="00C124AF">
        <w:tc>
          <w:tcPr>
            <w:tcW w:w="930" w:type="dxa"/>
            <w:vAlign w:val="center"/>
          </w:tcPr>
          <w:p w:rsidR="00C124AF" w:rsidRDefault="00C124AF" w:rsidP="0050545C">
            <w:pPr>
              <w:jc w:val="center"/>
            </w:pPr>
            <w:r>
              <w:t>102</w:t>
            </w:r>
          </w:p>
        </w:tc>
        <w:tc>
          <w:tcPr>
            <w:tcW w:w="1418" w:type="dxa"/>
            <w:vAlign w:val="center"/>
          </w:tcPr>
          <w:p w:rsidR="00C124AF" w:rsidRDefault="00C124AF" w:rsidP="0050545C">
            <w:pPr>
              <w:jc w:val="center"/>
            </w:pPr>
            <w:r>
              <w:t>102</w:t>
            </w:r>
          </w:p>
        </w:tc>
        <w:tc>
          <w:tcPr>
            <w:tcW w:w="1922" w:type="dxa"/>
            <w:vAlign w:val="center"/>
          </w:tcPr>
          <w:p w:rsidR="00C124AF" w:rsidRDefault="00C124AF" w:rsidP="0050545C">
            <w:pPr>
              <w:jc w:val="center"/>
            </w:pPr>
            <w:r>
              <w:t>312°7'32"</w:t>
            </w:r>
          </w:p>
        </w:tc>
        <w:tc>
          <w:tcPr>
            <w:tcW w:w="1560" w:type="dxa"/>
            <w:vAlign w:val="center"/>
          </w:tcPr>
          <w:p w:rsidR="00C124AF" w:rsidRDefault="00C124AF" w:rsidP="0050545C">
            <w:pPr>
              <w:jc w:val="center"/>
            </w:pPr>
            <w:r>
              <w:t>3,38</w:t>
            </w:r>
          </w:p>
        </w:tc>
        <w:tc>
          <w:tcPr>
            <w:tcW w:w="1871" w:type="dxa"/>
            <w:vAlign w:val="center"/>
          </w:tcPr>
          <w:p w:rsidR="00C124AF" w:rsidRDefault="00C124AF" w:rsidP="0050545C">
            <w:pPr>
              <w:jc w:val="center"/>
            </w:pPr>
            <w:r>
              <w:t>2250578,78</w:t>
            </w:r>
          </w:p>
        </w:tc>
        <w:tc>
          <w:tcPr>
            <w:tcW w:w="1871" w:type="dxa"/>
            <w:vAlign w:val="center"/>
          </w:tcPr>
          <w:p w:rsidR="00C124AF" w:rsidRDefault="00C124AF" w:rsidP="0050545C">
            <w:pPr>
              <w:jc w:val="center"/>
            </w:pPr>
            <w:r>
              <w:t>317634,54</w:t>
            </w:r>
          </w:p>
        </w:tc>
      </w:tr>
      <w:tr w:rsidR="00C124AF" w:rsidTr="00C124AF">
        <w:tc>
          <w:tcPr>
            <w:tcW w:w="930" w:type="dxa"/>
            <w:vAlign w:val="center"/>
          </w:tcPr>
          <w:p w:rsidR="00C124AF" w:rsidRDefault="00C124AF" w:rsidP="0050545C">
            <w:pPr>
              <w:jc w:val="center"/>
            </w:pPr>
            <w:r>
              <w:t>103</w:t>
            </w:r>
          </w:p>
        </w:tc>
        <w:tc>
          <w:tcPr>
            <w:tcW w:w="1418" w:type="dxa"/>
            <w:vAlign w:val="center"/>
          </w:tcPr>
          <w:p w:rsidR="00C124AF" w:rsidRDefault="00C124AF" w:rsidP="0050545C">
            <w:pPr>
              <w:jc w:val="center"/>
            </w:pPr>
            <w:r>
              <w:t>103</w:t>
            </w:r>
          </w:p>
        </w:tc>
        <w:tc>
          <w:tcPr>
            <w:tcW w:w="1922" w:type="dxa"/>
            <w:vAlign w:val="center"/>
          </w:tcPr>
          <w:p w:rsidR="00C124AF" w:rsidRDefault="00C124AF" w:rsidP="0050545C">
            <w:pPr>
              <w:jc w:val="center"/>
            </w:pPr>
            <w:r>
              <w:t>273°34'58"</w:t>
            </w:r>
          </w:p>
        </w:tc>
        <w:tc>
          <w:tcPr>
            <w:tcW w:w="1560" w:type="dxa"/>
            <w:vAlign w:val="center"/>
          </w:tcPr>
          <w:p w:rsidR="00C124AF" w:rsidRDefault="00C124AF" w:rsidP="0050545C">
            <w:pPr>
              <w:jc w:val="center"/>
            </w:pPr>
            <w:r>
              <w:t>16,32</w:t>
            </w:r>
          </w:p>
        </w:tc>
        <w:tc>
          <w:tcPr>
            <w:tcW w:w="1871" w:type="dxa"/>
            <w:vAlign w:val="center"/>
          </w:tcPr>
          <w:p w:rsidR="00C124AF" w:rsidRDefault="00C124AF" w:rsidP="0050545C">
            <w:pPr>
              <w:jc w:val="center"/>
            </w:pPr>
            <w:r>
              <w:t>2250581,05</w:t>
            </w:r>
          </w:p>
        </w:tc>
        <w:tc>
          <w:tcPr>
            <w:tcW w:w="1871" w:type="dxa"/>
            <w:vAlign w:val="center"/>
          </w:tcPr>
          <w:p w:rsidR="00C124AF" w:rsidRDefault="00C124AF" w:rsidP="0050545C">
            <w:pPr>
              <w:jc w:val="center"/>
            </w:pPr>
            <w:r>
              <w:t>317632,03</w:t>
            </w:r>
          </w:p>
        </w:tc>
      </w:tr>
      <w:tr w:rsidR="00C124AF" w:rsidTr="00C124AF">
        <w:tc>
          <w:tcPr>
            <w:tcW w:w="930" w:type="dxa"/>
            <w:vAlign w:val="center"/>
          </w:tcPr>
          <w:p w:rsidR="00C124AF" w:rsidRDefault="00C124AF" w:rsidP="0050545C">
            <w:pPr>
              <w:jc w:val="center"/>
            </w:pPr>
            <w:r>
              <w:t>104</w:t>
            </w:r>
          </w:p>
        </w:tc>
        <w:tc>
          <w:tcPr>
            <w:tcW w:w="1418" w:type="dxa"/>
            <w:vAlign w:val="center"/>
          </w:tcPr>
          <w:p w:rsidR="00C124AF" w:rsidRDefault="00C124AF" w:rsidP="0050545C">
            <w:pPr>
              <w:jc w:val="center"/>
            </w:pPr>
            <w:r>
              <w:t>104</w:t>
            </w:r>
          </w:p>
        </w:tc>
        <w:tc>
          <w:tcPr>
            <w:tcW w:w="1922" w:type="dxa"/>
            <w:vAlign w:val="center"/>
          </w:tcPr>
          <w:p w:rsidR="00C124AF" w:rsidRDefault="00C124AF" w:rsidP="0050545C">
            <w:pPr>
              <w:jc w:val="center"/>
            </w:pPr>
            <w:r>
              <w:t>272°4'5"</w:t>
            </w:r>
          </w:p>
        </w:tc>
        <w:tc>
          <w:tcPr>
            <w:tcW w:w="1560" w:type="dxa"/>
            <w:vAlign w:val="center"/>
          </w:tcPr>
          <w:p w:rsidR="00C124AF" w:rsidRDefault="00C124AF" w:rsidP="0050545C">
            <w:pPr>
              <w:jc w:val="center"/>
            </w:pPr>
            <w:r>
              <w:t>16,35</w:t>
            </w:r>
          </w:p>
        </w:tc>
        <w:tc>
          <w:tcPr>
            <w:tcW w:w="1871" w:type="dxa"/>
            <w:vAlign w:val="center"/>
          </w:tcPr>
          <w:p w:rsidR="00C124AF" w:rsidRDefault="00C124AF" w:rsidP="0050545C">
            <w:pPr>
              <w:jc w:val="center"/>
            </w:pPr>
            <w:r>
              <w:t>2250582,07</w:t>
            </w:r>
          </w:p>
        </w:tc>
        <w:tc>
          <w:tcPr>
            <w:tcW w:w="1871" w:type="dxa"/>
            <w:vAlign w:val="center"/>
          </w:tcPr>
          <w:p w:rsidR="00C124AF" w:rsidRDefault="00C124AF" w:rsidP="0050545C">
            <w:pPr>
              <w:jc w:val="center"/>
            </w:pPr>
            <w:r>
              <w:t>317615,74</w:t>
            </w:r>
          </w:p>
        </w:tc>
      </w:tr>
      <w:tr w:rsidR="00C124AF" w:rsidTr="00C124AF">
        <w:tc>
          <w:tcPr>
            <w:tcW w:w="930" w:type="dxa"/>
            <w:vAlign w:val="center"/>
          </w:tcPr>
          <w:p w:rsidR="00C124AF" w:rsidRDefault="00C124AF" w:rsidP="0050545C">
            <w:pPr>
              <w:jc w:val="center"/>
            </w:pPr>
            <w:r>
              <w:lastRenderedPageBreak/>
              <w:t>105</w:t>
            </w:r>
          </w:p>
        </w:tc>
        <w:tc>
          <w:tcPr>
            <w:tcW w:w="1418" w:type="dxa"/>
            <w:vAlign w:val="center"/>
          </w:tcPr>
          <w:p w:rsidR="00C124AF" w:rsidRDefault="00C124AF" w:rsidP="0050545C">
            <w:pPr>
              <w:jc w:val="center"/>
            </w:pPr>
            <w:r>
              <w:t>105</w:t>
            </w:r>
          </w:p>
        </w:tc>
        <w:tc>
          <w:tcPr>
            <w:tcW w:w="1922" w:type="dxa"/>
            <w:vAlign w:val="center"/>
          </w:tcPr>
          <w:p w:rsidR="00C124AF" w:rsidRDefault="00C124AF" w:rsidP="0050545C">
            <w:pPr>
              <w:jc w:val="center"/>
            </w:pPr>
            <w:r>
              <w:t>2°55'2"</w:t>
            </w:r>
          </w:p>
        </w:tc>
        <w:tc>
          <w:tcPr>
            <w:tcW w:w="1560" w:type="dxa"/>
            <w:vAlign w:val="center"/>
          </w:tcPr>
          <w:p w:rsidR="00C124AF" w:rsidRDefault="00C124AF" w:rsidP="0050545C">
            <w:pPr>
              <w:jc w:val="center"/>
            </w:pPr>
            <w:r>
              <w:t>22,99</w:t>
            </w:r>
          </w:p>
        </w:tc>
        <w:tc>
          <w:tcPr>
            <w:tcW w:w="1871" w:type="dxa"/>
            <w:vAlign w:val="center"/>
          </w:tcPr>
          <w:p w:rsidR="00C124AF" w:rsidRDefault="00C124AF" w:rsidP="0050545C">
            <w:pPr>
              <w:jc w:val="center"/>
            </w:pPr>
            <w:r>
              <w:t>2250582,66</w:t>
            </w:r>
          </w:p>
        </w:tc>
        <w:tc>
          <w:tcPr>
            <w:tcW w:w="1871" w:type="dxa"/>
            <w:vAlign w:val="center"/>
          </w:tcPr>
          <w:p w:rsidR="00C124AF" w:rsidRDefault="00C124AF" w:rsidP="0050545C">
            <w:pPr>
              <w:jc w:val="center"/>
            </w:pPr>
            <w:r>
              <w:t>317599,40</w:t>
            </w:r>
          </w:p>
        </w:tc>
      </w:tr>
      <w:tr w:rsidR="00C124AF" w:rsidTr="00C124AF">
        <w:tc>
          <w:tcPr>
            <w:tcW w:w="930" w:type="dxa"/>
            <w:vAlign w:val="center"/>
          </w:tcPr>
          <w:p w:rsidR="00C124AF" w:rsidRDefault="00C124AF" w:rsidP="0050545C">
            <w:pPr>
              <w:jc w:val="center"/>
            </w:pPr>
            <w:r>
              <w:t>106</w:t>
            </w:r>
          </w:p>
        </w:tc>
        <w:tc>
          <w:tcPr>
            <w:tcW w:w="1418" w:type="dxa"/>
            <w:vAlign w:val="center"/>
          </w:tcPr>
          <w:p w:rsidR="00C124AF" w:rsidRDefault="00C124AF" w:rsidP="0050545C">
            <w:pPr>
              <w:jc w:val="center"/>
            </w:pPr>
            <w:r>
              <w:t>106</w:t>
            </w:r>
          </w:p>
        </w:tc>
        <w:tc>
          <w:tcPr>
            <w:tcW w:w="1922" w:type="dxa"/>
            <w:vAlign w:val="center"/>
          </w:tcPr>
          <w:p w:rsidR="00C124AF" w:rsidRDefault="00C124AF" w:rsidP="0050545C">
            <w:pPr>
              <w:jc w:val="center"/>
            </w:pPr>
            <w:r>
              <w:t>274°9'28"</w:t>
            </w:r>
          </w:p>
        </w:tc>
        <w:tc>
          <w:tcPr>
            <w:tcW w:w="1560" w:type="dxa"/>
            <w:vAlign w:val="center"/>
          </w:tcPr>
          <w:p w:rsidR="00C124AF" w:rsidRDefault="00C124AF" w:rsidP="0050545C">
            <w:pPr>
              <w:jc w:val="center"/>
            </w:pPr>
            <w:r>
              <w:t>5,65</w:t>
            </w:r>
          </w:p>
        </w:tc>
        <w:tc>
          <w:tcPr>
            <w:tcW w:w="1871" w:type="dxa"/>
            <w:vAlign w:val="center"/>
          </w:tcPr>
          <w:p w:rsidR="00C124AF" w:rsidRDefault="00C124AF" w:rsidP="0050545C">
            <w:pPr>
              <w:jc w:val="center"/>
            </w:pPr>
            <w:r>
              <w:t>2250605,62</w:t>
            </w:r>
          </w:p>
        </w:tc>
        <w:tc>
          <w:tcPr>
            <w:tcW w:w="1871" w:type="dxa"/>
            <w:vAlign w:val="center"/>
          </w:tcPr>
          <w:p w:rsidR="00C124AF" w:rsidRDefault="00C124AF" w:rsidP="0050545C">
            <w:pPr>
              <w:jc w:val="center"/>
            </w:pPr>
            <w:r>
              <w:t>317600,57</w:t>
            </w:r>
          </w:p>
        </w:tc>
      </w:tr>
      <w:tr w:rsidR="00C124AF" w:rsidTr="00C124AF">
        <w:tc>
          <w:tcPr>
            <w:tcW w:w="930" w:type="dxa"/>
            <w:vAlign w:val="center"/>
          </w:tcPr>
          <w:p w:rsidR="00C124AF" w:rsidRDefault="00C124AF" w:rsidP="0050545C">
            <w:pPr>
              <w:jc w:val="center"/>
            </w:pPr>
            <w:r>
              <w:t>107</w:t>
            </w:r>
          </w:p>
        </w:tc>
        <w:tc>
          <w:tcPr>
            <w:tcW w:w="1418" w:type="dxa"/>
            <w:vAlign w:val="center"/>
          </w:tcPr>
          <w:p w:rsidR="00C124AF" w:rsidRDefault="00C124AF" w:rsidP="0050545C">
            <w:pPr>
              <w:jc w:val="center"/>
            </w:pPr>
            <w:r>
              <w:t>107</w:t>
            </w:r>
          </w:p>
        </w:tc>
        <w:tc>
          <w:tcPr>
            <w:tcW w:w="1922" w:type="dxa"/>
            <w:vAlign w:val="center"/>
          </w:tcPr>
          <w:p w:rsidR="00C124AF" w:rsidRDefault="00C124AF" w:rsidP="0050545C">
            <w:pPr>
              <w:jc w:val="center"/>
            </w:pPr>
            <w:r>
              <w:t>272°17'42"</w:t>
            </w:r>
          </w:p>
        </w:tc>
        <w:tc>
          <w:tcPr>
            <w:tcW w:w="1560" w:type="dxa"/>
            <w:vAlign w:val="center"/>
          </w:tcPr>
          <w:p w:rsidR="00C124AF" w:rsidRDefault="00C124AF" w:rsidP="0050545C">
            <w:pPr>
              <w:jc w:val="center"/>
            </w:pPr>
            <w:r>
              <w:t>25,97</w:t>
            </w:r>
          </w:p>
        </w:tc>
        <w:tc>
          <w:tcPr>
            <w:tcW w:w="1871" w:type="dxa"/>
            <w:vAlign w:val="center"/>
          </w:tcPr>
          <w:p w:rsidR="00C124AF" w:rsidRDefault="00C124AF" w:rsidP="0050545C">
            <w:pPr>
              <w:jc w:val="center"/>
            </w:pPr>
            <w:r>
              <w:t>2250606,03</w:t>
            </w:r>
          </w:p>
        </w:tc>
        <w:tc>
          <w:tcPr>
            <w:tcW w:w="1871" w:type="dxa"/>
            <w:vAlign w:val="center"/>
          </w:tcPr>
          <w:p w:rsidR="00C124AF" w:rsidRDefault="00C124AF" w:rsidP="0050545C">
            <w:pPr>
              <w:jc w:val="center"/>
            </w:pPr>
            <w:r>
              <w:t>317594,93</w:t>
            </w:r>
          </w:p>
        </w:tc>
      </w:tr>
      <w:tr w:rsidR="00C124AF" w:rsidTr="00C124AF">
        <w:tc>
          <w:tcPr>
            <w:tcW w:w="930" w:type="dxa"/>
            <w:vAlign w:val="center"/>
          </w:tcPr>
          <w:p w:rsidR="00C124AF" w:rsidRDefault="00C124AF" w:rsidP="0050545C">
            <w:pPr>
              <w:jc w:val="center"/>
            </w:pPr>
            <w:r>
              <w:t>108</w:t>
            </w:r>
          </w:p>
        </w:tc>
        <w:tc>
          <w:tcPr>
            <w:tcW w:w="1418" w:type="dxa"/>
            <w:vAlign w:val="center"/>
          </w:tcPr>
          <w:p w:rsidR="00C124AF" w:rsidRDefault="00C124AF" w:rsidP="0050545C">
            <w:pPr>
              <w:jc w:val="center"/>
            </w:pPr>
            <w:r>
              <w:t>108</w:t>
            </w:r>
          </w:p>
        </w:tc>
        <w:tc>
          <w:tcPr>
            <w:tcW w:w="1922" w:type="dxa"/>
            <w:vAlign w:val="center"/>
          </w:tcPr>
          <w:p w:rsidR="00C124AF" w:rsidRDefault="00C124AF" w:rsidP="0050545C">
            <w:pPr>
              <w:jc w:val="center"/>
            </w:pPr>
            <w:r>
              <w:t>225°0'0"</w:t>
            </w:r>
          </w:p>
        </w:tc>
        <w:tc>
          <w:tcPr>
            <w:tcW w:w="1560" w:type="dxa"/>
            <w:vAlign w:val="center"/>
          </w:tcPr>
          <w:p w:rsidR="00C124AF" w:rsidRDefault="00C124AF" w:rsidP="0050545C">
            <w:pPr>
              <w:jc w:val="center"/>
            </w:pPr>
            <w:r>
              <w:t>1,99</w:t>
            </w:r>
          </w:p>
        </w:tc>
        <w:tc>
          <w:tcPr>
            <w:tcW w:w="1871" w:type="dxa"/>
            <w:vAlign w:val="center"/>
          </w:tcPr>
          <w:p w:rsidR="00C124AF" w:rsidRDefault="00C124AF" w:rsidP="0050545C">
            <w:pPr>
              <w:jc w:val="center"/>
            </w:pPr>
            <w:r>
              <w:t>2250607,07</w:t>
            </w:r>
          </w:p>
        </w:tc>
        <w:tc>
          <w:tcPr>
            <w:tcW w:w="1871" w:type="dxa"/>
            <w:vAlign w:val="center"/>
          </w:tcPr>
          <w:p w:rsidR="00C124AF" w:rsidRDefault="00C124AF" w:rsidP="0050545C">
            <w:pPr>
              <w:jc w:val="center"/>
            </w:pPr>
            <w:r>
              <w:t>317568,98</w:t>
            </w:r>
          </w:p>
        </w:tc>
      </w:tr>
      <w:tr w:rsidR="00C124AF" w:rsidTr="00C124AF">
        <w:tc>
          <w:tcPr>
            <w:tcW w:w="930" w:type="dxa"/>
            <w:vAlign w:val="center"/>
          </w:tcPr>
          <w:p w:rsidR="00C124AF" w:rsidRDefault="00C124AF" w:rsidP="0050545C">
            <w:pPr>
              <w:jc w:val="center"/>
            </w:pPr>
            <w:r>
              <w:t>109</w:t>
            </w:r>
          </w:p>
        </w:tc>
        <w:tc>
          <w:tcPr>
            <w:tcW w:w="1418" w:type="dxa"/>
            <w:vAlign w:val="center"/>
          </w:tcPr>
          <w:p w:rsidR="00C124AF" w:rsidRDefault="00C124AF" w:rsidP="0050545C">
            <w:pPr>
              <w:jc w:val="center"/>
            </w:pPr>
            <w:r>
              <w:t>109</w:t>
            </w:r>
          </w:p>
        </w:tc>
        <w:tc>
          <w:tcPr>
            <w:tcW w:w="1922" w:type="dxa"/>
            <w:vAlign w:val="center"/>
          </w:tcPr>
          <w:p w:rsidR="00C124AF" w:rsidRDefault="00C124AF" w:rsidP="0050545C">
            <w:pPr>
              <w:jc w:val="center"/>
            </w:pPr>
            <w:r>
              <w:t>314°47'51"</w:t>
            </w:r>
          </w:p>
        </w:tc>
        <w:tc>
          <w:tcPr>
            <w:tcW w:w="1560" w:type="dxa"/>
            <w:vAlign w:val="center"/>
          </w:tcPr>
          <w:p w:rsidR="00C124AF" w:rsidRDefault="00C124AF" w:rsidP="0050545C">
            <w:pPr>
              <w:jc w:val="center"/>
            </w:pPr>
            <w:r>
              <w:t>2</w:t>
            </w:r>
          </w:p>
        </w:tc>
        <w:tc>
          <w:tcPr>
            <w:tcW w:w="1871" w:type="dxa"/>
            <w:vAlign w:val="center"/>
          </w:tcPr>
          <w:p w:rsidR="00C124AF" w:rsidRDefault="00C124AF" w:rsidP="0050545C">
            <w:pPr>
              <w:jc w:val="center"/>
            </w:pPr>
            <w:r>
              <w:t>2250605,66</w:t>
            </w:r>
          </w:p>
        </w:tc>
        <w:tc>
          <w:tcPr>
            <w:tcW w:w="1871" w:type="dxa"/>
            <w:vAlign w:val="center"/>
          </w:tcPr>
          <w:p w:rsidR="00C124AF" w:rsidRDefault="00C124AF" w:rsidP="0050545C">
            <w:pPr>
              <w:jc w:val="center"/>
            </w:pPr>
            <w:r>
              <w:t>317567,57</w:t>
            </w:r>
          </w:p>
        </w:tc>
      </w:tr>
      <w:tr w:rsidR="00C124AF" w:rsidTr="00C124AF">
        <w:tc>
          <w:tcPr>
            <w:tcW w:w="930" w:type="dxa"/>
            <w:vAlign w:val="center"/>
          </w:tcPr>
          <w:p w:rsidR="00C124AF" w:rsidRDefault="00C124AF" w:rsidP="0050545C">
            <w:pPr>
              <w:jc w:val="center"/>
            </w:pPr>
            <w:r>
              <w:t>110</w:t>
            </w:r>
          </w:p>
        </w:tc>
        <w:tc>
          <w:tcPr>
            <w:tcW w:w="1418" w:type="dxa"/>
            <w:vAlign w:val="center"/>
          </w:tcPr>
          <w:p w:rsidR="00C124AF" w:rsidRDefault="00C124AF" w:rsidP="0050545C">
            <w:pPr>
              <w:jc w:val="center"/>
            </w:pPr>
            <w:r>
              <w:t>110</w:t>
            </w:r>
          </w:p>
        </w:tc>
        <w:tc>
          <w:tcPr>
            <w:tcW w:w="1922" w:type="dxa"/>
            <w:vAlign w:val="center"/>
          </w:tcPr>
          <w:p w:rsidR="00C124AF" w:rsidRDefault="00C124AF" w:rsidP="0050545C">
            <w:pPr>
              <w:jc w:val="center"/>
            </w:pPr>
            <w:r>
              <w:t>281°18'36"</w:t>
            </w:r>
          </w:p>
        </w:tc>
        <w:tc>
          <w:tcPr>
            <w:tcW w:w="1560" w:type="dxa"/>
            <w:vAlign w:val="center"/>
          </w:tcPr>
          <w:p w:rsidR="00C124AF" w:rsidRDefault="00C124AF" w:rsidP="0050545C">
            <w:pPr>
              <w:jc w:val="center"/>
            </w:pPr>
            <w:r>
              <w:t>8,41</w:t>
            </w:r>
          </w:p>
        </w:tc>
        <w:tc>
          <w:tcPr>
            <w:tcW w:w="1871" w:type="dxa"/>
            <w:vAlign w:val="center"/>
          </w:tcPr>
          <w:p w:rsidR="00C124AF" w:rsidRDefault="00C124AF" w:rsidP="0050545C">
            <w:pPr>
              <w:jc w:val="center"/>
            </w:pPr>
            <w:r>
              <w:t>2250607,07</w:t>
            </w:r>
          </w:p>
        </w:tc>
        <w:tc>
          <w:tcPr>
            <w:tcW w:w="1871" w:type="dxa"/>
            <w:vAlign w:val="center"/>
          </w:tcPr>
          <w:p w:rsidR="00C124AF" w:rsidRDefault="00C124AF" w:rsidP="0050545C">
            <w:pPr>
              <w:jc w:val="center"/>
            </w:pPr>
            <w:r>
              <w:t>317566,15</w:t>
            </w:r>
          </w:p>
        </w:tc>
      </w:tr>
      <w:tr w:rsidR="00C124AF" w:rsidTr="00C124AF">
        <w:tc>
          <w:tcPr>
            <w:tcW w:w="930" w:type="dxa"/>
            <w:vAlign w:val="center"/>
          </w:tcPr>
          <w:p w:rsidR="00C124AF" w:rsidRDefault="00C124AF" w:rsidP="0050545C">
            <w:pPr>
              <w:jc w:val="center"/>
            </w:pPr>
            <w:r>
              <w:t>111</w:t>
            </w:r>
          </w:p>
        </w:tc>
        <w:tc>
          <w:tcPr>
            <w:tcW w:w="1418" w:type="dxa"/>
            <w:vAlign w:val="center"/>
          </w:tcPr>
          <w:p w:rsidR="00C124AF" w:rsidRDefault="00C124AF" w:rsidP="0050545C">
            <w:pPr>
              <w:jc w:val="center"/>
            </w:pPr>
            <w:r>
              <w:t>1</w:t>
            </w:r>
          </w:p>
        </w:tc>
        <w:tc>
          <w:tcPr>
            <w:tcW w:w="1922" w:type="dxa"/>
            <w:vAlign w:val="center"/>
          </w:tcPr>
          <w:p w:rsidR="00C124AF" w:rsidRDefault="00C124AF" w:rsidP="0050545C">
            <w:pPr>
              <w:jc w:val="center"/>
            </w:pPr>
            <w:r>
              <w:t>261°42'10"</w:t>
            </w:r>
          </w:p>
        </w:tc>
        <w:tc>
          <w:tcPr>
            <w:tcW w:w="1560" w:type="dxa"/>
            <w:vAlign w:val="center"/>
          </w:tcPr>
          <w:p w:rsidR="00C124AF" w:rsidRDefault="00C124AF" w:rsidP="0050545C">
            <w:pPr>
              <w:jc w:val="center"/>
            </w:pPr>
            <w:r>
              <w:t>0,97</w:t>
            </w:r>
          </w:p>
        </w:tc>
        <w:tc>
          <w:tcPr>
            <w:tcW w:w="1871" w:type="dxa"/>
            <w:vAlign w:val="center"/>
          </w:tcPr>
          <w:p w:rsidR="00C124AF" w:rsidRDefault="00C124AF" w:rsidP="0050545C">
            <w:pPr>
              <w:jc w:val="center"/>
            </w:pPr>
            <w:r>
              <w:t>2250608,72</w:t>
            </w:r>
          </w:p>
        </w:tc>
        <w:tc>
          <w:tcPr>
            <w:tcW w:w="1871" w:type="dxa"/>
            <w:vAlign w:val="center"/>
          </w:tcPr>
          <w:p w:rsidR="00C124AF" w:rsidRDefault="00C124AF" w:rsidP="0050545C">
            <w:pPr>
              <w:jc w:val="center"/>
            </w:pPr>
            <w:r>
              <w:t>317557,90</w:t>
            </w:r>
          </w:p>
        </w:tc>
      </w:tr>
      <w:tr w:rsidR="00C124AF" w:rsidTr="00C124AF">
        <w:tc>
          <w:tcPr>
            <w:tcW w:w="9572" w:type="dxa"/>
            <w:gridSpan w:val="6"/>
            <w:vAlign w:val="center"/>
          </w:tcPr>
          <w:p w:rsidR="00C124AF" w:rsidRDefault="00C124AF" w:rsidP="0050545C">
            <w:r>
              <w:t>Площадь: 41 216 кв. м.</w:t>
            </w:r>
          </w:p>
        </w:tc>
      </w:tr>
    </w:tbl>
    <w:p w:rsidR="00A928C1" w:rsidRPr="0066540C" w:rsidRDefault="009D5CDB" w:rsidP="002E6A59">
      <w:pPr>
        <w:pStyle w:val="1"/>
        <w:spacing w:before="240" w:after="240"/>
        <w:rPr>
          <w:sz w:val="26"/>
          <w:szCs w:val="26"/>
        </w:rPr>
      </w:pPr>
      <w:r w:rsidRPr="0066540C">
        <w:rPr>
          <w:sz w:val="26"/>
          <w:szCs w:val="26"/>
        </w:rPr>
        <w:t>2.</w:t>
      </w:r>
      <w:r w:rsidR="00A928C1" w:rsidRPr="0066540C">
        <w:rPr>
          <w:sz w:val="26"/>
          <w:szCs w:val="26"/>
        </w:rPr>
        <w:t xml:space="preserve">4. Перечень </w:t>
      </w:r>
      <w:proofErr w:type="gramStart"/>
      <w:r w:rsidR="00A928C1" w:rsidRPr="0066540C">
        <w:rPr>
          <w:sz w:val="26"/>
          <w:szCs w:val="26"/>
        </w:rPr>
        <w:t>координат характерных точек границ зон планируемого размещения линейных</w:t>
      </w:r>
      <w:proofErr w:type="gramEnd"/>
      <w:r w:rsidR="00A928C1" w:rsidRPr="0066540C">
        <w:rPr>
          <w:sz w:val="26"/>
          <w:szCs w:val="26"/>
        </w:rPr>
        <w:t xml:space="preserve"> объектов, подлежащих переносу (переустройству) из зон планируемого размещения линейных объектов</w:t>
      </w:r>
    </w:p>
    <w:p w:rsidR="00A928C1" w:rsidRPr="0070255F" w:rsidRDefault="00A928C1" w:rsidP="00B11AFA">
      <w:pPr>
        <w:pStyle w:val="aff3"/>
        <w:spacing w:before="0"/>
        <w:ind w:firstLine="709"/>
        <w:rPr>
          <w:rFonts w:ascii="Times New Roman" w:hAnsi="Times New Roman"/>
          <w:sz w:val="26"/>
          <w:szCs w:val="26"/>
        </w:rPr>
      </w:pPr>
      <w:r w:rsidRPr="0070255F">
        <w:rPr>
          <w:rFonts w:ascii="Times New Roman" w:hAnsi="Times New Roman"/>
          <w:sz w:val="26"/>
          <w:szCs w:val="26"/>
        </w:rPr>
        <w:t xml:space="preserve">Целью работы является расчет площадей земельных участков, отводимых под строительство объекта </w:t>
      </w:r>
      <w:r w:rsidR="0050545C" w:rsidRPr="0050545C">
        <w:rPr>
          <w:rFonts w:ascii="Times New Roman" w:hAnsi="Times New Roman"/>
          <w:sz w:val="26"/>
          <w:szCs w:val="26"/>
        </w:rPr>
        <w:t>6764П «Сбор нефти и газа со скважины № 98 Речного месторождения»</w:t>
      </w:r>
      <w:r w:rsidR="00337700" w:rsidRPr="001C5573">
        <w:rPr>
          <w:bCs w:val="0"/>
          <w:sz w:val="26"/>
          <w:szCs w:val="26"/>
        </w:rPr>
        <w:t xml:space="preserve"> </w:t>
      </w:r>
      <w:r w:rsidR="00337700" w:rsidRPr="001C5573">
        <w:rPr>
          <w:rFonts w:ascii="Times New Roman" w:hAnsi="Times New Roman"/>
          <w:bCs w:val="0"/>
          <w:sz w:val="26"/>
          <w:szCs w:val="26"/>
        </w:rPr>
        <w:t>в границах сельского поселения</w:t>
      </w:r>
      <w:r w:rsidR="00337700">
        <w:rPr>
          <w:rFonts w:ascii="Times New Roman" w:hAnsi="Times New Roman"/>
          <w:bCs w:val="0"/>
          <w:sz w:val="26"/>
          <w:szCs w:val="26"/>
        </w:rPr>
        <w:t xml:space="preserve"> Алексеевка</w:t>
      </w:r>
      <w:r w:rsidR="00337700">
        <w:rPr>
          <w:bCs w:val="0"/>
          <w:sz w:val="26"/>
          <w:szCs w:val="26"/>
        </w:rPr>
        <w:t xml:space="preserve"> </w:t>
      </w:r>
      <w:r w:rsidR="00337700" w:rsidRPr="001C5573">
        <w:rPr>
          <w:rFonts w:ascii="Times New Roman" w:hAnsi="Times New Roman"/>
          <w:sz w:val="26"/>
          <w:szCs w:val="26"/>
        </w:rPr>
        <w:t xml:space="preserve">на территории муниципального района </w:t>
      </w:r>
      <w:r w:rsidR="00337700">
        <w:rPr>
          <w:rFonts w:ascii="Times New Roman" w:hAnsi="Times New Roman"/>
          <w:sz w:val="26"/>
          <w:szCs w:val="26"/>
        </w:rPr>
        <w:t>Алексеевский</w:t>
      </w:r>
      <w:r w:rsidR="00337700" w:rsidRPr="001C5573">
        <w:rPr>
          <w:rFonts w:ascii="Times New Roman" w:hAnsi="Times New Roman"/>
          <w:sz w:val="26"/>
          <w:szCs w:val="26"/>
        </w:rPr>
        <w:t xml:space="preserve"> Самарской области</w:t>
      </w:r>
      <w:r w:rsidRPr="0070255F">
        <w:rPr>
          <w:rFonts w:ascii="Times New Roman" w:hAnsi="Times New Roman"/>
          <w:sz w:val="26"/>
          <w:szCs w:val="26"/>
        </w:rPr>
        <w:t>. В связи с чем, объекты, подлежащие переносу (переустройству) отсутствуют.</w:t>
      </w:r>
    </w:p>
    <w:p w:rsidR="00A928C1" w:rsidRPr="00C26309" w:rsidRDefault="009D5CDB" w:rsidP="00BA41C5">
      <w:pPr>
        <w:pStyle w:val="1"/>
        <w:spacing w:before="240" w:after="240"/>
        <w:rPr>
          <w:sz w:val="26"/>
          <w:szCs w:val="26"/>
        </w:rPr>
      </w:pPr>
      <w:r w:rsidRPr="00C26309">
        <w:rPr>
          <w:sz w:val="26"/>
          <w:szCs w:val="26"/>
        </w:rPr>
        <w:t>2.</w:t>
      </w:r>
      <w:r w:rsidR="00A928C1" w:rsidRPr="00C26309">
        <w:rPr>
          <w:sz w:val="26"/>
          <w:szCs w:val="26"/>
        </w:rPr>
        <w:t xml:space="preserve">5. </w:t>
      </w:r>
      <w:r w:rsidR="00223F92" w:rsidRPr="00C26309">
        <w:rPr>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p w:rsidR="009F38A9" w:rsidRPr="009F38A9" w:rsidRDefault="009F38A9" w:rsidP="00BA41C5">
      <w:pPr>
        <w:pStyle w:val="afffff6"/>
        <w:tabs>
          <w:tab w:val="left" w:pos="1134"/>
        </w:tabs>
        <w:rPr>
          <w:rFonts w:ascii="Times New Roman" w:hAnsi="Times New Roman"/>
          <w:sz w:val="26"/>
          <w:szCs w:val="26"/>
        </w:rPr>
      </w:pPr>
      <w:r w:rsidRPr="009F38A9">
        <w:rPr>
          <w:rFonts w:ascii="Times New Roman" w:hAnsi="Times New Roman"/>
          <w:sz w:val="26"/>
          <w:szCs w:val="26"/>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9F38A9" w:rsidRPr="009F38A9" w:rsidRDefault="009F38A9" w:rsidP="00BA41C5">
      <w:pPr>
        <w:pStyle w:val="afffff6"/>
        <w:rPr>
          <w:rFonts w:ascii="Times New Roman" w:hAnsi="Times New Roman"/>
          <w:sz w:val="26"/>
          <w:szCs w:val="26"/>
        </w:rPr>
      </w:pPr>
      <w:r w:rsidRPr="009F38A9">
        <w:rPr>
          <w:rFonts w:ascii="Times New Roman" w:hAnsi="Times New Roman"/>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F38A9" w:rsidRPr="009F38A9" w:rsidRDefault="009F38A9" w:rsidP="007F2E9D">
      <w:pPr>
        <w:pStyle w:val="afffff6"/>
        <w:numPr>
          <w:ilvl w:val="0"/>
          <w:numId w:val="16"/>
        </w:numPr>
        <w:tabs>
          <w:tab w:val="left" w:pos="1134"/>
        </w:tabs>
        <w:rPr>
          <w:rFonts w:ascii="Times New Roman" w:hAnsi="Times New Roman"/>
          <w:sz w:val="26"/>
          <w:szCs w:val="26"/>
        </w:rPr>
      </w:pPr>
      <w:r w:rsidRPr="009F38A9">
        <w:rPr>
          <w:rFonts w:ascii="Times New Roman" w:hAnsi="Times New Roman"/>
          <w:sz w:val="26"/>
          <w:szCs w:val="26"/>
        </w:rPr>
        <w:t>предельные (минимальные и (или) максимальные) размеры земельных участков, в том числе их площадь;</w:t>
      </w:r>
    </w:p>
    <w:p w:rsidR="009F38A9" w:rsidRPr="009F38A9" w:rsidRDefault="009F38A9" w:rsidP="007F2E9D">
      <w:pPr>
        <w:pStyle w:val="afffff6"/>
        <w:numPr>
          <w:ilvl w:val="0"/>
          <w:numId w:val="16"/>
        </w:numPr>
        <w:tabs>
          <w:tab w:val="left" w:pos="1134"/>
        </w:tabs>
        <w:rPr>
          <w:rFonts w:ascii="Times New Roman" w:hAnsi="Times New Roman"/>
          <w:sz w:val="26"/>
          <w:szCs w:val="26"/>
        </w:rPr>
      </w:pPr>
      <w:r w:rsidRPr="009F38A9">
        <w:rPr>
          <w:rFonts w:ascii="Times New Roman" w:hAnsi="Times New Roman"/>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F38A9" w:rsidRPr="009F38A9" w:rsidRDefault="009F38A9" w:rsidP="007F2E9D">
      <w:pPr>
        <w:pStyle w:val="afffff6"/>
        <w:numPr>
          <w:ilvl w:val="0"/>
          <w:numId w:val="16"/>
        </w:numPr>
        <w:tabs>
          <w:tab w:val="left" w:pos="1134"/>
        </w:tabs>
        <w:rPr>
          <w:rFonts w:ascii="Times New Roman" w:hAnsi="Times New Roman"/>
          <w:sz w:val="26"/>
          <w:szCs w:val="26"/>
        </w:rPr>
      </w:pPr>
      <w:r w:rsidRPr="009F38A9">
        <w:rPr>
          <w:rFonts w:ascii="Times New Roman" w:hAnsi="Times New Roman"/>
          <w:sz w:val="26"/>
          <w:szCs w:val="26"/>
        </w:rPr>
        <w:t>предельное количество этажей или предельную высоту зданий, строений, сооружений;</w:t>
      </w:r>
    </w:p>
    <w:p w:rsidR="009F38A9" w:rsidRPr="009F38A9" w:rsidRDefault="009F38A9" w:rsidP="007F2E9D">
      <w:pPr>
        <w:pStyle w:val="afffff6"/>
        <w:numPr>
          <w:ilvl w:val="0"/>
          <w:numId w:val="16"/>
        </w:numPr>
        <w:tabs>
          <w:tab w:val="left" w:pos="1134"/>
        </w:tabs>
        <w:rPr>
          <w:rFonts w:ascii="Times New Roman" w:hAnsi="Times New Roman"/>
          <w:sz w:val="26"/>
          <w:szCs w:val="26"/>
        </w:rPr>
      </w:pPr>
      <w:r w:rsidRPr="009F38A9">
        <w:rPr>
          <w:rFonts w:ascii="Times New Roman" w:hAnsi="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38A9" w:rsidRPr="009F38A9" w:rsidRDefault="00F51032" w:rsidP="007F2E9D">
      <w:pPr>
        <w:pStyle w:val="afffff6"/>
        <w:numPr>
          <w:ilvl w:val="0"/>
          <w:numId w:val="16"/>
        </w:numPr>
        <w:rPr>
          <w:rFonts w:ascii="Times New Roman" w:hAnsi="Times New Roman"/>
          <w:sz w:val="26"/>
          <w:szCs w:val="26"/>
        </w:rPr>
      </w:pPr>
      <w:r>
        <w:rPr>
          <w:rFonts w:ascii="Times New Roman" w:hAnsi="Times New Roman"/>
          <w:sz w:val="26"/>
          <w:szCs w:val="26"/>
          <w:lang w:val="ru-RU"/>
        </w:rPr>
        <w:t xml:space="preserve">в </w:t>
      </w:r>
      <w:r w:rsidR="009F38A9" w:rsidRPr="009F38A9">
        <w:rPr>
          <w:rFonts w:ascii="Times New Roman" w:hAnsi="Times New Roman"/>
          <w:sz w:val="26"/>
          <w:szCs w:val="26"/>
        </w:rPr>
        <w:t>случае</w:t>
      </w:r>
      <w:proofErr w:type="gramStart"/>
      <w:r w:rsidR="009F38A9" w:rsidRPr="009F38A9">
        <w:rPr>
          <w:rFonts w:ascii="Times New Roman" w:hAnsi="Times New Roman"/>
          <w:sz w:val="26"/>
          <w:szCs w:val="26"/>
        </w:rPr>
        <w:t>,</w:t>
      </w:r>
      <w:proofErr w:type="gramEnd"/>
      <w:r w:rsidR="009F38A9" w:rsidRPr="009F38A9">
        <w:rPr>
          <w:rFonts w:ascii="Times New Roman" w:hAnsi="Times New Roman"/>
          <w:sz w:val="26"/>
          <w:szCs w:val="26"/>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w:t>
      </w:r>
      <w:r w:rsidR="009F38A9" w:rsidRPr="009F38A9">
        <w:rPr>
          <w:rFonts w:ascii="Times New Roman" w:hAnsi="Times New Roman"/>
          <w:sz w:val="26"/>
          <w:szCs w:val="26"/>
        </w:rPr>
        <w:lastRenderedPageBreak/>
        <w:t>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Pr>
          <w:rFonts w:ascii="Times New Roman" w:hAnsi="Times New Roman"/>
          <w:sz w:val="26"/>
          <w:szCs w:val="26"/>
        </w:rPr>
        <w:t>льства не подлежат установлению</w:t>
      </w:r>
      <w:r>
        <w:rPr>
          <w:rFonts w:ascii="Times New Roman" w:hAnsi="Times New Roman"/>
          <w:sz w:val="26"/>
          <w:szCs w:val="26"/>
          <w:lang w:val="ru-RU"/>
        </w:rPr>
        <w:t>;</w:t>
      </w:r>
    </w:p>
    <w:p w:rsidR="009F38A9" w:rsidRPr="009F38A9" w:rsidRDefault="009F38A9" w:rsidP="007F2E9D">
      <w:pPr>
        <w:pStyle w:val="afffff6"/>
        <w:numPr>
          <w:ilvl w:val="0"/>
          <w:numId w:val="16"/>
        </w:numPr>
        <w:rPr>
          <w:rFonts w:ascii="Times New Roman" w:hAnsi="Times New Roman"/>
          <w:sz w:val="26"/>
          <w:szCs w:val="26"/>
        </w:rPr>
      </w:pPr>
      <w:r w:rsidRPr="009F38A9">
        <w:rPr>
          <w:rFonts w:ascii="Times New Roman" w:hAnsi="Times New Roman"/>
          <w:sz w:val="26"/>
          <w:szCs w:val="26"/>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00F51032">
        <w:rPr>
          <w:rFonts w:ascii="Times New Roman" w:hAnsi="Times New Roman"/>
          <w:sz w:val="26"/>
          <w:szCs w:val="26"/>
          <w:lang w:val="ru-RU"/>
        </w:rPr>
        <w:t>;</w:t>
      </w:r>
    </w:p>
    <w:p w:rsidR="009F38A9" w:rsidRPr="009F38A9" w:rsidRDefault="009F38A9" w:rsidP="007F2E9D">
      <w:pPr>
        <w:pStyle w:val="afffff6"/>
        <w:numPr>
          <w:ilvl w:val="0"/>
          <w:numId w:val="16"/>
        </w:numPr>
        <w:rPr>
          <w:rFonts w:ascii="Times New Roman" w:hAnsi="Times New Roman"/>
          <w:sz w:val="26"/>
          <w:szCs w:val="26"/>
        </w:rPr>
      </w:pPr>
      <w:r w:rsidRPr="009F38A9">
        <w:rPr>
          <w:rFonts w:ascii="Times New Roman" w:hAnsi="Times New Roman"/>
          <w:sz w:val="26"/>
          <w:szCs w:val="26"/>
        </w:rPr>
        <w:t xml:space="preserve">В пределах отдельных территориальных зон в соответствии с настоящими Правилами установлены </w:t>
      </w:r>
      <w:proofErr w:type="spellStart"/>
      <w:r w:rsidRPr="009F38A9">
        <w:rPr>
          <w:rFonts w:ascii="Times New Roman" w:hAnsi="Times New Roman"/>
          <w:sz w:val="26"/>
          <w:szCs w:val="26"/>
        </w:rPr>
        <w:t>подзоны</w:t>
      </w:r>
      <w:proofErr w:type="spellEnd"/>
      <w:r w:rsidRPr="009F38A9">
        <w:rPr>
          <w:rFonts w:ascii="Times New Roman" w:hAnsi="Times New Roman"/>
          <w:sz w:val="26"/>
          <w:szCs w:val="26"/>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223F92" w:rsidRDefault="00223F92" w:rsidP="00BA41C5">
      <w:pPr>
        <w:pStyle w:val="aff3"/>
        <w:spacing w:before="0" w:after="240"/>
        <w:ind w:firstLine="709"/>
        <w:rPr>
          <w:rFonts w:ascii="Times New Roman" w:hAnsi="Times New Roman"/>
          <w:sz w:val="26"/>
          <w:szCs w:val="26"/>
        </w:rPr>
      </w:pPr>
      <w:r w:rsidRPr="0070255F">
        <w:rPr>
          <w:rFonts w:ascii="Times New Roman" w:hAnsi="Times New Roman"/>
          <w:sz w:val="26"/>
          <w:szCs w:val="26"/>
        </w:rPr>
        <w:t>В виду того, что</w:t>
      </w:r>
      <w:r w:rsidR="00F51032">
        <w:rPr>
          <w:rFonts w:ascii="Times New Roman" w:hAnsi="Times New Roman"/>
          <w:sz w:val="26"/>
          <w:szCs w:val="26"/>
        </w:rPr>
        <w:t xml:space="preserve"> на территории сельского поселения </w:t>
      </w:r>
      <w:r w:rsidR="00337700">
        <w:rPr>
          <w:rFonts w:ascii="Times New Roman" w:hAnsi="Times New Roman"/>
          <w:sz w:val="26"/>
          <w:szCs w:val="26"/>
        </w:rPr>
        <w:t>Алексеевка</w:t>
      </w:r>
      <w:r w:rsidR="00F51032">
        <w:rPr>
          <w:rFonts w:ascii="Times New Roman" w:hAnsi="Times New Roman"/>
          <w:sz w:val="26"/>
          <w:szCs w:val="26"/>
        </w:rPr>
        <w:t xml:space="preserve"> </w:t>
      </w:r>
      <w:r w:rsidR="00337700">
        <w:rPr>
          <w:rFonts w:ascii="Times New Roman" w:hAnsi="Times New Roman"/>
          <w:sz w:val="26"/>
          <w:szCs w:val="26"/>
        </w:rPr>
        <w:t>Алексеевского</w:t>
      </w:r>
      <w:r w:rsidR="00F51032">
        <w:rPr>
          <w:rFonts w:ascii="Times New Roman" w:hAnsi="Times New Roman"/>
          <w:sz w:val="26"/>
          <w:szCs w:val="26"/>
        </w:rPr>
        <w:t xml:space="preserve"> района</w:t>
      </w:r>
      <w:r w:rsidRPr="0070255F">
        <w:rPr>
          <w:rFonts w:ascii="Times New Roman" w:hAnsi="Times New Roman"/>
          <w:sz w:val="26"/>
          <w:szCs w:val="26"/>
        </w:rPr>
        <w:t xml:space="preserve"> линейный объект располагается в зоне СХ</w:t>
      </w:r>
      <w:proofErr w:type="gramStart"/>
      <w:r w:rsidRPr="0070255F">
        <w:rPr>
          <w:rFonts w:ascii="Times New Roman" w:hAnsi="Times New Roman"/>
          <w:sz w:val="26"/>
          <w:szCs w:val="26"/>
        </w:rPr>
        <w:t>1</w:t>
      </w:r>
      <w:proofErr w:type="gramEnd"/>
      <w:r w:rsidRPr="0070255F">
        <w:rPr>
          <w:rFonts w:ascii="Times New Roman" w:hAnsi="Times New Roman"/>
          <w:sz w:val="26"/>
          <w:szCs w:val="26"/>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851"/>
        <w:gridCol w:w="851"/>
        <w:gridCol w:w="850"/>
        <w:gridCol w:w="850"/>
        <w:gridCol w:w="851"/>
        <w:gridCol w:w="850"/>
      </w:tblGrid>
      <w:tr w:rsidR="0050545C" w:rsidRPr="0050545C" w:rsidTr="0050545C">
        <w:tc>
          <w:tcPr>
            <w:tcW w:w="817" w:type="dxa"/>
            <w:shd w:val="clear" w:color="auto" w:fill="auto"/>
          </w:tcPr>
          <w:p w:rsidR="0050545C" w:rsidRPr="0050545C" w:rsidRDefault="0050545C" w:rsidP="0050545C">
            <w:pPr>
              <w:suppressAutoHyphens w:val="0"/>
              <w:spacing w:line="360" w:lineRule="auto"/>
              <w:jc w:val="center"/>
              <w:rPr>
                <w:rFonts w:eastAsia="MS MinNew Roman"/>
                <w:b/>
                <w:bCs/>
                <w:sz w:val="20"/>
                <w:szCs w:val="20"/>
                <w:lang w:eastAsia="ru-RU"/>
              </w:rPr>
            </w:pPr>
            <w:r w:rsidRPr="0050545C">
              <w:rPr>
                <w:b/>
                <w:sz w:val="20"/>
                <w:szCs w:val="20"/>
                <w:lang w:eastAsia="ru-RU"/>
              </w:rPr>
              <w:t xml:space="preserve">№ </w:t>
            </w:r>
            <w:proofErr w:type="gramStart"/>
            <w:r w:rsidRPr="0050545C">
              <w:rPr>
                <w:b/>
                <w:sz w:val="20"/>
                <w:szCs w:val="20"/>
                <w:lang w:eastAsia="ru-RU"/>
              </w:rPr>
              <w:t>п</w:t>
            </w:r>
            <w:proofErr w:type="gramEnd"/>
            <w:r w:rsidRPr="0050545C">
              <w:rPr>
                <w:b/>
                <w:sz w:val="20"/>
                <w:szCs w:val="20"/>
                <w:lang w:eastAsia="ru-RU"/>
              </w:rPr>
              <w:t>/п</w:t>
            </w:r>
          </w:p>
        </w:tc>
        <w:tc>
          <w:tcPr>
            <w:tcW w:w="3969" w:type="dxa"/>
            <w:shd w:val="clear" w:color="auto" w:fill="auto"/>
          </w:tcPr>
          <w:p w:rsidR="0050545C" w:rsidRPr="0050545C" w:rsidRDefault="0050545C" w:rsidP="0050545C">
            <w:pPr>
              <w:suppressAutoHyphens w:val="0"/>
              <w:spacing w:line="360" w:lineRule="auto"/>
              <w:jc w:val="center"/>
              <w:rPr>
                <w:rFonts w:eastAsia="MS MinNew Roman"/>
                <w:b/>
                <w:bCs/>
                <w:sz w:val="20"/>
                <w:szCs w:val="20"/>
                <w:lang w:eastAsia="ru-RU"/>
              </w:rPr>
            </w:pPr>
            <w:r w:rsidRPr="0050545C">
              <w:rPr>
                <w:b/>
                <w:sz w:val="20"/>
                <w:szCs w:val="20"/>
                <w:lang w:eastAsia="ru-RU"/>
              </w:rPr>
              <w:t>Наименование параметра</w:t>
            </w:r>
          </w:p>
        </w:tc>
        <w:tc>
          <w:tcPr>
            <w:tcW w:w="5103" w:type="dxa"/>
            <w:gridSpan w:val="6"/>
            <w:shd w:val="clear" w:color="auto" w:fill="auto"/>
          </w:tcPr>
          <w:p w:rsidR="0050545C" w:rsidRPr="0050545C" w:rsidRDefault="0050545C" w:rsidP="0050545C">
            <w:pPr>
              <w:suppressAutoHyphens w:val="0"/>
              <w:jc w:val="center"/>
              <w:rPr>
                <w:rFonts w:eastAsia="MS MinNew Roman"/>
                <w:b/>
                <w:bCs/>
                <w:sz w:val="20"/>
                <w:szCs w:val="20"/>
                <w:lang w:eastAsia="ru-RU"/>
              </w:rPr>
            </w:pPr>
            <w:r w:rsidRPr="0050545C">
              <w:rPr>
                <w:b/>
                <w:sz w:val="20"/>
                <w:szCs w:val="20"/>
                <w:lang w:eastAsia="ru-RU"/>
              </w:rPr>
              <w:t xml:space="preserve">Значение предельных </w:t>
            </w:r>
            <w:r w:rsidRPr="0050545C">
              <w:rPr>
                <w:rFonts w:eastAsia="MS Mincho"/>
                <w:b/>
                <w:sz w:val="20"/>
                <w:szCs w:val="20"/>
                <w:lang w:eastAsia="ru-RU"/>
              </w:rPr>
              <w:t>размеров земельных участков и</w:t>
            </w:r>
            <w:r w:rsidRPr="0050545C">
              <w:rPr>
                <w:b/>
                <w:sz w:val="20"/>
                <w:szCs w:val="20"/>
                <w:lang w:eastAsia="ru-RU"/>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50545C" w:rsidRPr="0050545C" w:rsidTr="0050545C">
        <w:tc>
          <w:tcPr>
            <w:tcW w:w="817" w:type="dxa"/>
            <w:shd w:val="clear" w:color="auto" w:fill="auto"/>
          </w:tcPr>
          <w:p w:rsidR="0050545C" w:rsidRPr="0050545C" w:rsidRDefault="0050545C" w:rsidP="0050545C">
            <w:pPr>
              <w:suppressAutoHyphens w:val="0"/>
              <w:spacing w:line="360" w:lineRule="auto"/>
              <w:jc w:val="both"/>
              <w:rPr>
                <w:rFonts w:eastAsia="MS MinNew Roman"/>
                <w:bCs/>
                <w:sz w:val="20"/>
                <w:szCs w:val="20"/>
                <w:lang w:eastAsia="ru-RU"/>
              </w:rPr>
            </w:pPr>
          </w:p>
        </w:tc>
        <w:tc>
          <w:tcPr>
            <w:tcW w:w="3969" w:type="dxa"/>
            <w:shd w:val="clear" w:color="auto" w:fill="auto"/>
          </w:tcPr>
          <w:p w:rsidR="0050545C" w:rsidRPr="0050545C" w:rsidRDefault="0050545C" w:rsidP="0050545C">
            <w:pPr>
              <w:suppressAutoHyphens w:val="0"/>
              <w:spacing w:line="360" w:lineRule="auto"/>
              <w:jc w:val="both"/>
              <w:rPr>
                <w:rFonts w:eastAsia="MS MinNew Roman"/>
                <w:bCs/>
                <w:sz w:val="20"/>
                <w:szCs w:val="20"/>
                <w:lang w:eastAsia="ru-RU"/>
              </w:rPr>
            </w:pPr>
          </w:p>
        </w:tc>
        <w:tc>
          <w:tcPr>
            <w:tcW w:w="851" w:type="dxa"/>
            <w:shd w:val="clear" w:color="auto" w:fill="auto"/>
          </w:tcPr>
          <w:p w:rsidR="0050545C" w:rsidRPr="0050545C" w:rsidRDefault="0050545C" w:rsidP="0050545C">
            <w:pPr>
              <w:suppressAutoHyphens w:val="0"/>
              <w:spacing w:line="360" w:lineRule="auto"/>
              <w:jc w:val="center"/>
              <w:rPr>
                <w:rFonts w:eastAsia="MS MinNew Roman"/>
                <w:b/>
                <w:bCs/>
                <w:sz w:val="20"/>
                <w:szCs w:val="20"/>
                <w:lang w:eastAsia="ru-RU"/>
              </w:rPr>
            </w:pPr>
            <w:r w:rsidRPr="0050545C">
              <w:rPr>
                <w:rFonts w:eastAsia="MS MinNew Roman"/>
                <w:b/>
                <w:bCs/>
                <w:sz w:val="20"/>
                <w:szCs w:val="20"/>
                <w:lang w:eastAsia="ru-RU"/>
              </w:rPr>
              <w:t>Сх</w:t>
            </w:r>
            <w:proofErr w:type="gramStart"/>
            <w:r w:rsidRPr="0050545C">
              <w:rPr>
                <w:rFonts w:eastAsia="MS MinNew Roman"/>
                <w:b/>
                <w:bCs/>
                <w:sz w:val="20"/>
                <w:szCs w:val="20"/>
                <w:lang w:eastAsia="ru-RU"/>
              </w:rPr>
              <w:t>1</w:t>
            </w:r>
            <w:proofErr w:type="gramEnd"/>
          </w:p>
        </w:tc>
        <w:tc>
          <w:tcPr>
            <w:tcW w:w="851" w:type="dxa"/>
            <w:shd w:val="clear" w:color="auto" w:fill="auto"/>
          </w:tcPr>
          <w:p w:rsidR="0050545C" w:rsidRPr="0050545C" w:rsidRDefault="0050545C" w:rsidP="0050545C">
            <w:pPr>
              <w:suppressAutoHyphens w:val="0"/>
              <w:spacing w:line="360" w:lineRule="auto"/>
              <w:jc w:val="center"/>
              <w:rPr>
                <w:rFonts w:eastAsia="MS MinNew Roman"/>
                <w:b/>
                <w:bCs/>
                <w:sz w:val="20"/>
                <w:szCs w:val="20"/>
                <w:lang w:eastAsia="ru-RU"/>
              </w:rPr>
            </w:pPr>
            <w:r w:rsidRPr="0050545C">
              <w:rPr>
                <w:rFonts w:eastAsia="MS MinNew Roman"/>
                <w:b/>
                <w:bCs/>
                <w:sz w:val="20"/>
                <w:szCs w:val="20"/>
                <w:lang w:eastAsia="ru-RU"/>
              </w:rPr>
              <w:t>Сх</w:t>
            </w:r>
            <w:proofErr w:type="gramStart"/>
            <w:r w:rsidRPr="0050545C">
              <w:rPr>
                <w:rFonts w:eastAsia="MS MinNew Roman"/>
                <w:b/>
                <w:bCs/>
                <w:sz w:val="20"/>
                <w:szCs w:val="20"/>
                <w:lang w:eastAsia="ru-RU"/>
              </w:rPr>
              <w:t>2</w:t>
            </w:r>
            <w:proofErr w:type="gramEnd"/>
          </w:p>
        </w:tc>
        <w:tc>
          <w:tcPr>
            <w:tcW w:w="850" w:type="dxa"/>
            <w:shd w:val="clear" w:color="auto" w:fill="auto"/>
          </w:tcPr>
          <w:p w:rsidR="0050545C" w:rsidRPr="0050545C" w:rsidRDefault="0050545C" w:rsidP="0050545C">
            <w:pPr>
              <w:suppressAutoHyphens w:val="0"/>
              <w:spacing w:line="360" w:lineRule="auto"/>
              <w:jc w:val="center"/>
              <w:rPr>
                <w:rFonts w:eastAsia="MS MinNew Roman"/>
                <w:b/>
                <w:bCs/>
                <w:sz w:val="20"/>
                <w:szCs w:val="20"/>
                <w:lang w:eastAsia="ru-RU"/>
              </w:rPr>
            </w:pPr>
            <w:r w:rsidRPr="0050545C">
              <w:rPr>
                <w:rFonts w:eastAsia="MS MinNew Roman"/>
                <w:b/>
                <w:bCs/>
                <w:sz w:val="20"/>
                <w:szCs w:val="20"/>
                <w:lang w:eastAsia="ru-RU"/>
              </w:rPr>
              <w:t>Сх2-3</w:t>
            </w:r>
          </w:p>
        </w:tc>
        <w:tc>
          <w:tcPr>
            <w:tcW w:w="850" w:type="dxa"/>
            <w:shd w:val="clear" w:color="auto" w:fill="auto"/>
          </w:tcPr>
          <w:p w:rsidR="0050545C" w:rsidRPr="0050545C" w:rsidRDefault="0050545C" w:rsidP="0050545C">
            <w:pPr>
              <w:suppressAutoHyphens w:val="0"/>
              <w:spacing w:line="360" w:lineRule="auto"/>
              <w:jc w:val="center"/>
              <w:rPr>
                <w:rFonts w:eastAsia="MS MinNew Roman"/>
                <w:b/>
                <w:bCs/>
                <w:sz w:val="20"/>
                <w:szCs w:val="20"/>
                <w:lang w:eastAsia="ru-RU"/>
              </w:rPr>
            </w:pPr>
            <w:r w:rsidRPr="0050545C">
              <w:rPr>
                <w:rFonts w:eastAsia="MS MinNew Roman"/>
                <w:b/>
                <w:bCs/>
                <w:sz w:val="20"/>
                <w:szCs w:val="20"/>
                <w:lang w:eastAsia="ru-RU"/>
              </w:rPr>
              <w:t>Сх2-4</w:t>
            </w:r>
          </w:p>
        </w:tc>
        <w:tc>
          <w:tcPr>
            <w:tcW w:w="851" w:type="dxa"/>
            <w:shd w:val="clear" w:color="auto" w:fill="auto"/>
          </w:tcPr>
          <w:p w:rsidR="0050545C" w:rsidRPr="0050545C" w:rsidRDefault="0050545C" w:rsidP="0050545C">
            <w:pPr>
              <w:suppressAutoHyphens w:val="0"/>
              <w:spacing w:line="360" w:lineRule="auto"/>
              <w:jc w:val="center"/>
              <w:rPr>
                <w:rFonts w:eastAsia="MS MinNew Roman"/>
                <w:b/>
                <w:bCs/>
                <w:sz w:val="20"/>
                <w:szCs w:val="20"/>
                <w:lang w:eastAsia="ru-RU"/>
              </w:rPr>
            </w:pPr>
            <w:r w:rsidRPr="0050545C">
              <w:rPr>
                <w:rFonts w:eastAsia="MS MinNew Roman"/>
                <w:b/>
                <w:bCs/>
                <w:sz w:val="20"/>
                <w:szCs w:val="20"/>
                <w:lang w:eastAsia="ru-RU"/>
              </w:rPr>
              <w:t>Сх2-5</w:t>
            </w:r>
          </w:p>
        </w:tc>
        <w:tc>
          <w:tcPr>
            <w:tcW w:w="850" w:type="dxa"/>
            <w:shd w:val="clear" w:color="auto" w:fill="auto"/>
          </w:tcPr>
          <w:p w:rsidR="0050545C" w:rsidRPr="0050545C" w:rsidRDefault="0050545C" w:rsidP="0050545C">
            <w:pPr>
              <w:suppressAutoHyphens w:val="0"/>
              <w:spacing w:line="360" w:lineRule="auto"/>
              <w:jc w:val="center"/>
              <w:rPr>
                <w:rFonts w:eastAsia="MS MinNew Roman"/>
                <w:b/>
                <w:bCs/>
                <w:sz w:val="20"/>
                <w:szCs w:val="20"/>
                <w:lang w:eastAsia="ru-RU"/>
              </w:rPr>
            </w:pPr>
            <w:r w:rsidRPr="0050545C">
              <w:rPr>
                <w:rFonts w:eastAsia="MS MinNew Roman"/>
                <w:b/>
                <w:bCs/>
                <w:sz w:val="20"/>
                <w:szCs w:val="20"/>
                <w:lang w:eastAsia="ru-RU"/>
              </w:rPr>
              <w:t>Сх3</w:t>
            </w:r>
          </w:p>
        </w:tc>
      </w:tr>
      <w:tr w:rsidR="0050545C" w:rsidRPr="0050545C" w:rsidTr="0050545C">
        <w:tc>
          <w:tcPr>
            <w:tcW w:w="817" w:type="dxa"/>
            <w:shd w:val="clear" w:color="auto" w:fill="auto"/>
          </w:tcPr>
          <w:p w:rsidR="0050545C" w:rsidRPr="0050545C" w:rsidRDefault="0050545C" w:rsidP="0050545C">
            <w:pPr>
              <w:suppressAutoHyphens w:val="0"/>
              <w:jc w:val="both"/>
              <w:rPr>
                <w:rFonts w:eastAsia="MS MinNew Roman"/>
                <w:bCs/>
                <w:sz w:val="20"/>
                <w:szCs w:val="20"/>
                <w:lang w:eastAsia="ru-RU"/>
              </w:rPr>
            </w:pPr>
          </w:p>
        </w:tc>
        <w:tc>
          <w:tcPr>
            <w:tcW w:w="9072" w:type="dxa"/>
            <w:gridSpan w:val="7"/>
            <w:shd w:val="clear" w:color="auto" w:fill="D9D9D9"/>
          </w:tcPr>
          <w:p w:rsidR="0050545C" w:rsidRPr="0050545C" w:rsidRDefault="0050545C" w:rsidP="0050545C">
            <w:pPr>
              <w:suppressAutoHyphens w:val="0"/>
              <w:jc w:val="center"/>
              <w:rPr>
                <w:rFonts w:eastAsia="MS MinNew Roman"/>
                <w:bCs/>
                <w:sz w:val="20"/>
                <w:szCs w:val="20"/>
                <w:lang w:eastAsia="ru-RU"/>
              </w:rPr>
            </w:pPr>
            <w:r w:rsidRPr="0050545C">
              <w:rPr>
                <w:rFonts w:eastAsia="MS Mincho"/>
                <w:color w:val="000000"/>
                <w:sz w:val="20"/>
                <w:szCs w:val="20"/>
                <w:lang w:eastAsia="ru-RU"/>
              </w:rPr>
              <w:t>Предельные (минимальные и (или) максимальные) размеры земельных участков, в том числе их площадь</w:t>
            </w:r>
          </w:p>
        </w:tc>
      </w:tr>
      <w:tr w:rsidR="0050545C" w:rsidRPr="0050545C" w:rsidTr="0050545C">
        <w:tc>
          <w:tcPr>
            <w:tcW w:w="817" w:type="dxa"/>
            <w:shd w:val="clear" w:color="auto" w:fill="auto"/>
          </w:tcPr>
          <w:p w:rsidR="0050545C" w:rsidRPr="0050545C" w:rsidRDefault="0050545C" w:rsidP="0050545C">
            <w:pPr>
              <w:numPr>
                <w:ilvl w:val="0"/>
                <w:numId w:val="43"/>
              </w:numPr>
              <w:suppressAutoHyphens w:val="0"/>
              <w:contextualSpacing/>
              <w:jc w:val="both"/>
              <w:rPr>
                <w:rFonts w:eastAsia="MS MinNew Roman"/>
                <w:bCs/>
                <w:sz w:val="20"/>
                <w:szCs w:val="20"/>
                <w:lang w:eastAsia="ru-RU"/>
              </w:rPr>
            </w:pPr>
          </w:p>
        </w:tc>
        <w:tc>
          <w:tcPr>
            <w:tcW w:w="3969" w:type="dxa"/>
            <w:shd w:val="clear" w:color="auto" w:fill="auto"/>
          </w:tcPr>
          <w:p w:rsidR="0050545C" w:rsidRPr="0050545C" w:rsidRDefault="0050545C" w:rsidP="0050545C">
            <w:pPr>
              <w:suppressAutoHyphens w:val="0"/>
              <w:jc w:val="both"/>
              <w:rPr>
                <w:rFonts w:eastAsia="MS MinNew Roman"/>
                <w:bCs/>
                <w:sz w:val="20"/>
                <w:szCs w:val="20"/>
                <w:lang w:eastAsia="ru-RU"/>
              </w:rPr>
            </w:pPr>
            <w:r w:rsidRPr="0050545C">
              <w:rPr>
                <w:sz w:val="20"/>
                <w:szCs w:val="20"/>
                <w:lang w:eastAsia="ru-RU"/>
              </w:rPr>
              <w:t xml:space="preserve">Минимальная площадь земельного участка, </w:t>
            </w:r>
            <w:proofErr w:type="spellStart"/>
            <w:r w:rsidRPr="0050545C">
              <w:rPr>
                <w:sz w:val="20"/>
                <w:szCs w:val="20"/>
                <w:lang w:eastAsia="ru-RU"/>
              </w:rPr>
              <w:t>кв</w:t>
            </w:r>
            <w:proofErr w:type="gramStart"/>
            <w:r w:rsidRPr="0050545C">
              <w:rPr>
                <w:sz w:val="20"/>
                <w:szCs w:val="20"/>
                <w:lang w:eastAsia="ru-RU"/>
              </w:rPr>
              <w:t>.м</w:t>
            </w:r>
            <w:proofErr w:type="spellEnd"/>
            <w:proofErr w:type="gramEnd"/>
          </w:p>
        </w:tc>
        <w:tc>
          <w:tcPr>
            <w:tcW w:w="851"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1000</w:t>
            </w:r>
          </w:p>
        </w:tc>
        <w:tc>
          <w:tcPr>
            <w:tcW w:w="851"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1000</w:t>
            </w:r>
          </w:p>
        </w:tc>
        <w:tc>
          <w:tcPr>
            <w:tcW w:w="850"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1000</w:t>
            </w:r>
          </w:p>
        </w:tc>
        <w:tc>
          <w:tcPr>
            <w:tcW w:w="850"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1000</w:t>
            </w:r>
          </w:p>
        </w:tc>
        <w:tc>
          <w:tcPr>
            <w:tcW w:w="851"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1000</w:t>
            </w:r>
          </w:p>
        </w:tc>
        <w:tc>
          <w:tcPr>
            <w:tcW w:w="850"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600</w:t>
            </w:r>
          </w:p>
        </w:tc>
      </w:tr>
      <w:tr w:rsidR="0050545C" w:rsidRPr="0050545C" w:rsidTr="0050545C">
        <w:tc>
          <w:tcPr>
            <w:tcW w:w="817" w:type="dxa"/>
            <w:shd w:val="clear" w:color="auto" w:fill="auto"/>
          </w:tcPr>
          <w:p w:rsidR="0050545C" w:rsidRPr="0050545C" w:rsidRDefault="0050545C" w:rsidP="0050545C">
            <w:pPr>
              <w:numPr>
                <w:ilvl w:val="0"/>
                <w:numId w:val="43"/>
              </w:numPr>
              <w:suppressAutoHyphens w:val="0"/>
              <w:contextualSpacing/>
              <w:jc w:val="both"/>
              <w:rPr>
                <w:rFonts w:eastAsia="MS MinNew Roman"/>
                <w:bCs/>
                <w:sz w:val="20"/>
                <w:szCs w:val="20"/>
                <w:lang w:eastAsia="ru-RU"/>
              </w:rPr>
            </w:pPr>
          </w:p>
        </w:tc>
        <w:tc>
          <w:tcPr>
            <w:tcW w:w="3969" w:type="dxa"/>
            <w:shd w:val="clear" w:color="auto" w:fill="auto"/>
          </w:tcPr>
          <w:p w:rsidR="0050545C" w:rsidRPr="0050545C" w:rsidRDefault="0050545C" w:rsidP="0050545C">
            <w:pPr>
              <w:suppressAutoHyphens w:val="0"/>
              <w:jc w:val="both"/>
              <w:rPr>
                <w:rFonts w:eastAsia="MS MinNew Roman"/>
                <w:bCs/>
                <w:sz w:val="20"/>
                <w:szCs w:val="20"/>
                <w:lang w:eastAsia="ru-RU"/>
              </w:rPr>
            </w:pPr>
            <w:r w:rsidRPr="0050545C">
              <w:rPr>
                <w:sz w:val="20"/>
                <w:szCs w:val="20"/>
                <w:lang w:eastAsia="ru-RU"/>
              </w:rPr>
              <w:t xml:space="preserve">Максимальная площадь земельного участка, </w:t>
            </w:r>
            <w:proofErr w:type="spellStart"/>
            <w:r w:rsidRPr="0050545C">
              <w:rPr>
                <w:sz w:val="20"/>
                <w:szCs w:val="20"/>
                <w:lang w:eastAsia="ru-RU"/>
              </w:rPr>
              <w:t>кв</w:t>
            </w:r>
            <w:proofErr w:type="gramStart"/>
            <w:r w:rsidRPr="0050545C">
              <w:rPr>
                <w:sz w:val="20"/>
                <w:szCs w:val="20"/>
                <w:lang w:eastAsia="ru-RU"/>
              </w:rPr>
              <w:t>.м</w:t>
            </w:r>
            <w:proofErr w:type="spellEnd"/>
            <w:proofErr w:type="gramEnd"/>
          </w:p>
        </w:tc>
        <w:tc>
          <w:tcPr>
            <w:tcW w:w="851"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20000</w:t>
            </w:r>
          </w:p>
        </w:tc>
        <w:tc>
          <w:tcPr>
            <w:tcW w:w="851"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50000</w:t>
            </w:r>
          </w:p>
        </w:tc>
        <w:tc>
          <w:tcPr>
            <w:tcW w:w="850"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50000</w:t>
            </w:r>
          </w:p>
        </w:tc>
        <w:tc>
          <w:tcPr>
            <w:tcW w:w="850"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50000</w:t>
            </w:r>
          </w:p>
        </w:tc>
        <w:tc>
          <w:tcPr>
            <w:tcW w:w="851"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50000</w:t>
            </w:r>
          </w:p>
        </w:tc>
        <w:tc>
          <w:tcPr>
            <w:tcW w:w="850"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3000</w:t>
            </w:r>
          </w:p>
        </w:tc>
      </w:tr>
      <w:tr w:rsidR="0050545C" w:rsidRPr="0050545C" w:rsidTr="0050545C">
        <w:tc>
          <w:tcPr>
            <w:tcW w:w="817" w:type="dxa"/>
            <w:shd w:val="clear" w:color="auto" w:fill="auto"/>
          </w:tcPr>
          <w:p w:rsidR="0050545C" w:rsidRPr="0050545C" w:rsidRDefault="0050545C" w:rsidP="0050545C">
            <w:pPr>
              <w:suppressAutoHyphens w:val="0"/>
              <w:jc w:val="both"/>
              <w:rPr>
                <w:rFonts w:eastAsia="MS MinNew Roman"/>
                <w:bCs/>
                <w:sz w:val="20"/>
                <w:szCs w:val="20"/>
                <w:lang w:eastAsia="ru-RU"/>
              </w:rPr>
            </w:pPr>
          </w:p>
        </w:tc>
        <w:tc>
          <w:tcPr>
            <w:tcW w:w="9072" w:type="dxa"/>
            <w:gridSpan w:val="7"/>
            <w:shd w:val="clear" w:color="auto" w:fill="D9D9D9"/>
          </w:tcPr>
          <w:p w:rsidR="0050545C" w:rsidRPr="0050545C" w:rsidRDefault="0050545C" w:rsidP="0050545C">
            <w:pPr>
              <w:suppressAutoHyphens w:val="0"/>
              <w:jc w:val="center"/>
              <w:rPr>
                <w:rFonts w:eastAsia="MS MinNew Roman"/>
                <w:bCs/>
                <w:sz w:val="20"/>
                <w:szCs w:val="20"/>
                <w:lang w:eastAsia="ru-RU"/>
              </w:rPr>
            </w:pPr>
            <w:r w:rsidRPr="0050545C">
              <w:rPr>
                <w:sz w:val="20"/>
                <w:szCs w:val="20"/>
                <w:lang w:eastAsia="ru-RU"/>
              </w:rPr>
              <w:t>Предельное количество этажей или предельная высота зданий, строений, сооружений</w:t>
            </w:r>
          </w:p>
        </w:tc>
      </w:tr>
      <w:tr w:rsidR="0050545C" w:rsidRPr="0050545C" w:rsidTr="0050545C">
        <w:tc>
          <w:tcPr>
            <w:tcW w:w="817" w:type="dxa"/>
            <w:shd w:val="clear" w:color="auto" w:fill="auto"/>
          </w:tcPr>
          <w:p w:rsidR="0050545C" w:rsidRPr="0050545C" w:rsidRDefault="0050545C" w:rsidP="0050545C">
            <w:pPr>
              <w:numPr>
                <w:ilvl w:val="0"/>
                <w:numId w:val="43"/>
              </w:numPr>
              <w:suppressAutoHyphens w:val="0"/>
              <w:contextualSpacing/>
              <w:jc w:val="both"/>
              <w:rPr>
                <w:rFonts w:eastAsia="MS MinNew Roman"/>
                <w:bCs/>
                <w:sz w:val="20"/>
                <w:szCs w:val="20"/>
                <w:lang w:eastAsia="ru-RU"/>
              </w:rPr>
            </w:pPr>
          </w:p>
        </w:tc>
        <w:tc>
          <w:tcPr>
            <w:tcW w:w="3969" w:type="dxa"/>
            <w:shd w:val="clear" w:color="auto" w:fill="auto"/>
          </w:tcPr>
          <w:p w:rsidR="0050545C" w:rsidRPr="0050545C" w:rsidRDefault="0050545C" w:rsidP="0050545C">
            <w:pPr>
              <w:suppressAutoHyphens w:val="0"/>
              <w:jc w:val="both"/>
              <w:rPr>
                <w:rFonts w:eastAsia="MS MinNew Roman"/>
                <w:bCs/>
                <w:sz w:val="20"/>
                <w:szCs w:val="20"/>
                <w:lang w:eastAsia="ru-RU"/>
              </w:rPr>
            </w:pPr>
            <w:r w:rsidRPr="0050545C">
              <w:rPr>
                <w:rFonts w:eastAsia="MS MinNew Roman"/>
                <w:bCs/>
                <w:sz w:val="20"/>
                <w:szCs w:val="20"/>
                <w:lang w:eastAsia="ru-RU"/>
              </w:rPr>
              <w:t xml:space="preserve">Предельная высота зданий, строений, сооружений, </w:t>
            </w:r>
            <w:proofErr w:type="gramStart"/>
            <w:r w:rsidRPr="0050545C">
              <w:rPr>
                <w:rFonts w:eastAsia="MS MinNew Roman"/>
                <w:bCs/>
                <w:sz w:val="20"/>
                <w:szCs w:val="20"/>
                <w:lang w:eastAsia="ru-RU"/>
              </w:rPr>
              <w:t>м</w:t>
            </w:r>
            <w:proofErr w:type="gramEnd"/>
          </w:p>
        </w:tc>
        <w:tc>
          <w:tcPr>
            <w:tcW w:w="851"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0</w:t>
            </w:r>
          </w:p>
        </w:tc>
        <w:tc>
          <w:tcPr>
            <w:tcW w:w="851"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20</w:t>
            </w:r>
          </w:p>
        </w:tc>
        <w:tc>
          <w:tcPr>
            <w:tcW w:w="850"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20</w:t>
            </w:r>
          </w:p>
        </w:tc>
        <w:tc>
          <w:tcPr>
            <w:tcW w:w="850"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20</w:t>
            </w:r>
          </w:p>
        </w:tc>
        <w:tc>
          <w:tcPr>
            <w:tcW w:w="851"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20</w:t>
            </w:r>
          </w:p>
        </w:tc>
        <w:tc>
          <w:tcPr>
            <w:tcW w:w="850"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10</w:t>
            </w:r>
          </w:p>
        </w:tc>
      </w:tr>
      <w:tr w:rsidR="0050545C" w:rsidRPr="0050545C" w:rsidTr="0050545C">
        <w:tc>
          <w:tcPr>
            <w:tcW w:w="817" w:type="dxa"/>
            <w:shd w:val="clear" w:color="auto" w:fill="auto"/>
          </w:tcPr>
          <w:p w:rsidR="0050545C" w:rsidRPr="0050545C" w:rsidRDefault="0050545C" w:rsidP="0050545C">
            <w:pPr>
              <w:suppressAutoHyphens w:val="0"/>
              <w:jc w:val="both"/>
              <w:rPr>
                <w:rFonts w:eastAsia="MS MinNew Roman"/>
                <w:bCs/>
                <w:sz w:val="20"/>
                <w:szCs w:val="20"/>
                <w:lang w:eastAsia="ru-RU"/>
              </w:rPr>
            </w:pPr>
          </w:p>
        </w:tc>
        <w:tc>
          <w:tcPr>
            <w:tcW w:w="9072" w:type="dxa"/>
            <w:gridSpan w:val="7"/>
            <w:shd w:val="clear" w:color="auto" w:fill="D9D9D9"/>
          </w:tcPr>
          <w:p w:rsidR="0050545C" w:rsidRPr="0050545C" w:rsidRDefault="0050545C" w:rsidP="0050545C">
            <w:pPr>
              <w:suppressAutoHyphens w:val="0"/>
              <w:jc w:val="center"/>
              <w:rPr>
                <w:rFonts w:eastAsia="MS MinNew Roman"/>
                <w:bCs/>
                <w:sz w:val="20"/>
                <w:szCs w:val="20"/>
                <w:lang w:eastAsia="ru-RU"/>
              </w:rPr>
            </w:pPr>
            <w:r w:rsidRPr="0050545C">
              <w:rPr>
                <w:sz w:val="20"/>
                <w:szCs w:val="20"/>
                <w:lang w:eastAsia="ru-RU"/>
              </w:rPr>
              <w:t xml:space="preserve">Минимальные отступы от границ земельных участков </w:t>
            </w:r>
            <w:r w:rsidRPr="0050545C">
              <w:rPr>
                <w:rFonts w:eastAsia="MS Mincho"/>
                <w:color w:val="000000"/>
                <w:sz w:val="20"/>
                <w:szCs w:val="20"/>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0545C" w:rsidRPr="0050545C" w:rsidTr="0050545C">
        <w:tc>
          <w:tcPr>
            <w:tcW w:w="817" w:type="dxa"/>
            <w:shd w:val="clear" w:color="auto" w:fill="auto"/>
          </w:tcPr>
          <w:p w:rsidR="0050545C" w:rsidRPr="0050545C" w:rsidRDefault="0050545C" w:rsidP="0050545C">
            <w:pPr>
              <w:numPr>
                <w:ilvl w:val="0"/>
                <w:numId w:val="43"/>
              </w:numPr>
              <w:suppressAutoHyphens w:val="0"/>
              <w:contextualSpacing/>
              <w:jc w:val="both"/>
              <w:rPr>
                <w:rFonts w:eastAsia="MS MinNew Roman"/>
                <w:bCs/>
                <w:sz w:val="20"/>
                <w:szCs w:val="20"/>
                <w:lang w:eastAsia="ru-RU"/>
              </w:rPr>
            </w:pPr>
          </w:p>
        </w:tc>
        <w:tc>
          <w:tcPr>
            <w:tcW w:w="3969" w:type="dxa"/>
            <w:shd w:val="clear" w:color="auto" w:fill="auto"/>
          </w:tcPr>
          <w:p w:rsidR="0050545C" w:rsidRPr="0050545C" w:rsidRDefault="0050545C" w:rsidP="0050545C">
            <w:pPr>
              <w:suppressAutoHyphens w:val="0"/>
              <w:jc w:val="both"/>
              <w:rPr>
                <w:rFonts w:eastAsia="MS MinNew Roman"/>
                <w:bCs/>
                <w:sz w:val="20"/>
                <w:szCs w:val="20"/>
                <w:lang w:eastAsia="ru-RU"/>
              </w:rPr>
            </w:pPr>
            <w:r w:rsidRPr="0050545C">
              <w:rPr>
                <w:rFonts w:eastAsia="MS MinNew Roman"/>
                <w:bCs/>
                <w:sz w:val="20"/>
                <w:szCs w:val="20"/>
                <w:lang w:eastAsia="ru-RU"/>
              </w:rPr>
              <w:t xml:space="preserve">Минимальный отступ от границ земельных участков до зданий, строений, сооружений </w:t>
            </w:r>
            <w:proofErr w:type="gramStart"/>
            <w:r w:rsidRPr="0050545C">
              <w:rPr>
                <w:rFonts w:eastAsia="MS MinNew Roman"/>
                <w:bCs/>
                <w:sz w:val="20"/>
                <w:szCs w:val="20"/>
                <w:lang w:eastAsia="ru-RU"/>
              </w:rPr>
              <w:t>м</w:t>
            </w:r>
            <w:proofErr w:type="gramEnd"/>
          </w:p>
        </w:tc>
        <w:tc>
          <w:tcPr>
            <w:tcW w:w="851"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w:t>
            </w:r>
          </w:p>
        </w:tc>
        <w:tc>
          <w:tcPr>
            <w:tcW w:w="851"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5</w:t>
            </w:r>
          </w:p>
        </w:tc>
        <w:tc>
          <w:tcPr>
            <w:tcW w:w="850"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5</w:t>
            </w:r>
          </w:p>
        </w:tc>
        <w:tc>
          <w:tcPr>
            <w:tcW w:w="850"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5</w:t>
            </w:r>
          </w:p>
        </w:tc>
        <w:tc>
          <w:tcPr>
            <w:tcW w:w="851"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1</w:t>
            </w:r>
          </w:p>
        </w:tc>
        <w:tc>
          <w:tcPr>
            <w:tcW w:w="850"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3</w:t>
            </w:r>
          </w:p>
        </w:tc>
      </w:tr>
      <w:tr w:rsidR="0050545C" w:rsidRPr="0050545C" w:rsidTr="0050545C">
        <w:tc>
          <w:tcPr>
            <w:tcW w:w="817" w:type="dxa"/>
            <w:shd w:val="clear" w:color="auto" w:fill="auto"/>
          </w:tcPr>
          <w:p w:rsidR="0050545C" w:rsidRPr="0050545C" w:rsidRDefault="0050545C" w:rsidP="0050545C">
            <w:pPr>
              <w:suppressAutoHyphens w:val="0"/>
              <w:jc w:val="both"/>
              <w:rPr>
                <w:rFonts w:eastAsia="MS MinNew Roman"/>
                <w:bCs/>
                <w:sz w:val="20"/>
                <w:szCs w:val="20"/>
                <w:lang w:eastAsia="ru-RU"/>
              </w:rPr>
            </w:pPr>
          </w:p>
        </w:tc>
        <w:tc>
          <w:tcPr>
            <w:tcW w:w="9072" w:type="dxa"/>
            <w:gridSpan w:val="7"/>
            <w:shd w:val="clear" w:color="auto" w:fill="D9D9D9"/>
          </w:tcPr>
          <w:p w:rsidR="0050545C" w:rsidRPr="0050545C" w:rsidRDefault="0050545C" w:rsidP="0050545C">
            <w:pPr>
              <w:suppressAutoHyphens w:val="0"/>
              <w:jc w:val="center"/>
              <w:rPr>
                <w:rFonts w:eastAsia="MS MinNew Roman"/>
                <w:bCs/>
                <w:sz w:val="20"/>
                <w:szCs w:val="20"/>
                <w:lang w:eastAsia="ru-RU"/>
              </w:rPr>
            </w:pPr>
            <w:r w:rsidRPr="0050545C">
              <w:rPr>
                <w:sz w:val="20"/>
                <w:szCs w:val="20"/>
                <w:lang w:eastAsia="ru-RU"/>
              </w:rPr>
              <w:t xml:space="preserve">Максимальный процент застройки </w:t>
            </w:r>
            <w:r w:rsidRPr="0050545C">
              <w:rPr>
                <w:rFonts w:eastAsia="MS Mincho"/>
                <w:color w:val="000000"/>
                <w:sz w:val="20"/>
                <w:szCs w:val="20"/>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0545C" w:rsidRPr="0050545C" w:rsidTr="0050545C">
        <w:tc>
          <w:tcPr>
            <w:tcW w:w="817" w:type="dxa"/>
            <w:shd w:val="clear" w:color="auto" w:fill="auto"/>
          </w:tcPr>
          <w:p w:rsidR="0050545C" w:rsidRPr="0050545C" w:rsidRDefault="0050545C" w:rsidP="0050545C">
            <w:pPr>
              <w:numPr>
                <w:ilvl w:val="0"/>
                <w:numId w:val="43"/>
              </w:numPr>
              <w:suppressAutoHyphens w:val="0"/>
              <w:contextualSpacing/>
              <w:jc w:val="both"/>
              <w:rPr>
                <w:rFonts w:eastAsia="MS MinNew Roman"/>
                <w:bCs/>
                <w:sz w:val="20"/>
                <w:szCs w:val="20"/>
                <w:lang w:eastAsia="ru-RU"/>
              </w:rPr>
            </w:pPr>
          </w:p>
        </w:tc>
        <w:tc>
          <w:tcPr>
            <w:tcW w:w="3969" w:type="dxa"/>
            <w:shd w:val="clear" w:color="auto" w:fill="auto"/>
          </w:tcPr>
          <w:p w:rsidR="0050545C" w:rsidRPr="0050545C" w:rsidRDefault="0050545C" w:rsidP="0050545C">
            <w:pPr>
              <w:suppressAutoHyphens w:val="0"/>
              <w:jc w:val="both"/>
              <w:rPr>
                <w:sz w:val="20"/>
                <w:szCs w:val="20"/>
                <w:lang w:eastAsia="ru-RU"/>
              </w:rPr>
            </w:pPr>
            <w:r w:rsidRPr="0050545C">
              <w:rPr>
                <w:rFonts w:eastAsia="MS MinNew Roman"/>
                <w:sz w:val="20"/>
                <w:szCs w:val="20"/>
                <w:lang w:eastAsia="ru-RU"/>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51" w:type="dxa"/>
            <w:shd w:val="clear" w:color="auto" w:fill="auto"/>
            <w:vAlign w:val="center"/>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0</w:t>
            </w:r>
          </w:p>
        </w:tc>
        <w:tc>
          <w:tcPr>
            <w:tcW w:w="851" w:type="dxa"/>
            <w:shd w:val="clear" w:color="auto" w:fill="auto"/>
            <w:vAlign w:val="center"/>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w:t>
            </w:r>
          </w:p>
        </w:tc>
        <w:tc>
          <w:tcPr>
            <w:tcW w:w="850" w:type="dxa"/>
            <w:shd w:val="clear" w:color="auto" w:fill="auto"/>
            <w:vAlign w:val="center"/>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w:t>
            </w:r>
          </w:p>
        </w:tc>
        <w:tc>
          <w:tcPr>
            <w:tcW w:w="850" w:type="dxa"/>
            <w:shd w:val="clear" w:color="auto" w:fill="auto"/>
            <w:vAlign w:val="center"/>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w:t>
            </w:r>
          </w:p>
        </w:tc>
        <w:tc>
          <w:tcPr>
            <w:tcW w:w="851" w:type="dxa"/>
            <w:shd w:val="clear" w:color="auto" w:fill="auto"/>
            <w:vAlign w:val="center"/>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w:t>
            </w:r>
          </w:p>
        </w:tc>
        <w:tc>
          <w:tcPr>
            <w:tcW w:w="850" w:type="dxa"/>
            <w:shd w:val="clear" w:color="auto" w:fill="auto"/>
            <w:vAlign w:val="center"/>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40</w:t>
            </w:r>
          </w:p>
        </w:tc>
      </w:tr>
      <w:tr w:rsidR="0050545C" w:rsidRPr="0050545C" w:rsidTr="0050545C">
        <w:tc>
          <w:tcPr>
            <w:tcW w:w="817" w:type="dxa"/>
            <w:shd w:val="clear" w:color="auto" w:fill="auto"/>
          </w:tcPr>
          <w:p w:rsidR="0050545C" w:rsidRPr="0050545C" w:rsidRDefault="0050545C" w:rsidP="0050545C">
            <w:pPr>
              <w:numPr>
                <w:ilvl w:val="0"/>
                <w:numId w:val="43"/>
              </w:numPr>
              <w:suppressAutoHyphens w:val="0"/>
              <w:contextualSpacing/>
              <w:jc w:val="both"/>
              <w:rPr>
                <w:rFonts w:eastAsia="MS MinNew Roman"/>
                <w:bCs/>
                <w:sz w:val="20"/>
                <w:szCs w:val="20"/>
                <w:lang w:eastAsia="ru-RU"/>
              </w:rPr>
            </w:pPr>
          </w:p>
        </w:tc>
        <w:tc>
          <w:tcPr>
            <w:tcW w:w="3969" w:type="dxa"/>
            <w:shd w:val="clear" w:color="auto" w:fill="auto"/>
          </w:tcPr>
          <w:p w:rsidR="0050545C" w:rsidRPr="0050545C" w:rsidRDefault="0050545C" w:rsidP="0050545C">
            <w:pPr>
              <w:suppressAutoHyphens w:val="0"/>
              <w:jc w:val="both"/>
              <w:rPr>
                <w:rFonts w:eastAsia="MS MinNew Roman"/>
                <w:bCs/>
                <w:sz w:val="20"/>
                <w:szCs w:val="20"/>
                <w:lang w:eastAsia="ru-RU"/>
              </w:rPr>
            </w:pPr>
            <w:r w:rsidRPr="0050545C">
              <w:rPr>
                <w:rFonts w:eastAsia="MS MinNew Roman"/>
                <w:bCs/>
                <w:sz w:val="20"/>
                <w:szCs w:val="20"/>
                <w:lang w:eastAsia="ru-RU"/>
              </w:rPr>
              <w:t>Максимальный процент застройки в границах земельного участка при размещении производственных объектов, %</w:t>
            </w:r>
          </w:p>
        </w:tc>
        <w:tc>
          <w:tcPr>
            <w:tcW w:w="851" w:type="dxa"/>
            <w:shd w:val="clear" w:color="auto" w:fill="auto"/>
            <w:vAlign w:val="center"/>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0</w:t>
            </w:r>
          </w:p>
        </w:tc>
        <w:tc>
          <w:tcPr>
            <w:tcW w:w="851" w:type="dxa"/>
            <w:shd w:val="clear" w:color="auto" w:fill="auto"/>
            <w:vAlign w:val="center"/>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80</w:t>
            </w:r>
          </w:p>
        </w:tc>
        <w:tc>
          <w:tcPr>
            <w:tcW w:w="850" w:type="dxa"/>
            <w:shd w:val="clear" w:color="auto" w:fill="auto"/>
            <w:vAlign w:val="center"/>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80</w:t>
            </w:r>
          </w:p>
        </w:tc>
        <w:tc>
          <w:tcPr>
            <w:tcW w:w="850" w:type="dxa"/>
            <w:shd w:val="clear" w:color="auto" w:fill="auto"/>
            <w:vAlign w:val="center"/>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80</w:t>
            </w:r>
          </w:p>
        </w:tc>
        <w:tc>
          <w:tcPr>
            <w:tcW w:w="851" w:type="dxa"/>
            <w:shd w:val="clear" w:color="auto" w:fill="auto"/>
            <w:vAlign w:val="center"/>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80</w:t>
            </w:r>
          </w:p>
        </w:tc>
        <w:tc>
          <w:tcPr>
            <w:tcW w:w="850" w:type="dxa"/>
            <w:shd w:val="clear" w:color="auto" w:fill="auto"/>
            <w:vAlign w:val="center"/>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w:t>
            </w:r>
          </w:p>
        </w:tc>
      </w:tr>
      <w:tr w:rsidR="0050545C" w:rsidRPr="0050545C" w:rsidTr="0050545C">
        <w:tc>
          <w:tcPr>
            <w:tcW w:w="817" w:type="dxa"/>
            <w:shd w:val="clear" w:color="auto" w:fill="auto"/>
          </w:tcPr>
          <w:p w:rsidR="0050545C" w:rsidRPr="0050545C" w:rsidRDefault="0050545C" w:rsidP="0050545C">
            <w:pPr>
              <w:numPr>
                <w:ilvl w:val="0"/>
                <w:numId w:val="43"/>
              </w:numPr>
              <w:suppressAutoHyphens w:val="0"/>
              <w:contextualSpacing/>
              <w:jc w:val="both"/>
              <w:rPr>
                <w:rFonts w:eastAsia="MS MinNew Roman"/>
                <w:bCs/>
                <w:sz w:val="20"/>
                <w:szCs w:val="20"/>
                <w:lang w:eastAsia="ru-RU"/>
              </w:rPr>
            </w:pPr>
          </w:p>
        </w:tc>
        <w:tc>
          <w:tcPr>
            <w:tcW w:w="3969" w:type="dxa"/>
            <w:shd w:val="clear" w:color="auto" w:fill="auto"/>
          </w:tcPr>
          <w:p w:rsidR="0050545C" w:rsidRPr="0050545C" w:rsidRDefault="0050545C" w:rsidP="0050545C">
            <w:pPr>
              <w:suppressAutoHyphens w:val="0"/>
              <w:jc w:val="both"/>
              <w:rPr>
                <w:rFonts w:eastAsia="MS MinNew Roman"/>
                <w:bCs/>
                <w:sz w:val="20"/>
                <w:szCs w:val="20"/>
                <w:lang w:eastAsia="ru-RU"/>
              </w:rPr>
            </w:pPr>
            <w:r w:rsidRPr="0050545C">
              <w:rPr>
                <w:rFonts w:eastAsia="MS MinNew Roman"/>
                <w:bCs/>
                <w:sz w:val="20"/>
                <w:szCs w:val="20"/>
                <w:lang w:eastAsia="ru-RU"/>
              </w:rPr>
              <w:t>Максимальный процент застройки в границах земельного участка при размещении коммунально-складских объектов, %</w:t>
            </w:r>
          </w:p>
          <w:p w:rsidR="0050545C" w:rsidRPr="0050545C" w:rsidRDefault="0050545C" w:rsidP="0050545C">
            <w:pPr>
              <w:suppressAutoHyphens w:val="0"/>
              <w:jc w:val="both"/>
              <w:rPr>
                <w:rFonts w:eastAsia="MS MinNew Roman"/>
                <w:bCs/>
                <w:sz w:val="20"/>
                <w:szCs w:val="20"/>
                <w:lang w:eastAsia="ru-RU"/>
              </w:rPr>
            </w:pPr>
          </w:p>
        </w:tc>
        <w:tc>
          <w:tcPr>
            <w:tcW w:w="851" w:type="dxa"/>
            <w:shd w:val="clear" w:color="auto" w:fill="auto"/>
            <w:vAlign w:val="center"/>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0</w:t>
            </w:r>
          </w:p>
        </w:tc>
        <w:tc>
          <w:tcPr>
            <w:tcW w:w="851" w:type="dxa"/>
            <w:shd w:val="clear" w:color="auto" w:fill="auto"/>
            <w:vAlign w:val="center"/>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60</w:t>
            </w:r>
          </w:p>
        </w:tc>
        <w:tc>
          <w:tcPr>
            <w:tcW w:w="850" w:type="dxa"/>
            <w:shd w:val="clear" w:color="auto" w:fill="auto"/>
            <w:vAlign w:val="center"/>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60</w:t>
            </w:r>
          </w:p>
        </w:tc>
        <w:tc>
          <w:tcPr>
            <w:tcW w:w="850" w:type="dxa"/>
            <w:shd w:val="clear" w:color="auto" w:fill="auto"/>
            <w:vAlign w:val="center"/>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60</w:t>
            </w:r>
          </w:p>
        </w:tc>
        <w:tc>
          <w:tcPr>
            <w:tcW w:w="851" w:type="dxa"/>
            <w:shd w:val="clear" w:color="auto" w:fill="auto"/>
            <w:vAlign w:val="center"/>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60</w:t>
            </w:r>
          </w:p>
        </w:tc>
        <w:tc>
          <w:tcPr>
            <w:tcW w:w="850" w:type="dxa"/>
            <w:shd w:val="clear" w:color="auto" w:fill="auto"/>
            <w:vAlign w:val="center"/>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w:t>
            </w:r>
          </w:p>
        </w:tc>
      </w:tr>
      <w:tr w:rsidR="0050545C" w:rsidRPr="0050545C" w:rsidTr="0050545C">
        <w:tc>
          <w:tcPr>
            <w:tcW w:w="817" w:type="dxa"/>
            <w:shd w:val="clear" w:color="auto" w:fill="auto"/>
          </w:tcPr>
          <w:p w:rsidR="0050545C" w:rsidRPr="0050545C" w:rsidRDefault="0050545C" w:rsidP="0050545C">
            <w:pPr>
              <w:numPr>
                <w:ilvl w:val="0"/>
                <w:numId w:val="43"/>
              </w:numPr>
              <w:suppressAutoHyphens w:val="0"/>
              <w:contextualSpacing/>
              <w:jc w:val="both"/>
              <w:rPr>
                <w:rFonts w:eastAsia="MS MinNew Roman"/>
                <w:bCs/>
                <w:sz w:val="20"/>
                <w:szCs w:val="20"/>
                <w:lang w:eastAsia="ru-RU"/>
              </w:rPr>
            </w:pPr>
          </w:p>
        </w:tc>
        <w:tc>
          <w:tcPr>
            <w:tcW w:w="3969" w:type="dxa"/>
            <w:shd w:val="clear" w:color="auto" w:fill="auto"/>
          </w:tcPr>
          <w:p w:rsidR="0050545C" w:rsidRPr="0050545C" w:rsidRDefault="0050545C" w:rsidP="0050545C">
            <w:pPr>
              <w:suppressAutoHyphens w:val="0"/>
              <w:jc w:val="both"/>
              <w:rPr>
                <w:rFonts w:eastAsia="MS MinNew Roman"/>
                <w:bCs/>
                <w:sz w:val="20"/>
                <w:szCs w:val="20"/>
                <w:lang w:eastAsia="ru-RU"/>
              </w:rPr>
            </w:pPr>
            <w:r w:rsidRPr="0050545C">
              <w:rPr>
                <w:rFonts w:eastAsia="MS MinNew Roman"/>
                <w:bCs/>
                <w:sz w:val="20"/>
                <w:szCs w:val="20"/>
                <w:lang w:eastAsia="ru-RU"/>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851" w:type="dxa"/>
            <w:shd w:val="clear" w:color="auto" w:fill="auto"/>
            <w:vAlign w:val="center"/>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0</w:t>
            </w:r>
          </w:p>
        </w:tc>
        <w:tc>
          <w:tcPr>
            <w:tcW w:w="851" w:type="dxa"/>
            <w:shd w:val="clear" w:color="auto" w:fill="auto"/>
            <w:vAlign w:val="center"/>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w:t>
            </w:r>
          </w:p>
        </w:tc>
        <w:tc>
          <w:tcPr>
            <w:tcW w:w="850" w:type="dxa"/>
            <w:shd w:val="clear" w:color="auto" w:fill="auto"/>
            <w:vAlign w:val="center"/>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w:t>
            </w:r>
          </w:p>
        </w:tc>
        <w:tc>
          <w:tcPr>
            <w:tcW w:w="850" w:type="dxa"/>
            <w:shd w:val="clear" w:color="auto" w:fill="auto"/>
            <w:vAlign w:val="center"/>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w:t>
            </w:r>
          </w:p>
        </w:tc>
        <w:tc>
          <w:tcPr>
            <w:tcW w:w="851" w:type="dxa"/>
            <w:shd w:val="clear" w:color="auto" w:fill="auto"/>
            <w:vAlign w:val="center"/>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w:t>
            </w:r>
          </w:p>
        </w:tc>
        <w:tc>
          <w:tcPr>
            <w:tcW w:w="850" w:type="dxa"/>
            <w:shd w:val="clear" w:color="auto" w:fill="auto"/>
            <w:vAlign w:val="center"/>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40</w:t>
            </w:r>
          </w:p>
        </w:tc>
      </w:tr>
      <w:tr w:rsidR="0050545C" w:rsidRPr="0050545C" w:rsidTr="0050545C">
        <w:tc>
          <w:tcPr>
            <w:tcW w:w="817" w:type="dxa"/>
            <w:shd w:val="clear" w:color="auto" w:fill="auto"/>
          </w:tcPr>
          <w:p w:rsidR="0050545C" w:rsidRPr="0050545C" w:rsidRDefault="0050545C" w:rsidP="0050545C">
            <w:pPr>
              <w:suppressAutoHyphens w:val="0"/>
              <w:jc w:val="both"/>
              <w:rPr>
                <w:rFonts w:eastAsia="MS MinNew Roman"/>
                <w:bCs/>
                <w:sz w:val="20"/>
                <w:szCs w:val="20"/>
                <w:lang w:eastAsia="ru-RU"/>
              </w:rPr>
            </w:pPr>
          </w:p>
        </w:tc>
        <w:tc>
          <w:tcPr>
            <w:tcW w:w="9072" w:type="dxa"/>
            <w:gridSpan w:val="7"/>
            <w:shd w:val="clear" w:color="auto" w:fill="D9D9D9"/>
          </w:tcPr>
          <w:p w:rsidR="0050545C" w:rsidRPr="0050545C" w:rsidRDefault="0050545C" w:rsidP="0050545C">
            <w:pPr>
              <w:suppressAutoHyphens w:val="0"/>
              <w:jc w:val="center"/>
              <w:rPr>
                <w:rFonts w:eastAsia="MS MinNew Roman"/>
                <w:bCs/>
                <w:sz w:val="20"/>
                <w:szCs w:val="20"/>
                <w:lang w:eastAsia="ru-RU"/>
              </w:rPr>
            </w:pPr>
            <w:r w:rsidRPr="0050545C">
              <w:rPr>
                <w:sz w:val="20"/>
                <w:szCs w:val="20"/>
                <w:lang w:eastAsia="ru-RU"/>
              </w:rPr>
              <w:t>Иные показатели</w:t>
            </w:r>
          </w:p>
        </w:tc>
      </w:tr>
      <w:tr w:rsidR="0050545C" w:rsidRPr="0050545C" w:rsidTr="0050545C">
        <w:tc>
          <w:tcPr>
            <w:tcW w:w="817" w:type="dxa"/>
            <w:shd w:val="clear" w:color="auto" w:fill="auto"/>
          </w:tcPr>
          <w:p w:rsidR="0050545C" w:rsidRPr="0050545C" w:rsidRDefault="0050545C" w:rsidP="0050545C">
            <w:pPr>
              <w:numPr>
                <w:ilvl w:val="0"/>
                <w:numId w:val="43"/>
              </w:numPr>
              <w:suppressAutoHyphens w:val="0"/>
              <w:contextualSpacing/>
              <w:jc w:val="both"/>
              <w:rPr>
                <w:rFonts w:eastAsia="MS MinNew Roman"/>
                <w:bCs/>
                <w:sz w:val="20"/>
                <w:szCs w:val="20"/>
                <w:lang w:eastAsia="ru-RU"/>
              </w:rPr>
            </w:pPr>
          </w:p>
        </w:tc>
        <w:tc>
          <w:tcPr>
            <w:tcW w:w="3969" w:type="dxa"/>
            <w:shd w:val="clear" w:color="auto" w:fill="auto"/>
          </w:tcPr>
          <w:p w:rsidR="0050545C" w:rsidRPr="0050545C" w:rsidRDefault="0050545C" w:rsidP="0050545C">
            <w:pPr>
              <w:suppressAutoHyphens w:val="0"/>
              <w:jc w:val="both"/>
              <w:rPr>
                <w:rFonts w:eastAsia="MS MinNew Roman"/>
                <w:bCs/>
                <w:sz w:val="20"/>
                <w:szCs w:val="20"/>
                <w:lang w:eastAsia="ru-RU"/>
              </w:rPr>
            </w:pPr>
            <w:r w:rsidRPr="0050545C">
              <w:rPr>
                <w:rFonts w:eastAsia="MS MinNew Roman"/>
                <w:bCs/>
                <w:sz w:val="20"/>
                <w:szCs w:val="20"/>
                <w:lang w:eastAsia="ru-RU"/>
              </w:rPr>
              <w:t xml:space="preserve">Максимальный размер санитарно-защитной зоны, </w:t>
            </w:r>
            <w:proofErr w:type="gramStart"/>
            <w:r w:rsidRPr="0050545C">
              <w:rPr>
                <w:rFonts w:eastAsia="MS MinNew Roman"/>
                <w:bCs/>
                <w:sz w:val="20"/>
                <w:szCs w:val="20"/>
                <w:lang w:eastAsia="ru-RU"/>
              </w:rPr>
              <w:t>м</w:t>
            </w:r>
            <w:proofErr w:type="gramEnd"/>
          </w:p>
        </w:tc>
        <w:tc>
          <w:tcPr>
            <w:tcW w:w="851"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0</w:t>
            </w:r>
          </w:p>
        </w:tc>
        <w:tc>
          <w:tcPr>
            <w:tcW w:w="851"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0</w:t>
            </w:r>
          </w:p>
        </w:tc>
        <w:tc>
          <w:tcPr>
            <w:tcW w:w="850"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300</w:t>
            </w:r>
          </w:p>
        </w:tc>
        <w:tc>
          <w:tcPr>
            <w:tcW w:w="850"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100</w:t>
            </w:r>
          </w:p>
        </w:tc>
        <w:tc>
          <w:tcPr>
            <w:tcW w:w="851"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50</w:t>
            </w:r>
          </w:p>
        </w:tc>
        <w:tc>
          <w:tcPr>
            <w:tcW w:w="850"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0</w:t>
            </w:r>
          </w:p>
        </w:tc>
      </w:tr>
      <w:tr w:rsidR="0050545C" w:rsidRPr="0050545C" w:rsidTr="0050545C">
        <w:tc>
          <w:tcPr>
            <w:tcW w:w="817" w:type="dxa"/>
            <w:shd w:val="clear" w:color="auto" w:fill="auto"/>
          </w:tcPr>
          <w:p w:rsidR="0050545C" w:rsidRPr="0050545C" w:rsidRDefault="0050545C" w:rsidP="0050545C">
            <w:pPr>
              <w:numPr>
                <w:ilvl w:val="0"/>
                <w:numId w:val="43"/>
              </w:numPr>
              <w:suppressAutoHyphens w:val="0"/>
              <w:contextualSpacing/>
              <w:jc w:val="both"/>
              <w:rPr>
                <w:rFonts w:eastAsia="MS MinNew Roman"/>
                <w:bCs/>
                <w:sz w:val="20"/>
                <w:szCs w:val="20"/>
                <w:lang w:eastAsia="ru-RU"/>
              </w:rPr>
            </w:pPr>
          </w:p>
        </w:tc>
        <w:tc>
          <w:tcPr>
            <w:tcW w:w="3969" w:type="dxa"/>
            <w:shd w:val="clear" w:color="auto" w:fill="auto"/>
          </w:tcPr>
          <w:p w:rsidR="0050545C" w:rsidRPr="0050545C" w:rsidRDefault="0050545C" w:rsidP="0050545C">
            <w:pPr>
              <w:suppressAutoHyphens w:val="0"/>
              <w:jc w:val="both"/>
              <w:rPr>
                <w:rFonts w:eastAsia="MS MinNew Roman"/>
                <w:bCs/>
                <w:sz w:val="20"/>
                <w:szCs w:val="20"/>
                <w:lang w:eastAsia="ru-RU"/>
              </w:rPr>
            </w:pPr>
            <w:r w:rsidRPr="0050545C">
              <w:rPr>
                <w:rFonts w:eastAsia="MS MinNew Roman"/>
                <w:bCs/>
                <w:sz w:val="20"/>
                <w:szCs w:val="20"/>
                <w:lang w:eastAsia="ru-RU"/>
              </w:rPr>
              <w:t xml:space="preserve">Максимальная высота капитальных ограждений земельных участков, </w:t>
            </w:r>
            <w:proofErr w:type="gramStart"/>
            <w:r w:rsidRPr="0050545C">
              <w:rPr>
                <w:rFonts w:eastAsia="MS MinNew Roman"/>
                <w:bCs/>
                <w:sz w:val="20"/>
                <w:szCs w:val="20"/>
                <w:lang w:eastAsia="ru-RU"/>
              </w:rPr>
              <w:t>м</w:t>
            </w:r>
            <w:proofErr w:type="gramEnd"/>
          </w:p>
        </w:tc>
        <w:tc>
          <w:tcPr>
            <w:tcW w:w="851"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0</w:t>
            </w:r>
          </w:p>
        </w:tc>
        <w:tc>
          <w:tcPr>
            <w:tcW w:w="851"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2</w:t>
            </w:r>
          </w:p>
        </w:tc>
        <w:tc>
          <w:tcPr>
            <w:tcW w:w="850"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2</w:t>
            </w:r>
          </w:p>
        </w:tc>
        <w:tc>
          <w:tcPr>
            <w:tcW w:w="850"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2</w:t>
            </w:r>
          </w:p>
        </w:tc>
        <w:tc>
          <w:tcPr>
            <w:tcW w:w="851"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2</w:t>
            </w:r>
          </w:p>
        </w:tc>
        <w:tc>
          <w:tcPr>
            <w:tcW w:w="850" w:type="dxa"/>
            <w:shd w:val="clear" w:color="auto" w:fill="auto"/>
          </w:tcPr>
          <w:p w:rsidR="0050545C" w:rsidRPr="0050545C" w:rsidRDefault="0050545C" w:rsidP="0050545C">
            <w:pPr>
              <w:suppressAutoHyphens w:val="0"/>
              <w:jc w:val="center"/>
              <w:rPr>
                <w:rFonts w:eastAsia="MS MinNew Roman"/>
                <w:bCs/>
                <w:sz w:val="20"/>
                <w:szCs w:val="20"/>
                <w:lang w:eastAsia="ru-RU"/>
              </w:rPr>
            </w:pPr>
            <w:r w:rsidRPr="0050545C">
              <w:rPr>
                <w:rFonts w:eastAsia="MS MinNew Roman"/>
                <w:bCs/>
                <w:sz w:val="20"/>
                <w:szCs w:val="20"/>
                <w:lang w:eastAsia="ru-RU"/>
              </w:rPr>
              <w:t>1,5</w:t>
            </w:r>
          </w:p>
        </w:tc>
      </w:tr>
    </w:tbl>
    <w:p w:rsidR="0074247D" w:rsidRPr="00EB0B3A" w:rsidRDefault="0045527B" w:rsidP="004F2749">
      <w:pPr>
        <w:pStyle w:val="1"/>
        <w:spacing w:before="240" w:after="240"/>
        <w:rPr>
          <w:sz w:val="26"/>
          <w:szCs w:val="26"/>
        </w:rPr>
      </w:pPr>
      <w:r w:rsidRPr="00EB0B3A">
        <w:rPr>
          <w:sz w:val="26"/>
          <w:szCs w:val="26"/>
        </w:rPr>
        <w:t>2.</w:t>
      </w:r>
      <w:r w:rsidR="0074247D" w:rsidRPr="00EB0B3A">
        <w:rPr>
          <w:sz w:val="26"/>
          <w:szCs w:val="26"/>
        </w:rPr>
        <w:t xml:space="preserve">6. </w:t>
      </w:r>
      <w:proofErr w:type="gramStart"/>
      <w:r w:rsidR="0074247D" w:rsidRPr="00EB0B3A">
        <w:rPr>
          <w:sz w:val="26"/>
          <w:szCs w:val="26"/>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FA00A0" w:rsidRPr="00FA00A0" w:rsidRDefault="00FA00A0" w:rsidP="00FA00A0">
      <w:pPr>
        <w:pStyle w:val="aff3"/>
        <w:shd w:val="clear" w:color="auto" w:fill="FFFFFF" w:themeFill="background1"/>
        <w:tabs>
          <w:tab w:val="left" w:pos="993"/>
        </w:tabs>
        <w:rPr>
          <w:rFonts w:ascii="Times New Roman" w:hAnsi="Times New Roman"/>
          <w:sz w:val="26"/>
          <w:szCs w:val="26"/>
        </w:rPr>
      </w:pPr>
      <w:proofErr w:type="gramStart"/>
      <w:r w:rsidRPr="00FA00A0">
        <w:rPr>
          <w:rFonts w:ascii="Times New Roman" w:hAnsi="Times New Roman"/>
          <w:sz w:val="26"/>
          <w:szCs w:val="26"/>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FA00A0" w:rsidRPr="00FA00A0" w:rsidRDefault="00FA00A0" w:rsidP="00FA00A0">
      <w:pPr>
        <w:pStyle w:val="af5"/>
        <w:shd w:val="clear" w:color="auto" w:fill="FFFFFF" w:themeFill="background1"/>
        <w:tabs>
          <w:tab w:val="left" w:pos="993"/>
        </w:tabs>
        <w:ind w:firstLine="709"/>
        <w:rPr>
          <w:sz w:val="26"/>
          <w:szCs w:val="26"/>
        </w:rPr>
      </w:pPr>
      <w:r w:rsidRPr="00FA00A0">
        <w:rPr>
          <w:sz w:val="26"/>
          <w:szCs w:val="26"/>
        </w:rPr>
        <w:t>Расстояния между зданиями, сооружениями и наружными установками приняты в соответствии с требованиями противопожарных норм и правил:</w:t>
      </w:r>
    </w:p>
    <w:p w:rsidR="00FA00A0" w:rsidRPr="00FA00A0" w:rsidRDefault="00FA00A0" w:rsidP="00FA00A0">
      <w:pPr>
        <w:pStyle w:val="af5"/>
        <w:numPr>
          <w:ilvl w:val="0"/>
          <w:numId w:val="19"/>
        </w:numPr>
        <w:shd w:val="clear" w:color="auto" w:fill="FFFFFF" w:themeFill="background1"/>
        <w:tabs>
          <w:tab w:val="left" w:pos="993"/>
        </w:tabs>
        <w:ind w:left="0" w:firstLine="720"/>
        <w:rPr>
          <w:sz w:val="26"/>
          <w:szCs w:val="26"/>
        </w:rPr>
      </w:pPr>
      <w:r w:rsidRPr="00FA00A0">
        <w:rPr>
          <w:sz w:val="26"/>
          <w:szCs w:val="26"/>
        </w:rPr>
        <w:t xml:space="preserve">СП 231.1311500.2015 «Обустройство нефтяных и газовых месторождений. Требования пожарной безопасности»; </w:t>
      </w:r>
    </w:p>
    <w:p w:rsidR="00FA00A0" w:rsidRPr="00FA00A0" w:rsidRDefault="00FA00A0" w:rsidP="00FA00A0">
      <w:pPr>
        <w:pStyle w:val="af5"/>
        <w:numPr>
          <w:ilvl w:val="0"/>
          <w:numId w:val="19"/>
        </w:numPr>
        <w:shd w:val="clear" w:color="auto" w:fill="FFFFFF" w:themeFill="background1"/>
        <w:tabs>
          <w:tab w:val="left" w:pos="993"/>
        </w:tabs>
        <w:ind w:left="0" w:firstLine="720"/>
        <w:rPr>
          <w:sz w:val="26"/>
          <w:szCs w:val="26"/>
        </w:rPr>
      </w:pPr>
      <w:r w:rsidRPr="00FA00A0">
        <w:rPr>
          <w:sz w:val="26"/>
          <w:szCs w:val="26"/>
        </w:rPr>
        <w:t>СП 18.13330.2011 «Генеральные планы промышленных предприятий. Актуализированная редакция. СНиП II-89-80*»;</w:t>
      </w:r>
    </w:p>
    <w:p w:rsidR="00FA00A0" w:rsidRPr="00FA00A0" w:rsidRDefault="00FA00A0" w:rsidP="00FA00A0">
      <w:pPr>
        <w:pStyle w:val="af5"/>
        <w:numPr>
          <w:ilvl w:val="0"/>
          <w:numId w:val="19"/>
        </w:numPr>
        <w:shd w:val="clear" w:color="auto" w:fill="FFFFFF" w:themeFill="background1"/>
        <w:tabs>
          <w:tab w:val="left" w:pos="993"/>
        </w:tabs>
        <w:ind w:left="0" w:firstLine="720"/>
        <w:rPr>
          <w:sz w:val="26"/>
          <w:szCs w:val="26"/>
        </w:rPr>
      </w:pPr>
      <w:r w:rsidRPr="00FA00A0">
        <w:rPr>
          <w:sz w:val="26"/>
          <w:szCs w:val="26"/>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FA00A0" w:rsidRPr="00FA00A0" w:rsidRDefault="00FA00A0" w:rsidP="00FA00A0">
      <w:pPr>
        <w:pStyle w:val="af5"/>
        <w:numPr>
          <w:ilvl w:val="0"/>
          <w:numId w:val="19"/>
        </w:numPr>
        <w:shd w:val="clear" w:color="auto" w:fill="FFFFFF" w:themeFill="background1"/>
        <w:tabs>
          <w:tab w:val="left" w:pos="993"/>
        </w:tabs>
        <w:ind w:left="0" w:firstLine="720"/>
        <w:rPr>
          <w:sz w:val="26"/>
          <w:szCs w:val="26"/>
        </w:rPr>
      </w:pPr>
      <w:r w:rsidRPr="00FA00A0">
        <w:rPr>
          <w:sz w:val="26"/>
          <w:szCs w:val="26"/>
        </w:rPr>
        <w:t>ПУЭ «Правила устройства электроустановок»;</w:t>
      </w:r>
    </w:p>
    <w:p w:rsidR="00FA00A0" w:rsidRPr="00FA00A0" w:rsidRDefault="00FA00A0" w:rsidP="00FA00A0">
      <w:pPr>
        <w:pStyle w:val="af5"/>
        <w:numPr>
          <w:ilvl w:val="0"/>
          <w:numId w:val="19"/>
        </w:numPr>
        <w:shd w:val="clear" w:color="auto" w:fill="FFFFFF" w:themeFill="background1"/>
        <w:tabs>
          <w:tab w:val="left" w:pos="993"/>
        </w:tabs>
        <w:ind w:left="0" w:firstLine="720"/>
        <w:rPr>
          <w:sz w:val="26"/>
          <w:szCs w:val="26"/>
        </w:rPr>
      </w:pPr>
      <w:r w:rsidRPr="00FA00A0">
        <w:rPr>
          <w:sz w:val="26"/>
          <w:szCs w:val="26"/>
        </w:rPr>
        <w:t>ППБО-85 «Правила пожарной безопасности в нефтяной и газовой промышленности».</w:t>
      </w:r>
    </w:p>
    <w:p w:rsidR="00FA00A0" w:rsidRPr="00FA00A0" w:rsidRDefault="00FA00A0" w:rsidP="00FA00A0">
      <w:pPr>
        <w:pStyle w:val="aff3"/>
        <w:shd w:val="clear" w:color="auto" w:fill="FFFFFF" w:themeFill="background1"/>
        <w:tabs>
          <w:tab w:val="left" w:pos="993"/>
        </w:tabs>
        <w:rPr>
          <w:rFonts w:ascii="Times New Roman" w:eastAsiaTheme="minorEastAsia" w:hAnsi="Times New Roman"/>
          <w:sz w:val="26"/>
          <w:szCs w:val="26"/>
          <w:shd w:val="clear" w:color="auto" w:fill="D9D9D9" w:themeFill="background1" w:themeFillShade="D9"/>
        </w:rPr>
      </w:pPr>
      <w:proofErr w:type="gramStart"/>
      <w:r w:rsidRPr="00FA00A0">
        <w:rPr>
          <w:rFonts w:ascii="Times New Roman" w:eastAsiaTheme="minorEastAsia" w:hAnsi="Times New Roman"/>
          <w:sz w:val="26"/>
          <w:szCs w:val="26"/>
          <w:shd w:val="clear" w:color="auto" w:fill="FFFFFF" w:themeFill="background1"/>
        </w:rPr>
        <w:t xml:space="preserve">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приняты в соответствии со </w:t>
      </w:r>
      <w:r w:rsidRPr="00FA00A0">
        <w:rPr>
          <w:rFonts w:ascii="Times New Roman" w:hAnsi="Times New Roman"/>
          <w:sz w:val="26"/>
          <w:szCs w:val="26"/>
          <w:shd w:val="clear" w:color="auto" w:fill="FFFFFF" w:themeFill="background1"/>
        </w:rPr>
        <w:t>ст.100 ч</w:t>
      </w:r>
      <w:proofErr w:type="gramEnd"/>
      <w:r w:rsidRPr="00FA00A0">
        <w:rPr>
          <w:rFonts w:ascii="Times New Roman" w:hAnsi="Times New Roman"/>
          <w:sz w:val="26"/>
          <w:szCs w:val="26"/>
          <w:shd w:val="clear" w:color="auto" w:fill="FFFFFF" w:themeFill="background1"/>
        </w:rPr>
        <w:t xml:space="preserve">.1 Федерального закона РФ от 22.07.2008 №123-ФЗ, п.п.7.1.8, 7.1.10 СП 231.1311500.2015, </w:t>
      </w:r>
      <w:r w:rsidRPr="00FA00A0">
        <w:rPr>
          <w:rFonts w:ascii="Times New Roman" w:eastAsiaTheme="minorEastAsia" w:hAnsi="Times New Roman"/>
          <w:sz w:val="26"/>
          <w:szCs w:val="26"/>
          <w:shd w:val="clear" w:color="auto" w:fill="FFFFFF" w:themeFill="background1"/>
        </w:rPr>
        <w:t xml:space="preserve">п.п.6.1.2, 6.1.3 СП </w:t>
      </w:r>
      <w:r w:rsidRPr="00FA00A0">
        <w:rPr>
          <w:rFonts w:ascii="Times New Roman" w:eastAsiaTheme="minorEastAsia" w:hAnsi="Times New Roman"/>
          <w:sz w:val="26"/>
          <w:szCs w:val="26"/>
          <w:shd w:val="clear" w:color="auto" w:fill="FFFFFF" w:themeFill="background1"/>
        </w:rPr>
        <w:lastRenderedPageBreak/>
        <w:t>4.13130.2013, с учетом исключения возможности перехода пожара от одного здания или сооружения к другому.</w:t>
      </w:r>
    </w:p>
    <w:p w:rsidR="00FA00A0" w:rsidRPr="00FA00A0" w:rsidRDefault="00FA00A0" w:rsidP="00FA00A0">
      <w:pPr>
        <w:shd w:val="clear" w:color="auto" w:fill="FFFFFF" w:themeFill="background1"/>
        <w:tabs>
          <w:tab w:val="left" w:pos="993"/>
        </w:tabs>
        <w:spacing w:before="120"/>
        <w:ind w:firstLine="720"/>
        <w:jc w:val="both"/>
        <w:rPr>
          <w:sz w:val="26"/>
          <w:szCs w:val="26"/>
          <w:lang w:eastAsia="ja-JP"/>
        </w:rPr>
      </w:pPr>
      <w:r w:rsidRPr="00FA00A0">
        <w:rPr>
          <w:rFonts w:eastAsiaTheme="minorEastAsia"/>
          <w:sz w:val="26"/>
          <w:szCs w:val="26"/>
          <w:shd w:val="clear" w:color="auto" w:fill="FFFFFF" w:themeFill="background1"/>
        </w:rPr>
        <w:t xml:space="preserve">Расстояние между КТП и станцией управления согласно </w:t>
      </w:r>
      <w:r w:rsidRPr="00FA00A0">
        <w:rPr>
          <w:sz w:val="26"/>
          <w:szCs w:val="26"/>
          <w:lang w:eastAsia="ja-JP"/>
        </w:rPr>
        <w:t xml:space="preserve">СП 231.1311500.2015 (п.6.1.9, табл.1, п.6.1.12), СП 4.13130.2013 (раздел 6), </w:t>
      </w:r>
      <w:r w:rsidRPr="00FA00A0">
        <w:rPr>
          <w:sz w:val="26"/>
          <w:szCs w:val="26"/>
        </w:rPr>
        <w:t xml:space="preserve">Федеральных норм и правила в области промышленной безопасности «Правила безопасности в нефтяной и газовой промышленности» (приложение  № 6) и </w:t>
      </w:r>
      <w:r w:rsidRPr="00FA00A0">
        <w:rPr>
          <w:sz w:val="26"/>
          <w:szCs w:val="26"/>
          <w:lang w:eastAsia="ja-JP"/>
        </w:rPr>
        <w:t>ВНТП 3-85 (п.6.13, табл.20), не нормируется.</w:t>
      </w:r>
    </w:p>
    <w:p w:rsidR="00FA00A0" w:rsidRPr="00FA00A0" w:rsidRDefault="00FA00A0" w:rsidP="00FA00A0">
      <w:pPr>
        <w:shd w:val="clear" w:color="auto" w:fill="FFFFFF" w:themeFill="background1"/>
        <w:tabs>
          <w:tab w:val="left" w:pos="993"/>
        </w:tabs>
        <w:spacing w:before="120"/>
        <w:ind w:firstLine="720"/>
        <w:jc w:val="both"/>
        <w:rPr>
          <w:rFonts w:eastAsiaTheme="minorEastAsia"/>
          <w:sz w:val="26"/>
          <w:szCs w:val="26"/>
          <w:shd w:val="clear" w:color="auto" w:fill="D9D9D9" w:themeFill="background1" w:themeFillShade="D9"/>
        </w:rPr>
      </w:pPr>
      <w:r w:rsidRPr="00FA00A0">
        <w:rPr>
          <w:sz w:val="26"/>
          <w:szCs w:val="26"/>
          <w:shd w:val="clear" w:color="auto" w:fill="FFFFFF"/>
        </w:rPr>
        <w:t xml:space="preserve">В соответствии с п.7.3.78 ПУЭ (изд. 6) одиночный шкаф </w:t>
      </w:r>
      <w:proofErr w:type="spellStart"/>
      <w:r w:rsidRPr="00FA00A0">
        <w:rPr>
          <w:sz w:val="26"/>
          <w:szCs w:val="26"/>
          <w:shd w:val="clear" w:color="auto" w:fill="FFFFFF"/>
        </w:rPr>
        <w:t>КИПиА</w:t>
      </w:r>
      <w:proofErr w:type="spellEnd"/>
      <w:r w:rsidRPr="00FA00A0">
        <w:rPr>
          <w:sz w:val="26"/>
          <w:szCs w:val="26"/>
          <w:shd w:val="clear" w:color="auto" w:fill="FFFFFF"/>
        </w:rPr>
        <w:t xml:space="preserve"> расположен за пределами взрывоопасных зон.</w:t>
      </w:r>
    </w:p>
    <w:p w:rsidR="00FA00A0" w:rsidRPr="00FA00A0" w:rsidRDefault="00FA00A0" w:rsidP="00FA00A0">
      <w:pPr>
        <w:pStyle w:val="aff3"/>
        <w:shd w:val="clear" w:color="auto" w:fill="FFFFFF" w:themeFill="background1"/>
        <w:tabs>
          <w:tab w:val="left" w:pos="993"/>
        </w:tabs>
        <w:rPr>
          <w:rFonts w:ascii="Times New Roman" w:hAnsi="Times New Roman"/>
          <w:sz w:val="26"/>
          <w:szCs w:val="26"/>
          <w:shd w:val="clear" w:color="auto" w:fill="FFFFFF"/>
        </w:rPr>
      </w:pPr>
      <w:r w:rsidRPr="00FA00A0">
        <w:rPr>
          <w:rFonts w:ascii="Times New Roman" w:hAnsi="Times New Roman"/>
          <w:sz w:val="26"/>
          <w:szCs w:val="26"/>
          <w:shd w:val="clear" w:color="auto" w:fill="FFFFFF"/>
        </w:rPr>
        <w:t xml:space="preserve">Фактические расстояния между зданиями, сооружениями и наружными установками, а также требуемые минимальные противопожарные расстояния между ними приведены в таблице </w:t>
      </w:r>
      <w:r>
        <w:rPr>
          <w:rFonts w:ascii="Times New Roman" w:hAnsi="Times New Roman"/>
          <w:sz w:val="26"/>
          <w:szCs w:val="26"/>
          <w:shd w:val="clear" w:color="auto" w:fill="FFFFFF"/>
        </w:rPr>
        <w:t>2.6.1</w:t>
      </w:r>
      <w:r w:rsidRPr="00FA00A0">
        <w:rPr>
          <w:rFonts w:ascii="Times New Roman" w:hAnsi="Times New Roman"/>
          <w:sz w:val="26"/>
          <w:szCs w:val="26"/>
          <w:shd w:val="clear" w:color="auto" w:fill="FFFFFF"/>
        </w:rPr>
        <w:t xml:space="preserve">. </w:t>
      </w:r>
    </w:p>
    <w:p w:rsidR="00FA00A0" w:rsidRPr="00FA00A0" w:rsidRDefault="00FA00A0" w:rsidP="00FA00A0">
      <w:pPr>
        <w:pStyle w:val="afff1"/>
        <w:spacing w:after="0"/>
        <w:rPr>
          <w:rFonts w:ascii="Times New Roman" w:hAnsi="Times New Roman"/>
          <w:sz w:val="26"/>
          <w:szCs w:val="26"/>
        </w:rPr>
      </w:pPr>
      <w:r w:rsidRPr="00FA00A0">
        <w:rPr>
          <w:rFonts w:ascii="Times New Roman" w:hAnsi="Times New Roman"/>
          <w:sz w:val="26"/>
          <w:szCs w:val="26"/>
        </w:rPr>
        <w:t xml:space="preserve">Таблица </w:t>
      </w:r>
      <w:r>
        <w:rPr>
          <w:rFonts w:ascii="Times New Roman" w:hAnsi="Times New Roman"/>
          <w:sz w:val="26"/>
          <w:szCs w:val="26"/>
        </w:rPr>
        <w:t>2.6</w:t>
      </w:r>
      <w:r w:rsidRPr="00FA00A0">
        <w:rPr>
          <w:rFonts w:ascii="Times New Roman" w:hAnsi="Times New Roman"/>
          <w:sz w:val="26"/>
          <w:szCs w:val="26"/>
        </w:rPr>
        <w:t>.1</w:t>
      </w:r>
    </w:p>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28"/>
        <w:gridCol w:w="2140"/>
        <w:gridCol w:w="2140"/>
        <w:gridCol w:w="2011"/>
      </w:tblGrid>
      <w:tr w:rsidR="00FA00A0" w:rsidRPr="00FA00A0" w:rsidTr="00173584">
        <w:trPr>
          <w:trHeight w:val="1381"/>
          <w:tblHeader/>
        </w:trPr>
        <w:tc>
          <w:tcPr>
            <w:tcW w:w="1625" w:type="pct"/>
            <w:shd w:val="clear" w:color="auto" w:fill="auto"/>
            <w:vAlign w:val="center"/>
          </w:tcPr>
          <w:p w:rsidR="00FA00A0" w:rsidRPr="00FA00A0" w:rsidRDefault="00FA00A0" w:rsidP="00173584">
            <w:pPr>
              <w:pStyle w:val="affe"/>
              <w:rPr>
                <w:rFonts w:ascii="Times New Roman" w:hAnsi="Times New Roman"/>
                <w:shd w:val="clear" w:color="auto" w:fill="FFFFFF"/>
              </w:rPr>
            </w:pPr>
            <w:r w:rsidRPr="00FA00A0">
              <w:rPr>
                <w:rFonts w:ascii="Times New Roman" w:hAnsi="Times New Roman"/>
                <w:shd w:val="clear" w:color="auto" w:fill="FFFFFF"/>
              </w:rPr>
              <w:t>Наименование зданий, сооружений, между которыми устанавливается расстояние</w:t>
            </w:r>
          </w:p>
        </w:tc>
        <w:tc>
          <w:tcPr>
            <w:tcW w:w="1148" w:type="pct"/>
            <w:shd w:val="clear" w:color="auto" w:fill="auto"/>
            <w:vAlign w:val="center"/>
          </w:tcPr>
          <w:p w:rsidR="00FA00A0" w:rsidRPr="00FA00A0" w:rsidRDefault="00FA00A0" w:rsidP="00173584">
            <w:pPr>
              <w:pStyle w:val="affe"/>
              <w:rPr>
                <w:rFonts w:ascii="Times New Roman" w:hAnsi="Times New Roman"/>
                <w:shd w:val="clear" w:color="auto" w:fill="FFFFFF"/>
              </w:rPr>
            </w:pPr>
            <w:r w:rsidRPr="00FA00A0">
              <w:rPr>
                <w:rFonts w:ascii="Times New Roman" w:hAnsi="Times New Roman"/>
                <w:shd w:val="clear" w:color="auto" w:fill="FFFFFF"/>
              </w:rPr>
              <w:t xml:space="preserve">Нормативный документ, устанавливающий требования </w:t>
            </w:r>
          </w:p>
          <w:p w:rsidR="00FA00A0" w:rsidRPr="00FA00A0" w:rsidRDefault="00FA00A0" w:rsidP="00173584">
            <w:pPr>
              <w:pStyle w:val="affe"/>
              <w:rPr>
                <w:rFonts w:ascii="Times New Roman" w:hAnsi="Times New Roman"/>
                <w:shd w:val="clear" w:color="auto" w:fill="FFFFFF"/>
              </w:rPr>
            </w:pPr>
            <w:r w:rsidRPr="00FA00A0">
              <w:rPr>
                <w:rFonts w:ascii="Times New Roman" w:hAnsi="Times New Roman"/>
                <w:shd w:val="clear" w:color="auto" w:fill="FFFFFF"/>
              </w:rPr>
              <w:t>к расстоянию</w:t>
            </w:r>
          </w:p>
        </w:tc>
        <w:tc>
          <w:tcPr>
            <w:tcW w:w="1148" w:type="pct"/>
            <w:shd w:val="clear" w:color="auto" w:fill="auto"/>
            <w:vAlign w:val="center"/>
          </w:tcPr>
          <w:p w:rsidR="00FA00A0" w:rsidRPr="00FA00A0" w:rsidRDefault="00FA00A0" w:rsidP="00173584">
            <w:pPr>
              <w:pStyle w:val="affe"/>
              <w:rPr>
                <w:rFonts w:ascii="Times New Roman" w:hAnsi="Times New Roman"/>
                <w:shd w:val="clear" w:color="auto" w:fill="FFFFFF"/>
              </w:rPr>
            </w:pPr>
            <w:r w:rsidRPr="00FA00A0">
              <w:rPr>
                <w:rFonts w:ascii="Times New Roman" w:hAnsi="Times New Roman"/>
                <w:shd w:val="clear" w:color="auto" w:fill="FFFFFF"/>
              </w:rPr>
              <w:t xml:space="preserve">Нормативное значение расстояния между зданиями и сооружениями, </w:t>
            </w:r>
            <w:proofErr w:type="gramStart"/>
            <w:r w:rsidRPr="00FA00A0">
              <w:rPr>
                <w:rFonts w:ascii="Times New Roman" w:hAnsi="Times New Roman"/>
                <w:shd w:val="clear" w:color="auto" w:fill="FFFFFF"/>
              </w:rPr>
              <w:t>м</w:t>
            </w:r>
            <w:proofErr w:type="gramEnd"/>
          </w:p>
        </w:tc>
        <w:tc>
          <w:tcPr>
            <w:tcW w:w="1079" w:type="pct"/>
            <w:shd w:val="clear" w:color="auto" w:fill="auto"/>
            <w:vAlign w:val="center"/>
          </w:tcPr>
          <w:p w:rsidR="00FA00A0" w:rsidRPr="00FA00A0" w:rsidRDefault="00FA00A0" w:rsidP="00173584">
            <w:pPr>
              <w:pStyle w:val="affe"/>
              <w:rPr>
                <w:rFonts w:ascii="Times New Roman" w:hAnsi="Times New Roman"/>
                <w:shd w:val="clear" w:color="auto" w:fill="FFFFFF"/>
              </w:rPr>
            </w:pPr>
            <w:r w:rsidRPr="00FA00A0">
              <w:rPr>
                <w:rFonts w:ascii="Times New Roman" w:hAnsi="Times New Roman"/>
                <w:shd w:val="clear" w:color="auto" w:fill="FFFFFF"/>
              </w:rPr>
              <w:t xml:space="preserve">Принятое значение расстояния между зданиями </w:t>
            </w:r>
          </w:p>
          <w:p w:rsidR="00FA00A0" w:rsidRPr="00FA00A0" w:rsidRDefault="00FA00A0" w:rsidP="00173584">
            <w:pPr>
              <w:pStyle w:val="affe"/>
              <w:rPr>
                <w:rFonts w:ascii="Times New Roman" w:hAnsi="Times New Roman"/>
                <w:shd w:val="clear" w:color="auto" w:fill="FFFFFF"/>
              </w:rPr>
            </w:pPr>
            <w:r w:rsidRPr="00FA00A0">
              <w:rPr>
                <w:rFonts w:ascii="Times New Roman" w:hAnsi="Times New Roman"/>
                <w:shd w:val="clear" w:color="auto" w:fill="FFFFFF"/>
              </w:rPr>
              <w:t xml:space="preserve">и сооружениями, </w:t>
            </w:r>
            <w:proofErr w:type="gramStart"/>
            <w:r w:rsidRPr="00FA00A0">
              <w:rPr>
                <w:rFonts w:ascii="Times New Roman" w:hAnsi="Times New Roman"/>
                <w:shd w:val="clear" w:color="auto" w:fill="FFFFFF"/>
              </w:rPr>
              <w:t>м</w:t>
            </w:r>
            <w:proofErr w:type="gramEnd"/>
          </w:p>
        </w:tc>
      </w:tr>
      <w:tr w:rsidR="00FA00A0" w:rsidRPr="00FA00A0" w:rsidTr="00173584">
        <w:tc>
          <w:tcPr>
            <w:tcW w:w="5000" w:type="pct"/>
            <w:gridSpan w:val="4"/>
            <w:shd w:val="clear" w:color="auto" w:fill="auto"/>
            <w:vAlign w:val="center"/>
          </w:tcPr>
          <w:p w:rsidR="00FA00A0" w:rsidRPr="00FA00A0" w:rsidRDefault="00FA00A0" w:rsidP="00173584">
            <w:pPr>
              <w:pStyle w:val="affc"/>
              <w:spacing w:before="0"/>
              <w:jc w:val="center"/>
              <w:rPr>
                <w:rFonts w:ascii="Times New Roman" w:hAnsi="Times New Roman"/>
                <w:b/>
                <w:shd w:val="clear" w:color="auto" w:fill="FFFFFF"/>
              </w:rPr>
            </w:pPr>
            <w:r w:rsidRPr="00FA00A0">
              <w:rPr>
                <w:rFonts w:ascii="Times New Roman" w:hAnsi="Times New Roman"/>
                <w:b/>
                <w:lang w:eastAsia="ja-JP"/>
              </w:rPr>
              <w:t xml:space="preserve">Площадка </w:t>
            </w:r>
            <w:r w:rsidRPr="00FA00A0">
              <w:rPr>
                <w:rFonts w:ascii="Times New Roman" w:eastAsiaTheme="minorHAnsi" w:hAnsi="Times New Roman"/>
                <w:b/>
                <w:lang w:eastAsia="en-US"/>
              </w:rPr>
              <w:t>скважины № 98</w:t>
            </w:r>
          </w:p>
        </w:tc>
      </w:tr>
      <w:tr w:rsidR="00FA00A0" w:rsidRPr="00FA00A0" w:rsidTr="00173584">
        <w:tc>
          <w:tcPr>
            <w:tcW w:w="1625" w:type="pct"/>
            <w:shd w:val="clear" w:color="auto" w:fill="auto"/>
            <w:vAlign w:val="center"/>
          </w:tcPr>
          <w:p w:rsidR="00FA00A0" w:rsidRPr="00FA00A0" w:rsidRDefault="00FA00A0" w:rsidP="00173584">
            <w:pPr>
              <w:pStyle w:val="affc"/>
              <w:spacing w:before="0" w:line="20" w:lineRule="atLeast"/>
              <w:rPr>
                <w:rFonts w:ascii="Times New Roman" w:hAnsi="Times New Roman"/>
                <w:shd w:val="clear" w:color="auto" w:fill="FFFFFF"/>
                <w:lang w:val="en-US"/>
              </w:rPr>
            </w:pPr>
            <w:r w:rsidRPr="00FA00A0">
              <w:rPr>
                <w:rFonts w:ascii="Times New Roman" w:hAnsi="Times New Roman"/>
                <w:shd w:val="clear" w:color="auto" w:fill="FFFFFF"/>
              </w:rPr>
              <w:t>Устье скважины – канализационная емкость</w:t>
            </w:r>
          </w:p>
        </w:tc>
        <w:tc>
          <w:tcPr>
            <w:tcW w:w="1148" w:type="pct"/>
            <w:shd w:val="clear" w:color="auto" w:fill="auto"/>
            <w:vAlign w:val="center"/>
          </w:tcPr>
          <w:p w:rsidR="00FA00A0" w:rsidRPr="00FA00A0" w:rsidRDefault="00FA00A0" w:rsidP="00173584">
            <w:pPr>
              <w:pStyle w:val="affc"/>
              <w:spacing w:before="0" w:line="20" w:lineRule="atLeast"/>
              <w:jc w:val="center"/>
              <w:rPr>
                <w:rFonts w:ascii="Times New Roman" w:hAnsi="Times New Roman"/>
                <w:lang w:eastAsia="ja-JP"/>
              </w:rPr>
            </w:pPr>
            <w:r w:rsidRPr="00FA00A0">
              <w:rPr>
                <w:rFonts w:ascii="Times New Roman" w:hAnsi="Times New Roman"/>
                <w:lang w:eastAsia="ja-JP"/>
              </w:rPr>
              <w:t>СП 231.1311500.2015 табл.2</w:t>
            </w:r>
          </w:p>
        </w:tc>
        <w:tc>
          <w:tcPr>
            <w:tcW w:w="1148" w:type="pct"/>
            <w:shd w:val="clear" w:color="auto" w:fill="auto"/>
            <w:vAlign w:val="center"/>
          </w:tcPr>
          <w:p w:rsidR="00FA00A0" w:rsidRPr="00FA00A0" w:rsidRDefault="00FA00A0" w:rsidP="00173584">
            <w:pPr>
              <w:pStyle w:val="affc"/>
              <w:spacing w:before="0" w:line="20" w:lineRule="atLeast"/>
              <w:jc w:val="center"/>
              <w:rPr>
                <w:rFonts w:ascii="Times New Roman" w:hAnsi="Times New Roman"/>
                <w:shd w:val="clear" w:color="auto" w:fill="FFFFFF"/>
              </w:rPr>
            </w:pPr>
            <w:r w:rsidRPr="00FA00A0">
              <w:rPr>
                <w:rFonts w:ascii="Times New Roman" w:hAnsi="Times New Roman"/>
                <w:shd w:val="clear" w:color="auto" w:fill="FFFFFF"/>
              </w:rPr>
              <w:t>9,0</w:t>
            </w:r>
          </w:p>
        </w:tc>
        <w:tc>
          <w:tcPr>
            <w:tcW w:w="1079" w:type="pct"/>
            <w:shd w:val="clear" w:color="auto" w:fill="auto"/>
            <w:vAlign w:val="center"/>
          </w:tcPr>
          <w:p w:rsidR="00FA00A0" w:rsidRPr="00FA00A0" w:rsidRDefault="00FA00A0" w:rsidP="00173584">
            <w:pPr>
              <w:pStyle w:val="affc"/>
              <w:spacing w:before="0" w:line="20" w:lineRule="atLeast"/>
              <w:jc w:val="center"/>
              <w:rPr>
                <w:rFonts w:ascii="Times New Roman" w:hAnsi="Times New Roman"/>
                <w:shd w:val="clear" w:color="auto" w:fill="FFFFFF"/>
              </w:rPr>
            </w:pPr>
            <w:r w:rsidRPr="00FA00A0">
              <w:rPr>
                <w:rFonts w:ascii="Times New Roman" w:hAnsi="Times New Roman"/>
                <w:shd w:val="clear" w:color="auto" w:fill="FFFFFF"/>
              </w:rPr>
              <w:t>13,0</w:t>
            </w:r>
          </w:p>
        </w:tc>
      </w:tr>
      <w:tr w:rsidR="00FA00A0" w:rsidRPr="00FA00A0" w:rsidTr="00173584">
        <w:tc>
          <w:tcPr>
            <w:tcW w:w="1625"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76" w:lineRule="auto"/>
              <w:rPr>
                <w:rFonts w:ascii="Times New Roman" w:hAnsi="Times New Roman"/>
                <w:shd w:val="clear" w:color="auto" w:fill="FFFFFF"/>
                <w:lang w:val="en-US" w:eastAsia="en-US"/>
              </w:rPr>
            </w:pPr>
            <w:r w:rsidRPr="00FA00A0">
              <w:rPr>
                <w:rFonts w:ascii="Times New Roman" w:hAnsi="Times New Roman"/>
                <w:shd w:val="clear" w:color="auto" w:fill="FFFFFF"/>
                <w:lang w:eastAsia="en-US"/>
              </w:rPr>
              <w:t>Устье скважины – дренажная емкость</w:t>
            </w:r>
          </w:p>
        </w:tc>
        <w:tc>
          <w:tcPr>
            <w:tcW w:w="1148"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76" w:lineRule="auto"/>
              <w:jc w:val="center"/>
              <w:rPr>
                <w:rFonts w:ascii="Times New Roman" w:hAnsi="Times New Roman"/>
                <w:lang w:eastAsia="ja-JP"/>
              </w:rPr>
            </w:pPr>
            <w:r w:rsidRPr="00FA00A0">
              <w:rPr>
                <w:rFonts w:ascii="Times New Roman" w:hAnsi="Times New Roman"/>
                <w:lang w:eastAsia="ja-JP"/>
              </w:rPr>
              <w:t>СП 231.1311500.2015 табл.2</w:t>
            </w:r>
          </w:p>
        </w:tc>
        <w:tc>
          <w:tcPr>
            <w:tcW w:w="1148"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76" w:lineRule="auto"/>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9,0</w:t>
            </w:r>
          </w:p>
        </w:tc>
        <w:tc>
          <w:tcPr>
            <w:tcW w:w="1079"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76" w:lineRule="auto"/>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34,7</w:t>
            </w:r>
          </w:p>
        </w:tc>
      </w:tr>
      <w:tr w:rsidR="00FA00A0" w:rsidRPr="00FA00A0" w:rsidTr="00173584">
        <w:tc>
          <w:tcPr>
            <w:tcW w:w="1625"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76" w:lineRule="auto"/>
              <w:rPr>
                <w:rFonts w:ascii="Times New Roman" w:hAnsi="Times New Roman"/>
                <w:shd w:val="clear" w:color="auto" w:fill="FFFFFF"/>
                <w:lang w:eastAsia="en-US"/>
              </w:rPr>
            </w:pPr>
            <w:r w:rsidRPr="00FA00A0">
              <w:rPr>
                <w:rFonts w:ascii="Times New Roman" w:hAnsi="Times New Roman"/>
                <w:shd w:val="clear" w:color="auto" w:fill="FFFFFF"/>
                <w:lang w:eastAsia="en-US"/>
              </w:rPr>
              <w:t>Устье скважины – узел пуска ОУ</w:t>
            </w:r>
          </w:p>
        </w:tc>
        <w:tc>
          <w:tcPr>
            <w:tcW w:w="1148"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76" w:lineRule="auto"/>
              <w:jc w:val="center"/>
              <w:rPr>
                <w:rFonts w:ascii="Times New Roman" w:hAnsi="Times New Roman"/>
                <w:lang w:eastAsia="ja-JP"/>
              </w:rPr>
            </w:pPr>
            <w:r w:rsidRPr="00FA00A0">
              <w:rPr>
                <w:rFonts w:ascii="Times New Roman" w:hAnsi="Times New Roman"/>
                <w:lang w:eastAsia="ja-JP"/>
              </w:rPr>
              <w:t>СП 231.1311500.2015 табл.2</w:t>
            </w:r>
          </w:p>
        </w:tc>
        <w:tc>
          <w:tcPr>
            <w:tcW w:w="1148"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76" w:lineRule="auto"/>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9,00</w:t>
            </w:r>
          </w:p>
        </w:tc>
        <w:tc>
          <w:tcPr>
            <w:tcW w:w="1079"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76" w:lineRule="auto"/>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33,2</w:t>
            </w:r>
          </w:p>
        </w:tc>
      </w:tr>
      <w:tr w:rsidR="00FA00A0" w:rsidRPr="00FA00A0" w:rsidTr="00173584">
        <w:trPr>
          <w:trHeight w:val="631"/>
        </w:trPr>
        <w:tc>
          <w:tcPr>
            <w:tcW w:w="1625"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76" w:lineRule="auto"/>
              <w:rPr>
                <w:rFonts w:ascii="Times New Roman" w:hAnsi="Times New Roman"/>
                <w:shd w:val="clear" w:color="auto" w:fill="FFFFFF"/>
                <w:lang w:eastAsia="en-US"/>
              </w:rPr>
            </w:pPr>
            <w:r w:rsidRPr="00FA00A0">
              <w:rPr>
                <w:rFonts w:ascii="Times New Roman" w:hAnsi="Times New Roman"/>
                <w:shd w:val="clear" w:color="auto" w:fill="FFFFFF"/>
                <w:lang w:eastAsia="en-US"/>
              </w:rPr>
              <w:t>Узел пуска ОУ – дренажная емкость</w:t>
            </w:r>
          </w:p>
        </w:tc>
        <w:tc>
          <w:tcPr>
            <w:tcW w:w="1148"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76" w:lineRule="auto"/>
              <w:jc w:val="center"/>
              <w:rPr>
                <w:rFonts w:ascii="Times New Roman" w:hAnsi="Times New Roman"/>
                <w:lang w:eastAsia="ja-JP"/>
              </w:rPr>
            </w:pPr>
            <w:r w:rsidRPr="00FA00A0">
              <w:rPr>
                <w:rFonts w:ascii="Times New Roman" w:hAnsi="Times New Roman"/>
                <w:lang w:eastAsia="ja-JP"/>
              </w:rPr>
              <w:t>СП 231.1311500.2015 табл.2</w:t>
            </w:r>
          </w:p>
        </w:tc>
        <w:tc>
          <w:tcPr>
            <w:tcW w:w="1148"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76" w:lineRule="auto"/>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9,00</w:t>
            </w:r>
          </w:p>
        </w:tc>
        <w:tc>
          <w:tcPr>
            <w:tcW w:w="1079"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76" w:lineRule="auto"/>
              <w:jc w:val="center"/>
              <w:rPr>
                <w:rFonts w:ascii="Times New Roman" w:hAnsi="Times New Roman"/>
                <w:shd w:val="clear" w:color="auto" w:fill="FFFFFF"/>
                <w:lang w:eastAsia="en-US"/>
              </w:rPr>
            </w:pPr>
            <w:r w:rsidRPr="00FA00A0">
              <w:rPr>
                <w:rFonts w:ascii="Times New Roman" w:hAnsi="Times New Roman"/>
                <w:shd w:val="clear" w:color="auto" w:fill="FFFFFF"/>
                <w:lang w:val="en-US" w:eastAsia="en-US"/>
              </w:rPr>
              <w:t>9</w:t>
            </w:r>
            <w:r w:rsidRPr="00FA00A0">
              <w:rPr>
                <w:rFonts w:ascii="Times New Roman" w:hAnsi="Times New Roman"/>
                <w:shd w:val="clear" w:color="auto" w:fill="FFFFFF"/>
                <w:lang w:eastAsia="en-US"/>
              </w:rPr>
              <w:t>,3</w:t>
            </w:r>
          </w:p>
        </w:tc>
      </w:tr>
      <w:tr w:rsidR="00FA00A0" w:rsidRPr="00FA00A0" w:rsidTr="00173584">
        <w:trPr>
          <w:trHeight w:val="631"/>
        </w:trPr>
        <w:tc>
          <w:tcPr>
            <w:tcW w:w="1625"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76" w:lineRule="auto"/>
              <w:rPr>
                <w:rFonts w:ascii="Times New Roman" w:hAnsi="Times New Roman"/>
                <w:shd w:val="clear" w:color="auto" w:fill="FFFFFF"/>
                <w:lang w:eastAsia="en-US"/>
              </w:rPr>
            </w:pPr>
            <w:r w:rsidRPr="00FA00A0">
              <w:rPr>
                <w:rFonts w:ascii="Times New Roman" w:hAnsi="Times New Roman"/>
                <w:shd w:val="clear" w:color="auto" w:fill="FFFFFF"/>
                <w:lang w:eastAsia="en-US"/>
              </w:rPr>
              <w:t>Узел пуска ОУ – канализационная емкость</w:t>
            </w:r>
          </w:p>
        </w:tc>
        <w:tc>
          <w:tcPr>
            <w:tcW w:w="1148"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76" w:lineRule="auto"/>
              <w:jc w:val="center"/>
              <w:rPr>
                <w:rFonts w:ascii="Times New Roman" w:hAnsi="Times New Roman"/>
                <w:lang w:eastAsia="ja-JP"/>
              </w:rPr>
            </w:pPr>
            <w:r w:rsidRPr="00FA00A0">
              <w:rPr>
                <w:rFonts w:ascii="Times New Roman" w:hAnsi="Times New Roman"/>
                <w:lang w:eastAsia="ja-JP"/>
              </w:rPr>
              <w:t>СП 231.1311500.2015 табл.2</w:t>
            </w:r>
          </w:p>
        </w:tc>
        <w:tc>
          <w:tcPr>
            <w:tcW w:w="1148"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76" w:lineRule="auto"/>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9,00</w:t>
            </w:r>
          </w:p>
        </w:tc>
        <w:tc>
          <w:tcPr>
            <w:tcW w:w="1079"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76" w:lineRule="auto"/>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46,1</w:t>
            </w:r>
          </w:p>
        </w:tc>
      </w:tr>
      <w:tr w:rsidR="00FA00A0" w:rsidRPr="00FA00A0" w:rsidTr="00173584">
        <w:tc>
          <w:tcPr>
            <w:tcW w:w="1625"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0" w:lineRule="atLeast"/>
              <w:rPr>
                <w:rFonts w:ascii="Times New Roman" w:hAnsi="Times New Roman"/>
                <w:shd w:val="clear" w:color="auto" w:fill="FFFFFF"/>
                <w:lang w:val="en-US" w:eastAsia="en-US"/>
              </w:rPr>
            </w:pPr>
            <w:r w:rsidRPr="00FA00A0">
              <w:rPr>
                <w:rFonts w:ascii="Times New Roman" w:hAnsi="Times New Roman"/>
                <w:shd w:val="clear" w:color="auto" w:fill="FFFFFF"/>
                <w:lang w:eastAsia="en-US"/>
              </w:rPr>
              <w:t>Дренажная емкость – КТП</w:t>
            </w:r>
          </w:p>
        </w:tc>
        <w:tc>
          <w:tcPr>
            <w:tcW w:w="1148"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0" w:lineRule="atLeast"/>
              <w:jc w:val="center"/>
              <w:rPr>
                <w:rFonts w:ascii="Times New Roman" w:hAnsi="Times New Roman"/>
                <w:lang w:eastAsia="ja-JP"/>
              </w:rPr>
            </w:pPr>
            <w:r w:rsidRPr="00FA00A0">
              <w:rPr>
                <w:rFonts w:ascii="Times New Roman" w:hAnsi="Times New Roman"/>
                <w:lang w:eastAsia="ja-JP"/>
              </w:rPr>
              <w:t>СП 231.1311500.2015 п.6.1.12, ПУЭ табл.7.3.13</w:t>
            </w:r>
          </w:p>
        </w:tc>
        <w:tc>
          <w:tcPr>
            <w:tcW w:w="1148"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0" w:lineRule="atLeast"/>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40,0</w:t>
            </w:r>
          </w:p>
        </w:tc>
        <w:tc>
          <w:tcPr>
            <w:tcW w:w="1079"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0" w:lineRule="atLeast"/>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75,6</w:t>
            </w:r>
          </w:p>
        </w:tc>
      </w:tr>
      <w:tr w:rsidR="00FA00A0" w:rsidRPr="00FA00A0" w:rsidTr="00173584">
        <w:tc>
          <w:tcPr>
            <w:tcW w:w="1625"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0" w:lineRule="atLeast"/>
              <w:rPr>
                <w:rFonts w:ascii="Times New Roman" w:hAnsi="Times New Roman"/>
                <w:shd w:val="clear" w:color="auto" w:fill="FFFFFF"/>
                <w:lang w:eastAsia="en-US"/>
              </w:rPr>
            </w:pPr>
            <w:r w:rsidRPr="00FA00A0">
              <w:rPr>
                <w:rFonts w:ascii="Times New Roman" w:hAnsi="Times New Roman"/>
                <w:shd w:val="clear" w:color="auto" w:fill="FFFFFF"/>
                <w:lang w:eastAsia="en-US"/>
              </w:rPr>
              <w:t>Дренажная емкость – станция управления</w:t>
            </w:r>
          </w:p>
        </w:tc>
        <w:tc>
          <w:tcPr>
            <w:tcW w:w="1148"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0" w:lineRule="atLeast"/>
              <w:jc w:val="center"/>
              <w:rPr>
                <w:rFonts w:ascii="Times New Roman" w:hAnsi="Times New Roman"/>
                <w:lang w:eastAsia="ja-JP"/>
              </w:rPr>
            </w:pPr>
            <w:r w:rsidRPr="00FA00A0">
              <w:rPr>
                <w:rFonts w:ascii="Times New Roman" w:hAnsi="Times New Roman"/>
                <w:lang w:eastAsia="ja-JP"/>
              </w:rPr>
              <w:t>СП 231.1311500.2015 п.6.1.12, ПУЭ табл.7.3.13</w:t>
            </w:r>
          </w:p>
        </w:tc>
        <w:tc>
          <w:tcPr>
            <w:tcW w:w="1148"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0" w:lineRule="atLeast"/>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40,0</w:t>
            </w:r>
          </w:p>
        </w:tc>
        <w:tc>
          <w:tcPr>
            <w:tcW w:w="1079"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0" w:lineRule="atLeast"/>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70,0</w:t>
            </w:r>
          </w:p>
        </w:tc>
      </w:tr>
      <w:tr w:rsidR="00FA00A0" w:rsidRPr="00FA00A0" w:rsidTr="00173584">
        <w:tc>
          <w:tcPr>
            <w:tcW w:w="1625"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0" w:lineRule="atLeast"/>
              <w:rPr>
                <w:rFonts w:ascii="Times New Roman" w:hAnsi="Times New Roman"/>
                <w:shd w:val="clear" w:color="auto" w:fill="FFFFFF"/>
                <w:lang w:val="en-US" w:eastAsia="en-US"/>
              </w:rPr>
            </w:pPr>
            <w:r w:rsidRPr="00FA00A0">
              <w:rPr>
                <w:rFonts w:ascii="Times New Roman" w:hAnsi="Times New Roman"/>
                <w:shd w:val="clear" w:color="auto" w:fill="FFFFFF"/>
                <w:lang w:eastAsia="en-US"/>
              </w:rPr>
              <w:t>Узел пуска ОУ – КТП</w:t>
            </w:r>
          </w:p>
        </w:tc>
        <w:tc>
          <w:tcPr>
            <w:tcW w:w="1148"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0" w:lineRule="atLeast"/>
              <w:jc w:val="center"/>
              <w:rPr>
                <w:rFonts w:ascii="Times New Roman" w:hAnsi="Times New Roman"/>
                <w:lang w:eastAsia="ja-JP"/>
              </w:rPr>
            </w:pPr>
            <w:r w:rsidRPr="00FA00A0">
              <w:rPr>
                <w:rFonts w:ascii="Times New Roman" w:hAnsi="Times New Roman"/>
                <w:lang w:eastAsia="ja-JP"/>
              </w:rPr>
              <w:t>СП 231.1311500.2015 п.6.1.12, ПУЭ табл.7.3.13</w:t>
            </w:r>
          </w:p>
        </w:tc>
        <w:tc>
          <w:tcPr>
            <w:tcW w:w="1148"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0" w:lineRule="atLeast"/>
              <w:jc w:val="center"/>
              <w:rPr>
                <w:rFonts w:ascii="Times New Roman" w:hAnsi="Times New Roman"/>
                <w:shd w:val="clear" w:color="auto" w:fill="FFFFFF"/>
                <w:lang w:eastAsia="en-US"/>
              </w:rPr>
            </w:pPr>
            <w:r w:rsidRPr="00FA00A0">
              <w:rPr>
                <w:rFonts w:ascii="Times New Roman" w:hAnsi="Times New Roman"/>
                <w:shd w:val="clear" w:color="auto" w:fill="FFFFFF"/>
                <w:lang w:val="en-US" w:eastAsia="en-US"/>
              </w:rPr>
              <w:t>8</w:t>
            </w:r>
            <w:r w:rsidRPr="00FA00A0">
              <w:rPr>
                <w:rFonts w:ascii="Times New Roman" w:hAnsi="Times New Roman"/>
                <w:shd w:val="clear" w:color="auto" w:fill="FFFFFF"/>
                <w:lang w:eastAsia="en-US"/>
              </w:rPr>
              <w:t>0,0</w:t>
            </w:r>
          </w:p>
        </w:tc>
        <w:tc>
          <w:tcPr>
            <w:tcW w:w="1079"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0" w:lineRule="atLeast"/>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87,6</w:t>
            </w:r>
          </w:p>
        </w:tc>
      </w:tr>
      <w:tr w:rsidR="00FA00A0" w:rsidRPr="00FA00A0" w:rsidTr="00173584">
        <w:tc>
          <w:tcPr>
            <w:tcW w:w="1625"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0" w:lineRule="atLeast"/>
              <w:rPr>
                <w:rFonts w:ascii="Times New Roman" w:hAnsi="Times New Roman"/>
                <w:shd w:val="clear" w:color="auto" w:fill="FFFFFF"/>
                <w:lang w:eastAsia="en-US"/>
              </w:rPr>
            </w:pPr>
            <w:r w:rsidRPr="00FA00A0">
              <w:rPr>
                <w:rFonts w:ascii="Times New Roman" w:hAnsi="Times New Roman"/>
                <w:shd w:val="clear" w:color="auto" w:fill="FFFFFF"/>
                <w:lang w:eastAsia="en-US"/>
              </w:rPr>
              <w:t>Узел пуска ОУ – станция управления</w:t>
            </w:r>
          </w:p>
        </w:tc>
        <w:tc>
          <w:tcPr>
            <w:tcW w:w="1148"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0" w:lineRule="atLeast"/>
              <w:jc w:val="center"/>
              <w:rPr>
                <w:rFonts w:ascii="Times New Roman" w:hAnsi="Times New Roman"/>
                <w:lang w:eastAsia="ja-JP"/>
              </w:rPr>
            </w:pPr>
            <w:r w:rsidRPr="00FA00A0">
              <w:rPr>
                <w:rFonts w:ascii="Times New Roman" w:hAnsi="Times New Roman"/>
                <w:lang w:eastAsia="ja-JP"/>
              </w:rPr>
              <w:t>СП 231.1311500.2015 п.6.1.12, ПУЭ табл.7.3.13</w:t>
            </w:r>
          </w:p>
        </w:tc>
        <w:tc>
          <w:tcPr>
            <w:tcW w:w="1148"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0" w:lineRule="atLeast"/>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80,0</w:t>
            </w:r>
          </w:p>
        </w:tc>
        <w:tc>
          <w:tcPr>
            <w:tcW w:w="1079" w:type="pct"/>
            <w:tcBorders>
              <w:top w:val="single" w:sz="4" w:space="0" w:color="auto"/>
              <w:left w:val="single" w:sz="4" w:space="0" w:color="auto"/>
              <w:bottom w:val="single" w:sz="4" w:space="0" w:color="auto"/>
              <w:right w:val="single" w:sz="4" w:space="0" w:color="auto"/>
            </w:tcBorders>
            <w:vAlign w:val="center"/>
            <w:hideMark/>
          </w:tcPr>
          <w:p w:rsidR="00FA00A0" w:rsidRPr="00FA00A0" w:rsidRDefault="00FA00A0" w:rsidP="00173584">
            <w:pPr>
              <w:pStyle w:val="affc"/>
              <w:spacing w:before="0" w:line="20" w:lineRule="atLeast"/>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82,1</w:t>
            </w:r>
          </w:p>
        </w:tc>
      </w:tr>
      <w:tr w:rsidR="00FA00A0" w:rsidRPr="00FA00A0" w:rsidTr="00173584">
        <w:tc>
          <w:tcPr>
            <w:tcW w:w="5000" w:type="pct"/>
            <w:gridSpan w:val="4"/>
            <w:shd w:val="clear" w:color="auto" w:fill="auto"/>
            <w:vAlign w:val="center"/>
          </w:tcPr>
          <w:p w:rsidR="00FA00A0" w:rsidRPr="00FA00A0" w:rsidRDefault="00FA00A0" w:rsidP="00173584">
            <w:pPr>
              <w:pStyle w:val="affc"/>
              <w:spacing w:before="0" w:line="20" w:lineRule="atLeast"/>
              <w:jc w:val="center"/>
              <w:rPr>
                <w:rFonts w:ascii="Times New Roman" w:hAnsi="Times New Roman"/>
                <w:shd w:val="clear" w:color="auto" w:fill="FFFFFF"/>
              </w:rPr>
            </w:pPr>
            <w:r w:rsidRPr="00FA00A0">
              <w:rPr>
                <w:rFonts w:ascii="Times New Roman" w:hAnsi="Times New Roman"/>
                <w:b/>
                <w:lang w:eastAsia="ja-JP"/>
              </w:rPr>
              <w:t xml:space="preserve">Площадка </w:t>
            </w:r>
            <w:r w:rsidRPr="00FA00A0">
              <w:rPr>
                <w:rFonts w:ascii="Times New Roman" w:eastAsiaTheme="minorHAnsi" w:hAnsi="Times New Roman"/>
                <w:b/>
                <w:lang w:eastAsia="en-US"/>
              </w:rPr>
              <w:t>узла приема ОУ</w:t>
            </w:r>
          </w:p>
        </w:tc>
      </w:tr>
      <w:tr w:rsidR="00FA00A0" w:rsidRPr="00FA00A0" w:rsidTr="00173584">
        <w:tc>
          <w:tcPr>
            <w:tcW w:w="1625" w:type="pct"/>
            <w:shd w:val="clear" w:color="auto" w:fill="auto"/>
            <w:vAlign w:val="center"/>
          </w:tcPr>
          <w:p w:rsidR="00FA00A0" w:rsidRPr="00FA00A0" w:rsidRDefault="00FA00A0" w:rsidP="00173584">
            <w:pPr>
              <w:pStyle w:val="affc"/>
              <w:spacing w:before="0" w:line="20" w:lineRule="atLeast"/>
              <w:rPr>
                <w:rFonts w:ascii="Times New Roman" w:hAnsi="Times New Roman"/>
                <w:shd w:val="clear" w:color="auto" w:fill="FFFFFF"/>
              </w:rPr>
            </w:pPr>
            <w:r w:rsidRPr="00FA00A0">
              <w:rPr>
                <w:rFonts w:ascii="Times New Roman" w:hAnsi="Times New Roman"/>
                <w:shd w:val="clear" w:color="auto" w:fill="FFFFFF"/>
                <w:lang w:eastAsia="en-US"/>
              </w:rPr>
              <w:t>Узел приема ОУ – дренажная емкость</w:t>
            </w:r>
          </w:p>
        </w:tc>
        <w:tc>
          <w:tcPr>
            <w:tcW w:w="1148" w:type="pct"/>
            <w:shd w:val="clear" w:color="auto" w:fill="auto"/>
            <w:vAlign w:val="center"/>
          </w:tcPr>
          <w:p w:rsidR="00FA00A0" w:rsidRPr="00FA00A0" w:rsidRDefault="00FA00A0" w:rsidP="00173584">
            <w:pPr>
              <w:pStyle w:val="affc"/>
              <w:spacing w:before="0" w:line="20" w:lineRule="atLeast"/>
              <w:jc w:val="center"/>
              <w:rPr>
                <w:rFonts w:ascii="Times New Roman" w:hAnsi="Times New Roman"/>
                <w:lang w:eastAsia="ja-JP"/>
              </w:rPr>
            </w:pPr>
            <w:r w:rsidRPr="00FA00A0">
              <w:rPr>
                <w:rFonts w:ascii="Times New Roman" w:hAnsi="Times New Roman"/>
                <w:lang w:eastAsia="ja-JP"/>
              </w:rPr>
              <w:t>СП 231.1311500.2015 табл.2</w:t>
            </w:r>
          </w:p>
        </w:tc>
        <w:tc>
          <w:tcPr>
            <w:tcW w:w="1148" w:type="pct"/>
            <w:shd w:val="clear" w:color="auto" w:fill="auto"/>
            <w:vAlign w:val="center"/>
          </w:tcPr>
          <w:p w:rsidR="00FA00A0" w:rsidRPr="00FA00A0" w:rsidRDefault="00FA00A0" w:rsidP="00173584">
            <w:pPr>
              <w:pStyle w:val="affc"/>
              <w:spacing w:before="0" w:line="20" w:lineRule="atLeast"/>
              <w:jc w:val="center"/>
              <w:rPr>
                <w:rFonts w:ascii="Times New Roman" w:hAnsi="Times New Roman"/>
                <w:shd w:val="clear" w:color="auto" w:fill="FFFFFF"/>
              </w:rPr>
            </w:pPr>
            <w:r w:rsidRPr="00FA00A0">
              <w:rPr>
                <w:rFonts w:ascii="Times New Roman" w:hAnsi="Times New Roman"/>
                <w:shd w:val="clear" w:color="auto" w:fill="FFFFFF"/>
                <w:lang w:eastAsia="en-US"/>
              </w:rPr>
              <w:t>9,0</w:t>
            </w:r>
          </w:p>
        </w:tc>
        <w:tc>
          <w:tcPr>
            <w:tcW w:w="1079" w:type="pct"/>
            <w:shd w:val="clear" w:color="auto" w:fill="auto"/>
            <w:vAlign w:val="center"/>
          </w:tcPr>
          <w:p w:rsidR="00FA00A0" w:rsidRPr="00FA00A0" w:rsidRDefault="00FA00A0" w:rsidP="00173584">
            <w:pPr>
              <w:pStyle w:val="affc"/>
              <w:spacing w:before="0" w:line="20" w:lineRule="atLeast"/>
              <w:jc w:val="center"/>
              <w:rPr>
                <w:rFonts w:ascii="Times New Roman" w:hAnsi="Times New Roman"/>
                <w:shd w:val="clear" w:color="auto" w:fill="FFFFFF"/>
                <w:lang w:val="en-US"/>
              </w:rPr>
            </w:pPr>
            <w:r w:rsidRPr="00FA00A0">
              <w:rPr>
                <w:rFonts w:ascii="Times New Roman" w:hAnsi="Times New Roman"/>
                <w:shd w:val="clear" w:color="auto" w:fill="FFFFFF"/>
                <w:lang w:val="en-US" w:eastAsia="en-US"/>
              </w:rPr>
              <w:t>9</w:t>
            </w:r>
            <w:r w:rsidRPr="00FA00A0">
              <w:rPr>
                <w:rFonts w:ascii="Times New Roman" w:hAnsi="Times New Roman"/>
                <w:shd w:val="clear" w:color="auto" w:fill="FFFFFF"/>
                <w:lang w:eastAsia="en-US"/>
              </w:rPr>
              <w:t>,3</w:t>
            </w:r>
          </w:p>
        </w:tc>
      </w:tr>
    </w:tbl>
    <w:p w:rsidR="00FA00A0" w:rsidRPr="00FA00A0" w:rsidRDefault="00FA00A0" w:rsidP="00FA00A0">
      <w:pPr>
        <w:pStyle w:val="aff3"/>
        <w:rPr>
          <w:rFonts w:ascii="Times New Roman" w:hAnsi="Times New Roman"/>
          <w:sz w:val="26"/>
          <w:szCs w:val="26"/>
        </w:rPr>
      </w:pPr>
      <w:r w:rsidRPr="00FA00A0">
        <w:rPr>
          <w:rFonts w:ascii="Times New Roman" w:hAnsi="Times New Roman"/>
          <w:sz w:val="26"/>
          <w:szCs w:val="26"/>
        </w:rPr>
        <w:t xml:space="preserve">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w:t>
      </w:r>
      <w:r w:rsidRPr="00FA00A0">
        <w:rPr>
          <w:rFonts w:ascii="Times New Roman" w:hAnsi="Times New Roman"/>
          <w:sz w:val="26"/>
          <w:szCs w:val="26"/>
        </w:rPr>
        <w:lastRenderedPageBreak/>
        <w:t>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FA00A0" w:rsidRPr="00FA00A0" w:rsidRDefault="00FA00A0" w:rsidP="00FA00A0">
      <w:pPr>
        <w:pStyle w:val="affff7"/>
        <w:spacing w:before="120"/>
        <w:ind w:firstLine="720"/>
        <w:jc w:val="both"/>
        <w:rPr>
          <w:rFonts w:ascii="Times New Roman" w:eastAsia="Times New Roman" w:hAnsi="Times New Roman"/>
          <w:sz w:val="26"/>
          <w:szCs w:val="26"/>
          <w:lang w:eastAsia="ru-RU"/>
        </w:rPr>
      </w:pPr>
      <w:r w:rsidRPr="00FA00A0">
        <w:rPr>
          <w:rFonts w:ascii="Times New Roman" w:eastAsia="Times New Roman" w:hAnsi="Times New Roman"/>
          <w:sz w:val="26"/>
          <w:szCs w:val="26"/>
          <w:lang w:eastAsia="ru-RU"/>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Подъезды запроектированы по нормативам для автодорог IV-в категории в соответствии с требованиями СП 37.13330.2012 Промышленный транспорт.</w:t>
      </w:r>
    </w:p>
    <w:p w:rsidR="00FA00A0" w:rsidRPr="00FA00A0" w:rsidRDefault="00FA00A0" w:rsidP="00FA00A0">
      <w:pPr>
        <w:pStyle w:val="affff7"/>
        <w:spacing w:before="120"/>
        <w:ind w:firstLine="720"/>
        <w:jc w:val="both"/>
        <w:rPr>
          <w:rFonts w:ascii="Times New Roman" w:eastAsia="Times New Roman" w:hAnsi="Times New Roman"/>
          <w:sz w:val="26"/>
          <w:szCs w:val="26"/>
          <w:lang w:eastAsia="ru-RU"/>
        </w:rPr>
      </w:pPr>
      <w:r w:rsidRPr="00FA00A0">
        <w:rPr>
          <w:rFonts w:ascii="Times New Roman" w:eastAsia="Times New Roman" w:hAnsi="Times New Roman"/>
          <w:sz w:val="26"/>
          <w:szCs w:val="26"/>
          <w:lang w:eastAsia="ru-RU"/>
        </w:rPr>
        <w:t>Конструкция подъездов выполнена с покрытием из песчано-гравийной смеси марки С</w:t>
      </w:r>
      <w:proofErr w:type="gramStart"/>
      <w:r w:rsidRPr="00FA00A0">
        <w:rPr>
          <w:rFonts w:ascii="Times New Roman" w:eastAsia="Times New Roman" w:hAnsi="Times New Roman"/>
          <w:sz w:val="26"/>
          <w:szCs w:val="26"/>
          <w:lang w:eastAsia="ru-RU"/>
        </w:rPr>
        <w:t>1</w:t>
      </w:r>
      <w:proofErr w:type="gramEnd"/>
      <w:r w:rsidRPr="00FA00A0">
        <w:rPr>
          <w:rFonts w:ascii="Times New Roman" w:eastAsia="Times New Roman" w:hAnsi="Times New Roman"/>
          <w:sz w:val="26"/>
          <w:szCs w:val="26"/>
          <w:lang w:eastAsia="ru-RU"/>
        </w:rPr>
        <w:t xml:space="preserve"> для устройства дорожной одежды  в соответствии с ГОСТ 25607-2009 «Смеси щебеночно-гравийно-песчаные для покрытий и оснований автомобильных дорог и аэродромов» имеющим серповидный профиль, обеспечивающий естественный отвод поверхностных вод. </w:t>
      </w:r>
    </w:p>
    <w:p w:rsidR="00FA00A0" w:rsidRPr="00FA00A0" w:rsidRDefault="00FA00A0" w:rsidP="00FA00A0">
      <w:pPr>
        <w:pStyle w:val="affff7"/>
        <w:spacing w:before="120"/>
        <w:ind w:firstLine="720"/>
        <w:jc w:val="both"/>
        <w:rPr>
          <w:rFonts w:ascii="Times New Roman" w:eastAsia="Times New Roman" w:hAnsi="Times New Roman"/>
          <w:sz w:val="26"/>
          <w:szCs w:val="26"/>
          <w:lang w:eastAsia="ru-RU"/>
        </w:rPr>
      </w:pPr>
      <w:r w:rsidRPr="00FA00A0">
        <w:rPr>
          <w:rFonts w:ascii="Times New Roman" w:eastAsia="Times New Roman" w:hAnsi="Times New Roman"/>
          <w:sz w:val="26"/>
          <w:szCs w:val="26"/>
          <w:lang w:eastAsia="ru-RU"/>
        </w:rPr>
        <w:t xml:space="preserve">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 37.13330 для вспомогательных дорог и дорог с невыраженным грузооборотом при разнице уклонов более 30 ‰.  </w:t>
      </w:r>
    </w:p>
    <w:p w:rsidR="00FA00A0" w:rsidRPr="00FA00A0" w:rsidRDefault="00FA00A0" w:rsidP="00FA00A0">
      <w:pPr>
        <w:pStyle w:val="aff3"/>
        <w:rPr>
          <w:rFonts w:ascii="Times New Roman" w:hAnsi="Times New Roman"/>
          <w:sz w:val="26"/>
          <w:szCs w:val="26"/>
        </w:rPr>
      </w:pPr>
      <w:r w:rsidRPr="00FA00A0">
        <w:rPr>
          <w:rFonts w:ascii="Times New Roman" w:hAnsi="Times New Roman"/>
          <w:sz w:val="26"/>
          <w:szCs w:val="26"/>
        </w:rPr>
        <w:t>Ширина проезжей части 4,5м, ширина обочин 1.0м.  Поперечный уклон проезжей части 50‰ обочин 50‰. Дорожная одежда из песчано-гравийной смеси С</w:t>
      </w:r>
      <w:proofErr w:type="gramStart"/>
      <w:r w:rsidRPr="00FA00A0">
        <w:rPr>
          <w:rFonts w:ascii="Times New Roman" w:hAnsi="Times New Roman"/>
          <w:sz w:val="26"/>
          <w:szCs w:val="26"/>
        </w:rPr>
        <w:t>1</w:t>
      </w:r>
      <w:proofErr w:type="gramEnd"/>
      <w:r w:rsidRPr="00FA00A0">
        <w:rPr>
          <w:rFonts w:ascii="Times New Roman" w:hAnsi="Times New Roman"/>
          <w:sz w:val="26"/>
          <w:szCs w:val="26"/>
        </w:rPr>
        <w:t xml:space="preserve"> (ГОСТ 25607-2009 «Смеси щебеночно-гравийно-песчаные для покрытий и оснований автомобильных дорог и аэродромов») толщиной 25см. Заложение откосов 1:1,5.. Расчетная скорость движения транспорта для внутриплощадочных дорог, принята 20 км/ч (п.7.3.1, таблица 7.2, СП 37.13330-2012). Исходя из принятой расчётной скорости, радиус горизонтальной кривой принят 30м по оси (таблица 7.8, СП 37.13330-2012), с устройством переходных кривых длинной 10м (п. 7.4.8, таблица 7.6, СП 37.13330-2012.) Радиус на примыкании принят 15м по кромке проезжей части. Для разворота транспортных сре</w:t>
      </w:r>
      <w:proofErr w:type="gramStart"/>
      <w:r w:rsidRPr="00FA00A0">
        <w:rPr>
          <w:rFonts w:ascii="Times New Roman" w:hAnsi="Times New Roman"/>
          <w:sz w:val="26"/>
          <w:szCs w:val="26"/>
        </w:rPr>
        <w:t>дств пр</w:t>
      </w:r>
      <w:proofErr w:type="gramEnd"/>
      <w:r w:rsidRPr="00FA00A0">
        <w:rPr>
          <w:rFonts w:ascii="Times New Roman" w:hAnsi="Times New Roman"/>
          <w:sz w:val="26"/>
          <w:szCs w:val="26"/>
        </w:rPr>
        <w:t>едусмотрены разворотные площадки размером 15Х15м.</w:t>
      </w:r>
    </w:p>
    <w:p w:rsidR="00CF46A8" w:rsidRPr="00FA00A0" w:rsidRDefault="00FA00A0" w:rsidP="00FA00A0">
      <w:pPr>
        <w:pStyle w:val="aff3"/>
        <w:shd w:val="clear" w:color="auto" w:fill="FFFFFF" w:themeFill="background1"/>
        <w:tabs>
          <w:tab w:val="left" w:pos="993"/>
        </w:tabs>
        <w:rPr>
          <w:rFonts w:ascii="Times New Roman" w:eastAsiaTheme="minorEastAsia" w:hAnsi="Times New Roman"/>
          <w:sz w:val="26"/>
          <w:szCs w:val="26"/>
        </w:rPr>
      </w:pPr>
      <w:proofErr w:type="gramStart"/>
      <w:r w:rsidRPr="00FA00A0">
        <w:rPr>
          <w:rFonts w:ascii="Times New Roman" w:hAnsi="Times New Roman"/>
          <w:sz w:val="26"/>
          <w:szCs w:val="26"/>
        </w:rPr>
        <w:t xml:space="preserve">С целью защиты прилегающей территории от аварийного разлива нефти вокруг нефтяных скважин, в соответствие с п.п.7.1.8, 7.1.10 </w:t>
      </w:r>
      <w:r w:rsidRPr="00FA00A0">
        <w:rPr>
          <w:rFonts w:ascii="Times New Roman" w:hAnsi="Times New Roman"/>
          <w:sz w:val="26"/>
          <w:szCs w:val="26"/>
          <w:shd w:val="clear" w:color="auto" w:fill="FFFFFF" w:themeFill="background1"/>
        </w:rPr>
        <w:t>СП 231.1311500.2015</w:t>
      </w:r>
      <w:r w:rsidRPr="00FA00A0">
        <w:rPr>
          <w:rFonts w:ascii="Times New Roman" w:hAnsi="Times New Roman"/>
          <w:sz w:val="26"/>
          <w:szCs w:val="26"/>
        </w:rPr>
        <w:t xml:space="preserve"> устраивается оградительный вал высотой 1,00 м с шириной бровки по верху 1,00 м. Откосы обвалования ук</w:t>
      </w:r>
      <w:bookmarkStart w:id="0" w:name="_GoBack"/>
      <w:bookmarkEnd w:id="0"/>
      <w:r w:rsidRPr="00FA00A0">
        <w:rPr>
          <w:rFonts w:ascii="Times New Roman" w:hAnsi="Times New Roman"/>
          <w:sz w:val="26"/>
          <w:szCs w:val="26"/>
        </w:rPr>
        <w:t>репляются посевом многолетних трав по плодородному слою δ=0,15 м. Через обвалование устраиваются съезды со щебеночным покрытием слоем 0,20 м.</w:t>
      </w:r>
      <w:proofErr w:type="gramEnd"/>
    </w:p>
    <w:p w:rsidR="0074247D" w:rsidRDefault="0074247D" w:rsidP="00CF46A8">
      <w:pPr>
        <w:suppressAutoHyphens w:val="0"/>
        <w:autoSpaceDE w:val="0"/>
        <w:autoSpaceDN w:val="0"/>
        <w:adjustRightInd w:val="0"/>
        <w:spacing w:before="240"/>
        <w:ind w:firstLine="709"/>
        <w:jc w:val="both"/>
        <w:rPr>
          <w:sz w:val="26"/>
          <w:szCs w:val="26"/>
        </w:rPr>
      </w:pPr>
      <w:r w:rsidRPr="0070255F">
        <w:rPr>
          <w:sz w:val="26"/>
          <w:szCs w:val="26"/>
        </w:rPr>
        <w:t>Объе</w:t>
      </w:r>
      <w:proofErr w:type="gramStart"/>
      <w:r w:rsidRPr="0070255F">
        <w:rPr>
          <w:sz w:val="26"/>
          <w:szCs w:val="26"/>
        </w:rPr>
        <w:t>кт стр</w:t>
      </w:r>
      <w:proofErr w:type="gramEnd"/>
      <w:r w:rsidRPr="0070255F">
        <w:rPr>
          <w:sz w:val="26"/>
          <w:szCs w:val="26"/>
        </w:rPr>
        <w:t xml:space="preserve">оительства </w:t>
      </w:r>
      <w:r w:rsidR="00EF6F44" w:rsidRPr="0050545C">
        <w:rPr>
          <w:sz w:val="26"/>
          <w:szCs w:val="26"/>
        </w:rPr>
        <w:t>6764П «Сбор нефти и газа со скважины № 98 Речного месторождения»</w:t>
      </w:r>
      <w:r w:rsidR="0045236F" w:rsidRPr="001C5573">
        <w:rPr>
          <w:bCs/>
          <w:sz w:val="26"/>
          <w:szCs w:val="26"/>
        </w:rPr>
        <w:t xml:space="preserve"> </w:t>
      </w:r>
      <w:r w:rsidR="00FA00A0">
        <w:rPr>
          <w:bCs/>
          <w:sz w:val="26"/>
          <w:szCs w:val="26"/>
        </w:rPr>
        <w:t xml:space="preserve">не </w:t>
      </w:r>
      <w:r w:rsidRPr="0070255F">
        <w:rPr>
          <w:sz w:val="26"/>
          <w:szCs w:val="26"/>
        </w:rPr>
        <w:t>пересекает объект</w:t>
      </w:r>
      <w:r w:rsidR="005358CC">
        <w:rPr>
          <w:sz w:val="26"/>
          <w:szCs w:val="26"/>
        </w:rPr>
        <w:t>ы</w:t>
      </w:r>
      <w:r w:rsidRPr="0070255F">
        <w:rPr>
          <w:sz w:val="26"/>
          <w:szCs w:val="26"/>
        </w:rPr>
        <w:t xml:space="preserve"> капитал</w:t>
      </w:r>
      <w:r w:rsidR="005358CC">
        <w:rPr>
          <w:sz w:val="26"/>
          <w:szCs w:val="26"/>
        </w:rPr>
        <w:t>ьного строительства, планируемые</w:t>
      </w:r>
      <w:r w:rsidRPr="0070255F">
        <w:rPr>
          <w:sz w:val="26"/>
          <w:szCs w:val="26"/>
        </w:rPr>
        <w:t xml:space="preserve"> к строительству в соответствии с ранее утвержденной документацией по планировке территории</w:t>
      </w:r>
      <w:r w:rsidR="00393F6A">
        <w:rPr>
          <w:sz w:val="26"/>
          <w:szCs w:val="26"/>
        </w:rPr>
        <w:t>.</w:t>
      </w:r>
    </w:p>
    <w:p w:rsidR="00312B52" w:rsidRPr="00905C05" w:rsidRDefault="00905C05" w:rsidP="003F62A2">
      <w:pPr>
        <w:pStyle w:val="1"/>
        <w:spacing w:before="240" w:after="240"/>
        <w:rPr>
          <w:sz w:val="26"/>
          <w:szCs w:val="26"/>
        </w:rPr>
      </w:pPr>
      <w:r>
        <w:rPr>
          <w:sz w:val="26"/>
          <w:szCs w:val="26"/>
        </w:rPr>
        <w:lastRenderedPageBreak/>
        <w:t>2.</w:t>
      </w:r>
      <w:r w:rsidR="00BD5DDC" w:rsidRPr="000A6476">
        <w:rPr>
          <w:sz w:val="26"/>
          <w:szCs w:val="26"/>
        </w:rPr>
        <w:t>7</w:t>
      </w:r>
      <w:r w:rsidR="00BD5DDC" w:rsidRPr="00905C05">
        <w:rPr>
          <w:sz w:val="26"/>
          <w:szCs w:val="26"/>
        </w:rPr>
        <w:t xml:space="preserve">. </w:t>
      </w:r>
      <w:r w:rsidR="000A6476" w:rsidRPr="00905C05">
        <w:rPr>
          <w:rStyle w:val="12"/>
          <w:b/>
          <w:sz w:val="26"/>
          <w:szCs w:val="26"/>
        </w:rPr>
        <w:t>И</w:t>
      </w:r>
      <w:r w:rsidR="00BD5DDC" w:rsidRPr="00905C05">
        <w:rPr>
          <w:rStyle w:val="12"/>
          <w:b/>
          <w:sz w:val="26"/>
          <w:szCs w:val="26"/>
        </w:rPr>
        <w:t xml:space="preserve">нформация </w:t>
      </w:r>
      <w:proofErr w:type="gramStart"/>
      <w:r w:rsidR="00BD5DDC" w:rsidRPr="00905C05">
        <w:rPr>
          <w:rStyle w:val="12"/>
          <w:b/>
          <w:sz w:val="26"/>
          <w:szCs w:val="26"/>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00BD5DDC" w:rsidRPr="00905C05">
        <w:rPr>
          <w:rStyle w:val="12"/>
          <w:b/>
          <w:sz w:val="26"/>
          <w:szCs w:val="26"/>
        </w:rPr>
        <w:t xml:space="preserve"> линейных объектов</w:t>
      </w:r>
    </w:p>
    <w:p w:rsidR="002623C5" w:rsidRPr="002623C5" w:rsidRDefault="002623C5" w:rsidP="002623C5">
      <w:pPr>
        <w:pStyle w:val="aff3"/>
        <w:shd w:val="clear" w:color="auto" w:fill="FFFFFF" w:themeFill="background1"/>
        <w:rPr>
          <w:rFonts w:ascii="Times New Roman" w:hAnsi="Times New Roman"/>
          <w:sz w:val="26"/>
          <w:szCs w:val="26"/>
        </w:rPr>
      </w:pPr>
      <w:proofErr w:type="gramStart"/>
      <w:r w:rsidRPr="002623C5">
        <w:rPr>
          <w:rFonts w:ascii="Times New Roman" w:hAnsi="Times New Roman"/>
          <w:sz w:val="26"/>
          <w:szCs w:val="26"/>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2623C5">
        <w:rPr>
          <w:rFonts w:ascii="Times New Roman" w:hAnsi="Times New Roman"/>
          <w:sz w:val="26"/>
          <w:szCs w:val="26"/>
        </w:rPr>
        <w:t xml:space="preserve"> о зарождении и развитии культуры.</w:t>
      </w:r>
    </w:p>
    <w:p w:rsidR="002623C5" w:rsidRPr="002623C5" w:rsidRDefault="002623C5" w:rsidP="009A17A0">
      <w:pPr>
        <w:pStyle w:val="aff3"/>
        <w:shd w:val="clear" w:color="auto" w:fill="FFFFFF" w:themeFill="background1"/>
        <w:spacing w:before="0"/>
        <w:rPr>
          <w:rFonts w:ascii="Times New Roman" w:hAnsi="Times New Roman"/>
          <w:sz w:val="26"/>
          <w:szCs w:val="26"/>
        </w:rPr>
      </w:pPr>
      <w:r w:rsidRPr="002623C5">
        <w:rPr>
          <w:rFonts w:ascii="Times New Roman" w:hAnsi="Times New Roman"/>
          <w:sz w:val="26"/>
          <w:szCs w:val="26"/>
        </w:rPr>
        <w:t xml:space="preserve">Отношения в области организации, охраны и использования, объектов историко-культурного наследия регулируются </w:t>
      </w:r>
      <w:hyperlink r:id="rId13" w:tooltip="Федеральный закон 73-ФЗ Об объектах культурного наследия (памятниках истории и культуры) народов Российской Федерации" w:history="1">
        <w:r w:rsidRPr="002623C5">
          <w:rPr>
            <w:rStyle w:val="afffb"/>
            <w:rFonts w:ascii="Times New Roman" w:hAnsi="Times New Roman"/>
            <w:color w:val="000000" w:themeColor="text1"/>
            <w:sz w:val="26"/>
            <w:szCs w:val="26"/>
            <w:u w:val="none"/>
          </w:rPr>
          <w:t>федеральным законом №73-ФЗ от 25.06.2002</w:t>
        </w:r>
      </w:hyperlink>
      <w:r w:rsidRPr="002623C5">
        <w:rPr>
          <w:rFonts w:ascii="Times New Roman" w:hAnsi="Times New Roman"/>
          <w:sz w:val="26"/>
          <w:szCs w:val="26"/>
        </w:rPr>
        <w:t xml:space="preserve"> г. «Об объектах культурного наследия (памятниках истории и культуры) народов Российской Федерации». В случае 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2623C5" w:rsidRPr="002623C5" w:rsidRDefault="002623C5" w:rsidP="009A17A0">
      <w:pPr>
        <w:pStyle w:val="1"/>
        <w:spacing w:after="240"/>
        <w:ind w:left="0" w:firstLine="709"/>
        <w:jc w:val="both"/>
        <w:rPr>
          <w:b w:val="0"/>
          <w:sz w:val="26"/>
          <w:szCs w:val="26"/>
        </w:rPr>
      </w:pPr>
      <w:r w:rsidRPr="002623C5">
        <w:rPr>
          <w:b w:val="0"/>
          <w:sz w:val="26"/>
          <w:szCs w:val="26"/>
        </w:rPr>
        <w:t xml:space="preserve">Согласно ответу от Управления государственной охраны объектов культурного наследия Самарской области на участке работ объекты культурного наследия, включенные в реестр, выявленные объекты культурного наследия либо </w:t>
      </w:r>
      <w:proofErr w:type="gramStart"/>
      <w:r w:rsidRPr="002623C5">
        <w:rPr>
          <w:b w:val="0"/>
          <w:sz w:val="26"/>
          <w:szCs w:val="26"/>
        </w:rPr>
        <w:t>объекты, обладающие признаками объекта культурного наследия отсутствуют</w:t>
      </w:r>
      <w:proofErr w:type="gramEnd"/>
      <w:r w:rsidRPr="002623C5">
        <w:rPr>
          <w:b w:val="0"/>
          <w:sz w:val="26"/>
          <w:szCs w:val="26"/>
        </w:rPr>
        <w:t>. И возможно проведение землеустроительных, земляных, строительных, мелиоративных, хозяйственных и иных работ. Земельный участок расположен вне зон охраны и защитных зон объектов культурного наследия.</w:t>
      </w:r>
    </w:p>
    <w:p w:rsidR="000256E8" w:rsidRPr="00905C05" w:rsidRDefault="00905C05" w:rsidP="002623C5">
      <w:pPr>
        <w:pStyle w:val="1"/>
        <w:spacing w:before="240" w:after="240"/>
        <w:rPr>
          <w:sz w:val="26"/>
          <w:szCs w:val="26"/>
        </w:rPr>
      </w:pPr>
      <w:r w:rsidRPr="00905C05">
        <w:rPr>
          <w:sz w:val="26"/>
          <w:szCs w:val="26"/>
        </w:rPr>
        <w:t>2.</w:t>
      </w:r>
      <w:r w:rsidR="00BD5DDC" w:rsidRPr="00905C05">
        <w:rPr>
          <w:sz w:val="26"/>
          <w:szCs w:val="26"/>
        </w:rPr>
        <w:t>8</w:t>
      </w:r>
      <w:r w:rsidR="000256E8" w:rsidRPr="00905C05">
        <w:rPr>
          <w:sz w:val="26"/>
          <w:szCs w:val="26"/>
        </w:rPr>
        <w:t xml:space="preserve">. </w:t>
      </w:r>
      <w:r w:rsidR="00BD5DDC" w:rsidRPr="00905C05">
        <w:rPr>
          <w:sz w:val="26"/>
          <w:szCs w:val="26"/>
        </w:rPr>
        <w:t>Информация о необходимости осуществления мероприятий по охране окружа</w:t>
      </w:r>
      <w:r w:rsidR="003F62A2">
        <w:rPr>
          <w:sz w:val="26"/>
          <w:szCs w:val="26"/>
        </w:rPr>
        <w:t>ю</w:t>
      </w:r>
      <w:r w:rsidR="00BD5DDC" w:rsidRPr="00905C05">
        <w:rPr>
          <w:sz w:val="26"/>
          <w:szCs w:val="26"/>
        </w:rPr>
        <w:t>щей среды</w:t>
      </w:r>
    </w:p>
    <w:p w:rsidR="00DD6A13" w:rsidRPr="006E6965" w:rsidRDefault="00DD6A13" w:rsidP="00DD6A13">
      <w:pPr>
        <w:pStyle w:val="aff3"/>
        <w:rPr>
          <w:rFonts w:ascii="Times New Roman" w:hAnsi="Times New Roman"/>
          <w:sz w:val="26"/>
          <w:szCs w:val="26"/>
        </w:rPr>
      </w:pPr>
      <w:bookmarkStart w:id="1" w:name="_Toc242758781"/>
      <w:bookmarkStart w:id="2" w:name="_Toc249244908"/>
      <w:bookmarkStart w:id="3" w:name="_Toc250963904"/>
      <w:bookmarkStart w:id="4" w:name="_Toc305144950"/>
      <w:bookmarkStart w:id="5" w:name="_Toc337131316"/>
      <w:bookmarkStart w:id="6" w:name="_Toc337474976"/>
      <w:bookmarkStart w:id="7" w:name="_Toc493594603"/>
      <w:bookmarkStart w:id="8" w:name="_Toc504469859"/>
      <w:bookmarkStart w:id="9" w:name="_Toc432423832"/>
      <w:bookmarkStart w:id="10" w:name="_Toc434310402"/>
      <w:bookmarkStart w:id="11" w:name="_Toc454456009"/>
      <w:bookmarkStart w:id="12" w:name="_Toc456341820"/>
      <w:bookmarkStart w:id="13" w:name="_Toc457201276"/>
      <w:bookmarkStart w:id="14" w:name="_Toc457378258"/>
      <w:bookmarkStart w:id="15" w:name="_Toc459289939"/>
      <w:bookmarkStart w:id="16" w:name="_Toc459723698"/>
      <w:bookmarkStart w:id="17" w:name="_Toc459727576"/>
      <w:bookmarkStart w:id="18" w:name="_Toc460309937"/>
      <w:bookmarkStart w:id="19" w:name="_Toc462817097"/>
      <w:bookmarkStart w:id="20" w:name="_Toc482346314"/>
      <w:bookmarkStart w:id="21" w:name="_Toc505334066"/>
      <w:bookmarkStart w:id="22" w:name="_Toc508020374"/>
      <w:bookmarkStart w:id="23" w:name="_Toc510179389"/>
      <w:bookmarkStart w:id="24" w:name="_Toc517165477"/>
      <w:bookmarkStart w:id="25" w:name="_Toc518022161"/>
      <w:bookmarkStart w:id="26" w:name="_Toc520871909"/>
      <w:bookmarkStart w:id="27" w:name="_Toc521502466"/>
      <w:r w:rsidRPr="006E6965">
        <w:rPr>
          <w:rFonts w:ascii="Times New Roman" w:hAnsi="Times New Roman"/>
          <w:sz w:val="26"/>
          <w:szCs w:val="26"/>
        </w:rPr>
        <w:t>Мероприятия по охране окружающей среды при обустройстве месторождений, являются важным элементом деятельности нефтегазодобывающего предприятия АО «</w:t>
      </w:r>
      <w:proofErr w:type="spellStart"/>
      <w:r w:rsidRPr="006E6965">
        <w:rPr>
          <w:rFonts w:ascii="Times New Roman" w:hAnsi="Times New Roman"/>
          <w:sz w:val="26"/>
          <w:szCs w:val="26"/>
        </w:rPr>
        <w:t>Самаранефтегаз</w:t>
      </w:r>
      <w:proofErr w:type="spellEnd"/>
      <w:r w:rsidRPr="006E6965">
        <w:rPr>
          <w:rFonts w:ascii="Times New Roman" w:hAnsi="Times New Roman"/>
          <w:sz w:val="26"/>
          <w:szCs w:val="26"/>
        </w:rPr>
        <w:t>».</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На предприятии разрабатываются программы, предусматривающие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p w:rsidR="00DD6A13" w:rsidRPr="006E6965" w:rsidRDefault="00DD6A13" w:rsidP="006E6965">
      <w:pPr>
        <w:pStyle w:val="2"/>
        <w:numPr>
          <w:ilvl w:val="0"/>
          <w:numId w:val="0"/>
        </w:numPr>
        <w:suppressAutoHyphens w:val="0"/>
        <w:autoSpaceDE/>
        <w:spacing w:before="240" w:after="80"/>
        <w:ind w:left="720"/>
        <w:rPr>
          <w:rFonts w:ascii="Times New Roman" w:hAnsi="Times New Roman" w:cs="Times New Roman"/>
          <w:i/>
          <w:sz w:val="26"/>
          <w:szCs w:val="26"/>
        </w:rPr>
      </w:pPr>
      <w:bookmarkStart w:id="28" w:name="_Toc228604757"/>
      <w:bookmarkStart w:id="29" w:name="_Toc229384285"/>
      <w:bookmarkStart w:id="30" w:name="_Toc230070704"/>
      <w:bookmarkStart w:id="31" w:name="_Toc231634991"/>
      <w:bookmarkStart w:id="32" w:name="_Toc232219733"/>
      <w:bookmarkStart w:id="33" w:name="_Toc232475125"/>
      <w:bookmarkStart w:id="34" w:name="_Toc305144949"/>
      <w:bookmarkStart w:id="35" w:name="_Toc337131315"/>
      <w:bookmarkStart w:id="36" w:name="_Toc337474975"/>
      <w:bookmarkStart w:id="37" w:name="_Toc338231899"/>
      <w:bookmarkStart w:id="38" w:name="_Toc385839271"/>
      <w:bookmarkStart w:id="39" w:name="_Toc413219607"/>
      <w:bookmarkStart w:id="40" w:name="_Toc415556063"/>
      <w:bookmarkStart w:id="41" w:name="_Toc434310392"/>
      <w:bookmarkStart w:id="42" w:name="_Toc454455999"/>
      <w:bookmarkStart w:id="43" w:name="_Toc456341810"/>
      <w:bookmarkStart w:id="44" w:name="_Toc457201266"/>
      <w:bookmarkStart w:id="45" w:name="_Toc457378248"/>
      <w:bookmarkStart w:id="46" w:name="_Toc459289929"/>
      <w:bookmarkStart w:id="47" w:name="_Toc459723688"/>
      <w:bookmarkStart w:id="48" w:name="_Toc459727566"/>
      <w:bookmarkStart w:id="49" w:name="_Toc460309927"/>
      <w:bookmarkStart w:id="50" w:name="_Toc462817087"/>
      <w:bookmarkStart w:id="51" w:name="_Toc482346304"/>
      <w:bookmarkStart w:id="52" w:name="_Toc505334057"/>
      <w:bookmarkStart w:id="53" w:name="_Toc508020365"/>
      <w:bookmarkStart w:id="54" w:name="_Toc510179380"/>
      <w:bookmarkStart w:id="55" w:name="_Toc517165468"/>
      <w:bookmarkStart w:id="56" w:name="_Toc518022152"/>
      <w:bookmarkStart w:id="57" w:name="_Toc520871900"/>
      <w:bookmarkStart w:id="58" w:name="_Toc521502457"/>
      <w:bookmarkStart w:id="59" w:name="_Toc521656835"/>
      <w:bookmarkStart w:id="60" w:name="_Toc523320395"/>
      <w:bookmarkStart w:id="61" w:name="_Toc525141580"/>
      <w:bookmarkStart w:id="62" w:name="_Toc530660639"/>
      <w:bookmarkStart w:id="63" w:name="_Toc532550821"/>
      <w:bookmarkStart w:id="64" w:name="_Toc1466750"/>
      <w:bookmarkStart w:id="65" w:name="_Toc2776360"/>
      <w:bookmarkStart w:id="66" w:name="_Toc5004153"/>
      <w:bookmarkStart w:id="67" w:name="_Toc6416886"/>
      <w:bookmarkStart w:id="68" w:name="_Toc20482147"/>
      <w:bookmarkStart w:id="69" w:name="_Toc22198103"/>
      <w:bookmarkStart w:id="70" w:name="_Toc25560630"/>
      <w:bookmarkStart w:id="71" w:name="_Toc28245035"/>
      <w:bookmarkStart w:id="72" w:name="_Toc229384286"/>
      <w:bookmarkStart w:id="73" w:name="_Toc230070705"/>
      <w:bookmarkStart w:id="74" w:name="_Toc231634992"/>
      <w:bookmarkStart w:id="75" w:name="_Toc232219734"/>
      <w:bookmarkStart w:id="76" w:name="_Toc238879844"/>
      <w:bookmarkStart w:id="77" w:name="_Toc249240350"/>
      <w:bookmarkStart w:id="78" w:name="_Toc297724261"/>
      <w:bookmarkStart w:id="79" w:name="_Toc303262754"/>
      <w:bookmarkEnd w:id="1"/>
      <w:bookmarkEnd w:id="2"/>
      <w:bookmarkEnd w:id="3"/>
      <w:r w:rsidRPr="006E6965">
        <w:rPr>
          <w:rFonts w:ascii="Times New Roman" w:hAnsi="Times New Roman" w:cs="Times New Roman"/>
          <w:i/>
          <w:sz w:val="26"/>
          <w:szCs w:val="26"/>
        </w:rPr>
        <w:t>Мероприятия по охране атмосферного воздуха</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DD6A13" w:rsidRPr="006E6965" w:rsidRDefault="00DD6A13" w:rsidP="00DD6A13">
      <w:pPr>
        <w:pStyle w:val="af5"/>
        <w:rPr>
          <w:color w:val="000000"/>
          <w:sz w:val="26"/>
          <w:szCs w:val="26"/>
        </w:rPr>
      </w:pPr>
      <w:bookmarkStart w:id="80" w:name="_Toc260824032"/>
      <w:bookmarkStart w:id="81" w:name="_Toc262216234"/>
      <w:bookmarkStart w:id="82" w:name="_Toc263249360"/>
      <w:bookmarkStart w:id="83" w:name="_Toc266691725"/>
      <w:bookmarkStart w:id="84" w:name="_Toc266705404"/>
      <w:bookmarkStart w:id="85" w:name="_Toc273090280"/>
      <w:bookmarkStart w:id="86" w:name="_Toc273091174"/>
      <w:bookmarkStart w:id="87" w:name="_Toc273359152"/>
      <w:bookmarkStart w:id="88" w:name="_Toc275248699"/>
      <w:bookmarkStart w:id="89" w:name="_Toc275354427"/>
      <w:bookmarkStart w:id="90" w:name="_Toc350266120"/>
      <w:bookmarkStart w:id="91" w:name="_Toc362849940"/>
      <w:bookmarkStart w:id="92" w:name="_Toc413997993"/>
      <w:bookmarkStart w:id="93" w:name="_Toc418147916"/>
      <w:bookmarkStart w:id="94" w:name="_Toc427322052"/>
      <w:bookmarkStart w:id="95" w:name="_Toc430086360"/>
      <w:bookmarkStart w:id="96" w:name="_Toc431384274"/>
      <w:bookmarkStart w:id="97" w:name="_Toc431883571"/>
      <w:bookmarkStart w:id="98" w:name="_Toc432423823"/>
      <w:bookmarkStart w:id="99" w:name="_Toc434310393"/>
      <w:bookmarkStart w:id="100" w:name="_Toc454456000"/>
      <w:bookmarkStart w:id="101" w:name="_Toc456341811"/>
      <w:bookmarkStart w:id="102" w:name="_Toc457201267"/>
      <w:bookmarkStart w:id="103" w:name="_Toc457378249"/>
      <w:bookmarkStart w:id="104" w:name="_Toc459289930"/>
      <w:bookmarkStart w:id="105" w:name="_Toc459723689"/>
      <w:bookmarkStart w:id="106" w:name="_Toc459727567"/>
      <w:bookmarkStart w:id="107" w:name="_Toc460309928"/>
      <w:bookmarkStart w:id="108" w:name="_Toc462817088"/>
      <w:bookmarkStart w:id="109" w:name="_Toc482346305"/>
      <w:bookmarkStart w:id="110" w:name="_Toc505334058"/>
      <w:bookmarkStart w:id="111" w:name="_Toc508020366"/>
      <w:bookmarkStart w:id="112" w:name="_Toc510179381"/>
      <w:bookmarkStart w:id="113" w:name="_Toc517165469"/>
      <w:bookmarkStart w:id="114" w:name="_Toc518022153"/>
      <w:bookmarkStart w:id="115" w:name="_Toc520871901"/>
      <w:bookmarkStart w:id="116" w:name="_Toc521502458"/>
      <w:bookmarkStart w:id="117" w:name="_Toc521656836"/>
      <w:r w:rsidRPr="006E6965">
        <w:rPr>
          <w:rStyle w:val="aff4"/>
          <w:rFonts w:ascii="Times New Roman" w:hAnsi="Times New Roman"/>
          <w:color w:val="000000"/>
          <w:sz w:val="26"/>
          <w:szCs w:val="26"/>
        </w:rPr>
        <w:t xml:space="preserve">Принятые в </w:t>
      </w:r>
      <w:r w:rsidRPr="006E6965">
        <w:rPr>
          <w:color w:val="000000"/>
          <w:sz w:val="26"/>
          <w:szCs w:val="26"/>
        </w:rPr>
        <w:t xml:space="preserve">проектной документации </w:t>
      </w:r>
      <w:r w:rsidRPr="006E6965">
        <w:rPr>
          <w:rStyle w:val="aff4"/>
          <w:rFonts w:ascii="Times New Roman" w:hAnsi="Times New Roman"/>
          <w:color w:val="000000"/>
          <w:sz w:val="26"/>
          <w:szCs w:val="26"/>
        </w:rPr>
        <w:t>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w:t>
      </w:r>
      <w:r w:rsidRPr="006E6965">
        <w:rPr>
          <w:color w:val="000000"/>
          <w:sz w:val="26"/>
          <w:szCs w:val="26"/>
        </w:rPr>
        <w:t xml:space="preserve"> оборудования, в проектной документации предусмотрены следующие мероприятия:</w:t>
      </w:r>
    </w:p>
    <w:p w:rsidR="00DD6A13" w:rsidRPr="006E6965" w:rsidRDefault="00DD6A13" w:rsidP="00DD6A13">
      <w:pPr>
        <w:pStyle w:val="a1"/>
        <w:rPr>
          <w:rFonts w:ascii="Times New Roman" w:hAnsi="Times New Roman"/>
          <w:color w:val="000000"/>
          <w:sz w:val="26"/>
          <w:szCs w:val="26"/>
        </w:rPr>
      </w:pPr>
      <w:r w:rsidRPr="006E6965">
        <w:rPr>
          <w:rFonts w:ascii="Times New Roman" w:hAnsi="Times New Roman"/>
          <w:color w:val="000000"/>
          <w:sz w:val="26"/>
          <w:szCs w:val="26"/>
        </w:rPr>
        <w:lastRenderedPageBreak/>
        <w:t>принято стандартное или стойкое к сульфидно-коррозионному растрескиванию (СКР) материальное исполнение трубопровода;</w:t>
      </w:r>
    </w:p>
    <w:p w:rsidR="00DD6A13" w:rsidRPr="006E6965" w:rsidRDefault="00DD6A13" w:rsidP="00DD6A13">
      <w:pPr>
        <w:pStyle w:val="a1"/>
        <w:rPr>
          <w:rFonts w:ascii="Times New Roman" w:hAnsi="Times New Roman"/>
          <w:color w:val="000000"/>
          <w:sz w:val="26"/>
          <w:szCs w:val="26"/>
        </w:rPr>
      </w:pPr>
      <w:r w:rsidRPr="006E6965">
        <w:rPr>
          <w:rFonts w:ascii="Times New Roman" w:hAnsi="Times New Roman"/>
          <w:color w:val="000000"/>
          <w:sz w:val="26"/>
          <w:szCs w:val="26"/>
        </w:rPr>
        <w:t>применение защиты трубопровода и оборудования от почвенной коррозии изоляцией усиленного типа;</w:t>
      </w:r>
    </w:p>
    <w:p w:rsidR="00DD6A13" w:rsidRPr="006E6965" w:rsidRDefault="00DD6A13" w:rsidP="00DD6A13">
      <w:pPr>
        <w:pStyle w:val="a1"/>
        <w:rPr>
          <w:rFonts w:ascii="Times New Roman" w:hAnsi="Times New Roman"/>
          <w:color w:val="000000"/>
          <w:sz w:val="26"/>
          <w:szCs w:val="26"/>
        </w:rPr>
      </w:pPr>
      <w:r w:rsidRPr="006E6965">
        <w:rPr>
          <w:rFonts w:ascii="Times New Roman" w:hAnsi="Times New Roman"/>
          <w:color w:val="000000"/>
          <w:sz w:val="26"/>
          <w:szCs w:val="26"/>
        </w:rPr>
        <w:t>применение труб и деталей трубопровода с увеличенной толщиной стенки трубы выше расчетной;</w:t>
      </w:r>
    </w:p>
    <w:p w:rsidR="00DD6A13" w:rsidRPr="006E6965" w:rsidRDefault="00DD6A13" w:rsidP="00DD6A13">
      <w:pPr>
        <w:pStyle w:val="a1"/>
        <w:rPr>
          <w:rFonts w:ascii="Times New Roman" w:hAnsi="Times New Roman"/>
          <w:color w:val="000000"/>
          <w:sz w:val="26"/>
          <w:szCs w:val="26"/>
        </w:rPr>
      </w:pPr>
      <w:r w:rsidRPr="006E6965">
        <w:rPr>
          <w:rFonts w:ascii="Times New Roman" w:hAnsi="Times New Roman"/>
          <w:color w:val="000000"/>
          <w:sz w:val="26"/>
          <w:szCs w:val="26"/>
        </w:rPr>
        <w:t>защита от атмосферной коррозии наружной поверхности надземных участков трубопровода и арматуры лакокрасочными материалами;</w:t>
      </w:r>
    </w:p>
    <w:p w:rsidR="00DD6A13" w:rsidRPr="006E6965" w:rsidRDefault="00DD6A13" w:rsidP="00DD6A13">
      <w:pPr>
        <w:pStyle w:val="a1"/>
        <w:rPr>
          <w:rFonts w:ascii="Times New Roman" w:hAnsi="Times New Roman"/>
          <w:color w:val="000000"/>
          <w:sz w:val="26"/>
          <w:szCs w:val="26"/>
        </w:rPr>
      </w:pPr>
      <w:r w:rsidRPr="006E6965">
        <w:rPr>
          <w:rFonts w:ascii="Times New Roman" w:hAnsi="Times New Roman"/>
          <w:color w:val="000000"/>
          <w:sz w:val="26"/>
          <w:szCs w:val="26"/>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DD6A13" w:rsidRPr="006E6965" w:rsidRDefault="00DD6A13" w:rsidP="00DD6A13">
      <w:pPr>
        <w:pStyle w:val="a1"/>
        <w:rPr>
          <w:rFonts w:ascii="Times New Roman" w:hAnsi="Times New Roman"/>
          <w:color w:val="000000"/>
          <w:sz w:val="26"/>
          <w:szCs w:val="26"/>
        </w:rPr>
      </w:pPr>
      <w:r w:rsidRPr="006E6965">
        <w:rPr>
          <w:rFonts w:ascii="Times New Roman" w:hAnsi="Times New Roman"/>
          <w:color w:val="000000"/>
          <w:sz w:val="26"/>
          <w:szCs w:val="26"/>
        </w:rPr>
        <w:t>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DD6A13" w:rsidRPr="006E6965" w:rsidRDefault="00DD6A13" w:rsidP="00DD6A13">
      <w:pPr>
        <w:pStyle w:val="a1"/>
        <w:rPr>
          <w:rFonts w:ascii="Times New Roman" w:hAnsi="Times New Roman"/>
          <w:color w:val="000000"/>
          <w:sz w:val="26"/>
          <w:szCs w:val="26"/>
        </w:rPr>
      </w:pPr>
      <w:r w:rsidRPr="006E6965">
        <w:rPr>
          <w:rFonts w:ascii="Times New Roman" w:hAnsi="Times New Roman"/>
          <w:color w:val="000000"/>
          <w:sz w:val="26"/>
          <w:szCs w:val="26"/>
        </w:rPr>
        <w:t>контроль давления в трубопроводе;</w:t>
      </w:r>
    </w:p>
    <w:p w:rsidR="00DD6A13" w:rsidRPr="006E6965" w:rsidRDefault="00DD6A13" w:rsidP="00DD6A13">
      <w:pPr>
        <w:pStyle w:val="a1"/>
        <w:rPr>
          <w:rFonts w:ascii="Times New Roman" w:hAnsi="Times New Roman"/>
          <w:color w:val="000000"/>
          <w:sz w:val="26"/>
          <w:szCs w:val="26"/>
        </w:rPr>
      </w:pPr>
      <w:r w:rsidRPr="006E6965">
        <w:rPr>
          <w:rFonts w:ascii="Times New Roman" w:hAnsi="Times New Roman"/>
          <w:color w:val="000000"/>
          <w:sz w:val="26"/>
          <w:szCs w:val="26"/>
        </w:rPr>
        <w:t>автоматическое закрытие задвижек при понижении давления нефти в нефтепроводе;</w:t>
      </w:r>
    </w:p>
    <w:p w:rsidR="00DD6A13" w:rsidRPr="006E6965" w:rsidRDefault="00DD6A13" w:rsidP="00DD6A13">
      <w:pPr>
        <w:pStyle w:val="a1"/>
        <w:rPr>
          <w:rFonts w:ascii="Times New Roman" w:hAnsi="Times New Roman"/>
          <w:color w:val="000000"/>
          <w:sz w:val="26"/>
          <w:szCs w:val="26"/>
        </w:rPr>
      </w:pPr>
      <w:r w:rsidRPr="006E6965">
        <w:rPr>
          <w:rFonts w:ascii="Times New Roman" w:hAnsi="Times New Roman"/>
          <w:color w:val="000000"/>
          <w:sz w:val="26"/>
          <w:szCs w:val="26"/>
        </w:rPr>
        <w:t>аварийную сигнализацию заклинивания задвижек;</w:t>
      </w:r>
    </w:p>
    <w:p w:rsidR="00DD6A13" w:rsidRPr="006E6965" w:rsidRDefault="00DD6A13" w:rsidP="00DD6A13">
      <w:pPr>
        <w:pStyle w:val="a1"/>
        <w:rPr>
          <w:rFonts w:ascii="Times New Roman" w:hAnsi="Times New Roman"/>
          <w:color w:val="000000"/>
          <w:sz w:val="26"/>
          <w:szCs w:val="26"/>
        </w:rPr>
      </w:pPr>
      <w:r w:rsidRPr="006E6965">
        <w:rPr>
          <w:rFonts w:ascii="Times New Roman" w:hAnsi="Times New Roman"/>
          <w:color w:val="000000"/>
          <w:sz w:val="26"/>
          <w:szCs w:val="26"/>
        </w:rPr>
        <w:t>контроль уровня нефти в подземных дренажных емкостях.</w:t>
      </w:r>
    </w:p>
    <w:p w:rsidR="00DD6A13" w:rsidRPr="006E6965" w:rsidRDefault="00DD6A13" w:rsidP="006E6965">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118" w:name="_Toc523320396"/>
      <w:bookmarkStart w:id="119" w:name="_Toc525141581"/>
      <w:bookmarkStart w:id="120" w:name="_Toc530660640"/>
      <w:bookmarkStart w:id="121" w:name="_Toc532550822"/>
      <w:bookmarkStart w:id="122" w:name="_Toc1466751"/>
      <w:bookmarkStart w:id="123" w:name="_Toc2776361"/>
      <w:bookmarkStart w:id="124" w:name="_Toc5004154"/>
      <w:bookmarkStart w:id="125" w:name="_Toc6416887"/>
      <w:bookmarkStart w:id="126" w:name="_Toc20482148"/>
      <w:bookmarkStart w:id="127" w:name="_Toc22198104"/>
      <w:bookmarkStart w:id="128" w:name="_Toc25560631"/>
      <w:bookmarkStart w:id="129" w:name="_Toc28245036"/>
      <w:r w:rsidRPr="006E6965">
        <w:rPr>
          <w:rFonts w:ascii="Times New Roman" w:hAnsi="Times New Roman" w:cs="Times New Roman"/>
          <w:i/>
          <w:sz w:val="26"/>
          <w:szCs w:val="26"/>
        </w:rPr>
        <w:t>Мероприятия по охране и рациональному использованию земельных ресурсов и почвенного покров</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6E6965">
        <w:rPr>
          <w:rFonts w:ascii="Times New Roman" w:hAnsi="Times New Roman" w:cs="Times New Roman"/>
          <w:i/>
          <w:sz w:val="26"/>
          <w:szCs w:val="26"/>
        </w:rPr>
        <w:t>а</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DD6A13" w:rsidRPr="006E6965" w:rsidRDefault="00DD6A13" w:rsidP="00DD6A13">
      <w:pPr>
        <w:pStyle w:val="aff3"/>
        <w:rPr>
          <w:rFonts w:ascii="Times New Roman" w:hAnsi="Times New Roman"/>
          <w:sz w:val="26"/>
          <w:szCs w:val="26"/>
        </w:rPr>
      </w:pPr>
      <w:bookmarkStart w:id="130" w:name="_Toc273090285"/>
      <w:bookmarkStart w:id="131" w:name="_Toc273091179"/>
      <w:bookmarkStart w:id="132" w:name="_Toc274814096"/>
      <w:bookmarkStart w:id="133" w:name="_Toc275248704"/>
      <w:bookmarkStart w:id="134" w:name="_Toc275354432"/>
      <w:bookmarkStart w:id="135" w:name="_Toc350266125"/>
      <w:bookmarkStart w:id="136" w:name="_Toc362849945"/>
      <w:bookmarkStart w:id="137" w:name="_Toc413997998"/>
      <w:bookmarkStart w:id="138" w:name="_Toc418147921"/>
      <w:bookmarkStart w:id="139" w:name="_Toc427322057"/>
      <w:bookmarkStart w:id="140" w:name="_Toc430086365"/>
      <w:bookmarkStart w:id="141" w:name="_Toc431384279"/>
      <w:bookmarkStart w:id="142" w:name="_Toc431883576"/>
      <w:bookmarkStart w:id="143" w:name="_Toc432423824"/>
      <w:bookmarkStart w:id="144" w:name="_Toc434310394"/>
      <w:bookmarkStart w:id="145" w:name="_Toc454456001"/>
      <w:bookmarkStart w:id="146" w:name="_Toc456341812"/>
      <w:bookmarkStart w:id="147" w:name="_Toc457201268"/>
      <w:bookmarkStart w:id="148" w:name="_Toc457378250"/>
      <w:bookmarkStart w:id="149" w:name="_Toc459289931"/>
      <w:bookmarkStart w:id="150" w:name="_Toc459723690"/>
      <w:bookmarkStart w:id="151" w:name="_Toc459727568"/>
      <w:bookmarkStart w:id="152" w:name="_Toc460309929"/>
      <w:bookmarkStart w:id="153" w:name="_Toc462817089"/>
      <w:bookmarkStart w:id="154" w:name="_Toc482346306"/>
      <w:bookmarkStart w:id="155" w:name="_Toc505334059"/>
      <w:bookmarkStart w:id="156" w:name="_Toc508020367"/>
      <w:bookmarkStart w:id="157" w:name="_Toc510179382"/>
      <w:bookmarkStart w:id="158" w:name="_Toc517165470"/>
      <w:bookmarkStart w:id="159" w:name="_Toc518022154"/>
      <w:bookmarkStart w:id="160" w:name="_Toc520871902"/>
      <w:bookmarkStart w:id="161" w:name="_Toc521502459"/>
      <w:r w:rsidRPr="006E6965">
        <w:rPr>
          <w:rFonts w:ascii="Times New Roman" w:hAnsi="Times New Roman"/>
          <w:sz w:val="26"/>
          <w:szCs w:val="26"/>
        </w:rPr>
        <w:t xml:space="preserve">С целью защиты почв от загрязнения при проведении строительно-монтажных работ проектной документацией </w:t>
      </w:r>
      <w:r w:rsidRPr="006E6965">
        <w:rPr>
          <w:rFonts w:ascii="Times New Roman" w:hAnsi="Times New Roman"/>
          <w:color w:val="000000"/>
          <w:sz w:val="26"/>
          <w:szCs w:val="26"/>
        </w:rPr>
        <w:t>предусмотрены следующие мероприятия:</w:t>
      </w:r>
    </w:p>
    <w:p w:rsidR="00DD6A13" w:rsidRPr="006E6965" w:rsidRDefault="00DD6A13" w:rsidP="007F2E9D">
      <w:pPr>
        <w:numPr>
          <w:ilvl w:val="0"/>
          <w:numId w:val="11"/>
        </w:numPr>
        <w:tabs>
          <w:tab w:val="left" w:pos="0"/>
          <w:tab w:val="left" w:pos="993"/>
        </w:tabs>
        <w:suppressAutoHyphens w:val="0"/>
        <w:ind w:left="0" w:right="57" w:firstLine="709"/>
        <w:jc w:val="both"/>
        <w:rPr>
          <w:sz w:val="26"/>
          <w:szCs w:val="26"/>
        </w:rPr>
      </w:pPr>
      <w:r w:rsidRPr="006E6965">
        <w:rPr>
          <w:color w:val="000000"/>
          <w:sz w:val="26"/>
          <w:szCs w:val="26"/>
        </w:rPr>
        <w:t>перед началом строительно-монтажных работ после оформления отвода земельных участков выполняются работы по подготовке территории.</w:t>
      </w:r>
      <w:r w:rsidRPr="006E6965">
        <w:rPr>
          <w:sz w:val="26"/>
          <w:szCs w:val="26"/>
        </w:rPr>
        <w:t xml:space="preserve">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DD6A13" w:rsidRPr="006E6965" w:rsidRDefault="00DD6A13" w:rsidP="007F2E9D">
      <w:pPr>
        <w:numPr>
          <w:ilvl w:val="0"/>
          <w:numId w:val="11"/>
        </w:numPr>
        <w:tabs>
          <w:tab w:val="left" w:pos="0"/>
          <w:tab w:val="left" w:pos="993"/>
        </w:tabs>
        <w:suppressAutoHyphens w:val="0"/>
        <w:ind w:left="0" w:right="57" w:firstLine="709"/>
        <w:jc w:val="both"/>
        <w:rPr>
          <w:sz w:val="26"/>
          <w:szCs w:val="26"/>
        </w:rPr>
      </w:pPr>
      <w:r w:rsidRPr="006E6965">
        <w:rPr>
          <w:sz w:val="26"/>
          <w:szCs w:val="26"/>
        </w:rPr>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DD6A13" w:rsidRPr="006E6965" w:rsidRDefault="00DD6A13" w:rsidP="007F2E9D">
      <w:pPr>
        <w:numPr>
          <w:ilvl w:val="0"/>
          <w:numId w:val="11"/>
        </w:numPr>
        <w:tabs>
          <w:tab w:val="clear" w:pos="360"/>
          <w:tab w:val="left" w:pos="0"/>
          <w:tab w:val="left" w:pos="993"/>
        </w:tabs>
        <w:suppressAutoHyphens w:val="0"/>
        <w:ind w:left="0" w:right="57" w:firstLine="709"/>
        <w:jc w:val="both"/>
        <w:rPr>
          <w:sz w:val="26"/>
          <w:szCs w:val="26"/>
        </w:rPr>
      </w:pPr>
      <w:r w:rsidRPr="006E6965">
        <w:rPr>
          <w:sz w:val="26"/>
          <w:szCs w:val="26"/>
        </w:rPr>
        <w:t xml:space="preserve">соблюдение чистоты на стройплощадке,  разделение отходов производства и потребления; вывоз отходов по мере  заполнения контейнеров; </w:t>
      </w:r>
    </w:p>
    <w:p w:rsidR="00DD6A13" w:rsidRPr="006E6965" w:rsidRDefault="00DD6A13" w:rsidP="007F2E9D">
      <w:pPr>
        <w:numPr>
          <w:ilvl w:val="0"/>
          <w:numId w:val="11"/>
        </w:numPr>
        <w:tabs>
          <w:tab w:val="clear" w:pos="360"/>
          <w:tab w:val="left" w:pos="0"/>
          <w:tab w:val="left" w:pos="993"/>
        </w:tabs>
        <w:suppressAutoHyphens w:val="0"/>
        <w:ind w:left="0" w:right="57" w:firstLine="709"/>
        <w:jc w:val="both"/>
        <w:rPr>
          <w:sz w:val="26"/>
          <w:szCs w:val="26"/>
        </w:rPr>
      </w:pPr>
      <w:r w:rsidRPr="006E6965">
        <w:rPr>
          <w:sz w:val="26"/>
          <w:szCs w:val="26"/>
        </w:rPr>
        <w:t xml:space="preserve">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 </w:t>
      </w:r>
    </w:p>
    <w:p w:rsidR="00DD6A13" w:rsidRPr="006E6965" w:rsidRDefault="00DD6A13" w:rsidP="006E6965">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162" w:name="_Toc521656837"/>
      <w:bookmarkStart w:id="163" w:name="_Toc523320397"/>
      <w:bookmarkStart w:id="164" w:name="_Toc525141582"/>
      <w:bookmarkStart w:id="165" w:name="_Toc530660641"/>
      <w:bookmarkStart w:id="166" w:name="_Toc532550823"/>
      <w:bookmarkStart w:id="167" w:name="_Toc1466752"/>
      <w:bookmarkStart w:id="168" w:name="_Toc2776362"/>
      <w:bookmarkStart w:id="169" w:name="_Toc5004155"/>
      <w:bookmarkStart w:id="170" w:name="_Toc6416888"/>
      <w:bookmarkStart w:id="171" w:name="_Toc20482149"/>
      <w:bookmarkStart w:id="172" w:name="_Toc22198105"/>
      <w:bookmarkStart w:id="173" w:name="_Toc25560632"/>
      <w:bookmarkStart w:id="174" w:name="_Toc28245037"/>
      <w:r w:rsidRPr="006E6965">
        <w:rPr>
          <w:rFonts w:ascii="Times New Roman" w:hAnsi="Times New Roman" w:cs="Times New Roman"/>
          <w:i/>
          <w:sz w:val="26"/>
          <w:szCs w:val="26"/>
        </w:rPr>
        <w:t xml:space="preserve">Мероприятия по рациональному использованию и охране вод и водных биоресурсов </w:t>
      </w:r>
      <w:bookmarkEnd w:id="130"/>
      <w:bookmarkEnd w:id="131"/>
      <w:bookmarkEnd w:id="132"/>
      <w:bookmarkEnd w:id="133"/>
      <w:bookmarkEnd w:id="134"/>
      <w:bookmarkEnd w:id="135"/>
      <w:bookmarkEnd w:id="136"/>
      <w:bookmarkEnd w:id="137"/>
      <w:bookmarkEnd w:id="138"/>
      <w:bookmarkEnd w:id="139"/>
      <w:bookmarkEnd w:id="140"/>
      <w:bookmarkEnd w:id="141"/>
      <w:bookmarkEnd w:id="142"/>
      <w:r w:rsidRPr="006E6965">
        <w:rPr>
          <w:rFonts w:ascii="Times New Roman" w:hAnsi="Times New Roman" w:cs="Times New Roman"/>
          <w:i/>
          <w:sz w:val="26"/>
          <w:szCs w:val="26"/>
        </w:rPr>
        <w:t>на пересекаемых линейным объектом реках и иных водных объектах</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DD6A13" w:rsidRPr="006E6965" w:rsidRDefault="00DD6A13" w:rsidP="00DD6A13">
      <w:pPr>
        <w:pStyle w:val="aff3"/>
        <w:rPr>
          <w:rFonts w:ascii="Times New Roman" w:hAnsi="Times New Roman"/>
          <w:sz w:val="26"/>
          <w:szCs w:val="26"/>
        </w:rPr>
      </w:pPr>
      <w:bookmarkStart w:id="175" w:name="_Toc432423825"/>
      <w:bookmarkStart w:id="176" w:name="_Toc434310395"/>
      <w:bookmarkStart w:id="177" w:name="_Toc454456002"/>
      <w:bookmarkStart w:id="178" w:name="_Toc456341813"/>
      <w:bookmarkStart w:id="179" w:name="_Toc457201269"/>
      <w:bookmarkStart w:id="180" w:name="_Toc457378251"/>
      <w:bookmarkStart w:id="181" w:name="_Toc459289932"/>
      <w:bookmarkStart w:id="182" w:name="_Toc459723691"/>
      <w:bookmarkStart w:id="183" w:name="_Toc459727569"/>
      <w:bookmarkStart w:id="184" w:name="_Toc460309930"/>
      <w:bookmarkStart w:id="185" w:name="_Toc462817090"/>
      <w:bookmarkStart w:id="186" w:name="_Toc482346307"/>
      <w:bookmarkStart w:id="187" w:name="_Toc505334060"/>
      <w:bookmarkStart w:id="188" w:name="_Toc508020368"/>
      <w:bookmarkStart w:id="189" w:name="_Toc510179383"/>
      <w:r w:rsidRPr="006E6965">
        <w:rPr>
          <w:rFonts w:ascii="Times New Roman" w:hAnsi="Times New Roman"/>
          <w:sz w:val="26"/>
          <w:szCs w:val="26"/>
        </w:rPr>
        <w:t xml:space="preserve">Мероприятия по охране и рациональному использованию водных ресурсов включают в себя комплекс мероприятий, направленных на сохранение </w:t>
      </w:r>
      <w:r w:rsidRPr="006E6965">
        <w:rPr>
          <w:rFonts w:ascii="Times New Roman" w:hAnsi="Times New Roman"/>
          <w:sz w:val="26"/>
          <w:szCs w:val="26"/>
        </w:rPr>
        <w:lastRenderedPageBreak/>
        <w:t>качественного состояния подземных и поверхностных вод для использования в народном хозяйстве.</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 xml:space="preserve">Согласно Водному кодексу, в границах </w:t>
      </w:r>
      <w:proofErr w:type="spellStart"/>
      <w:r w:rsidRPr="006E6965">
        <w:rPr>
          <w:rFonts w:ascii="Times New Roman" w:hAnsi="Times New Roman"/>
          <w:sz w:val="26"/>
          <w:szCs w:val="26"/>
        </w:rPr>
        <w:t>водоохранных</w:t>
      </w:r>
      <w:proofErr w:type="spellEnd"/>
      <w:r w:rsidRPr="006E6965">
        <w:rPr>
          <w:rFonts w:ascii="Times New Roman" w:hAnsi="Times New Roman"/>
          <w:sz w:val="26"/>
          <w:szCs w:val="26"/>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 xml:space="preserve">В границах </w:t>
      </w:r>
      <w:proofErr w:type="spellStart"/>
      <w:r w:rsidRPr="006E6965">
        <w:rPr>
          <w:rFonts w:ascii="Times New Roman" w:hAnsi="Times New Roman"/>
          <w:sz w:val="26"/>
          <w:szCs w:val="26"/>
        </w:rPr>
        <w:t>водоохранных</w:t>
      </w:r>
      <w:proofErr w:type="spellEnd"/>
      <w:r w:rsidRPr="006E6965">
        <w:rPr>
          <w:rFonts w:ascii="Times New Roman" w:hAnsi="Times New Roman"/>
          <w:sz w:val="26"/>
          <w:szCs w:val="26"/>
        </w:rPr>
        <w:t xml:space="preserve"> зон запрещается:</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использование сточных вод для удобрения почв;</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осуществление авиационных мер по борьбе с вредителями и болезнями растений;</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В прибрежных защитных полосах, наряду с установленными выше ограничениями, запрещается:</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распашка земель;</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размещение отвалов размываемых грунтов;</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выпас сельскохозяйственных животных и организация для них летних лагерей, ванн.</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С целью охраны вод и водных ресурсов в период строительства проектом предусмотрены следующие мероприятия:</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6E6965">
        <w:rPr>
          <w:rFonts w:ascii="Times New Roman" w:hAnsi="Times New Roman"/>
          <w:sz w:val="26"/>
          <w:szCs w:val="26"/>
        </w:rPr>
        <w:t>водоохранных</w:t>
      </w:r>
      <w:proofErr w:type="spellEnd"/>
      <w:r w:rsidRPr="006E6965">
        <w:rPr>
          <w:rFonts w:ascii="Times New Roman" w:hAnsi="Times New Roman"/>
          <w:sz w:val="26"/>
          <w:szCs w:val="26"/>
        </w:rPr>
        <w:t xml:space="preserve"> зон водных объектов; </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 xml:space="preserve">- в пределах прибрежных защитных зон рек и водоемов запрещается устраивать отвалы грунта; </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 после окончания строительства предусмотрена разборка всех временных сооружений, очистка стройплощадки,  рекультивация  нарушенных земель.</w:t>
      </w:r>
    </w:p>
    <w:p w:rsidR="00DD6A13" w:rsidRPr="006E6965" w:rsidRDefault="00DD6A13" w:rsidP="006E6965">
      <w:pPr>
        <w:pStyle w:val="aff3"/>
        <w:jc w:val="left"/>
        <w:rPr>
          <w:rFonts w:ascii="Times New Roman" w:hAnsi="Times New Roman"/>
          <w:i/>
          <w:sz w:val="26"/>
          <w:szCs w:val="26"/>
          <w:u w:val="single"/>
        </w:rPr>
      </w:pPr>
      <w:r w:rsidRPr="006E6965">
        <w:rPr>
          <w:rFonts w:ascii="Times New Roman" w:hAnsi="Times New Roman"/>
          <w:i/>
          <w:sz w:val="26"/>
          <w:szCs w:val="26"/>
          <w:u w:val="single"/>
        </w:rPr>
        <w:t>Рыбоохранные мероприятия</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 xml:space="preserve">В </w:t>
      </w:r>
      <w:r w:rsidRPr="006E6965">
        <w:rPr>
          <w:rFonts w:ascii="Times New Roman" w:hAnsi="Times New Roman"/>
          <w:color w:val="000000" w:themeColor="text1"/>
          <w:sz w:val="26"/>
          <w:szCs w:val="26"/>
        </w:rPr>
        <w:t xml:space="preserve">соответствии с </w:t>
      </w:r>
      <w:hyperlink r:id="rId14" w:tooltip="Федеральный закон 7-ФЗ Об охране окружающей среды" w:history="1">
        <w:r w:rsidRPr="006E6965">
          <w:rPr>
            <w:rStyle w:val="afffb"/>
            <w:rFonts w:ascii="Times New Roman" w:hAnsi="Times New Roman"/>
            <w:color w:val="000000" w:themeColor="text1"/>
            <w:sz w:val="26"/>
            <w:szCs w:val="26"/>
          </w:rPr>
          <w:t>Федеральным законом РФ от 10.01.2002 № 7-ФЗ</w:t>
        </w:r>
      </w:hyperlink>
      <w:r w:rsidRPr="006E6965">
        <w:rPr>
          <w:rFonts w:ascii="Times New Roman" w:hAnsi="Times New Roman"/>
          <w:color w:val="000000" w:themeColor="text1"/>
          <w:sz w:val="26"/>
          <w:szCs w:val="26"/>
        </w:rPr>
        <w:t> «Об охране окружаю</w:t>
      </w:r>
      <w:r w:rsidRPr="006E6965">
        <w:rPr>
          <w:rFonts w:ascii="Times New Roman" w:hAnsi="Times New Roman"/>
          <w:sz w:val="26"/>
          <w:szCs w:val="26"/>
        </w:rPr>
        <w:t xml:space="preserve">щей среды» при строительстве объектов и проведении </w:t>
      </w:r>
      <w:proofErr w:type="spellStart"/>
      <w:r w:rsidRPr="006E6965">
        <w:rPr>
          <w:rFonts w:ascii="Times New Roman" w:hAnsi="Times New Roman"/>
          <w:sz w:val="26"/>
          <w:szCs w:val="26"/>
        </w:rPr>
        <w:t>гидромеханизированных</w:t>
      </w:r>
      <w:proofErr w:type="spellEnd"/>
      <w:r w:rsidRPr="006E6965">
        <w:rPr>
          <w:rFonts w:ascii="Times New Roman" w:hAnsi="Times New Roman"/>
          <w:sz w:val="26"/>
          <w:szCs w:val="26"/>
        </w:rPr>
        <w:t xml:space="preserve"> работ на акватории, в пойме и прибрежной полосе </w:t>
      </w:r>
      <w:proofErr w:type="spellStart"/>
      <w:r w:rsidRPr="006E6965">
        <w:rPr>
          <w:rFonts w:ascii="Times New Roman" w:hAnsi="Times New Roman"/>
          <w:sz w:val="26"/>
          <w:szCs w:val="26"/>
        </w:rPr>
        <w:t>рыбохозяйственных</w:t>
      </w:r>
      <w:proofErr w:type="spellEnd"/>
      <w:r w:rsidRPr="006E6965">
        <w:rPr>
          <w:rFonts w:ascii="Times New Roman" w:hAnsi="Times New Roman"/>
          <w:sz w:val="26"/>
          <w:szCs w:val="26"/>
        </w:rPr>
        <w:t xml:space="preserve"> водоемов, на этапе планирования должны предусматриваться мероприятия, максимально предотвращающие неблагоприятное воздействие на водную экосистему. Они должны обеспечить сохранение нормальных условий </w:t>
      </w:r>
      <w:r w:rsidRPr="006E6965">
        <w:rPr>
          <w:rFonts w:ascii="Times New Roman" w:hAnsi="Times New Roman"/>
          <w:sz w:val="26"/>
          <w:szCs w:val="26"/>
        </w:rPr>
        <w:lastRenderedPageBreak/>
        <w:t>обитания и воспроизводства ценных гидробионтов, включая рыб и их кормовую базу.</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 xml:space="preserve">Схема водоснабжения следующая: вода из реки по самотечным водоводам поступает последовательно в приемные камеры насосных станций 1 и 2 подъемов и далее подается потребителям. </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 xml:space="preserve">Для предотвращения попадания рыб </w:t>
      </w:r>
      <w:proofErr w:type="spellStart"/>
      <w:r w:rsidRPr="006E6965">
        <w:rPr>
          <w:rFonts w:ascii="Times New Roman" w:hAnsi="Times New Roman"/>
          <w:sz w:val="26"/>
          <w:szCs w:val="26"/>
        </w:rPr>
        <w:t>всавывающие</w:t>
      </w:r>
      <w:proofErr w:type="spellEnd"/>
      <w:r w:rsidRPr="006E6965">
        <w:rPr>
          <w:rFonts w:ascii="Times New Roman" w:hAnsi="Times New Roman"/>
          <w:sz w:val="26"/>
          <w:szCs w:val="26"/>
        </w:rPr>
        <w:t xml:space="preserve"> водоводы водозабора оснащены сетчатыми оголовками. В целях обеспечения </w:t>
      </w:r>
      <w:proofErr w:type="spellStart"/>
      <w:r w:rsidRPr="006E6965">
        <w:rPr>
          <w:rFonts w:ascii="Times New Roman" w:hAnsi="Times New Roman"/>
          <w:sz w:val="26"/>
          <w:szCs w:val="26"/>
        </w:rPr>
        <w:t>рыбозащиты</w:t>
      </w:r>
      <w:proofErr w:type="spellEnd"/>
      <w:r w:rsidRPr="006E6965">
        <w:rPr>
          <w:rFonts w:ascii="Times New Roman" w:hAnsi="Times New Roman"/>
          <w:sz w:val="26"/>
          <w:szCs w:val="26"/>
        </w:rPr>
        <w:t xml:space="preserve"> конструкцией </w:t>
      </w:r>
      <w:proofErr w:type="spellStart"/>
      <w:r w:rsidRPr="006E6965">
        <w:rPr>
          <w:rFonts w:ascii="Times New Roman" w:hAnsi="Times New Roman"/>
          <w:sz w:val="26"/>
          <w:szCs w:val="26"/>
        </w:rPr>
        <w:t>огловков</w:t>
      </w:r>
      <w:proofErr w:type="spellEnd"/>
      <w:r w:rsidRPr="006E6965">
        <w:rPr>
          <w:rFonts w:ascii="Times New Roman" w:hAnsi="Times New Roman"/>
          <w:sz w:val="26"/>
          <w:szCs w:val="26"/>
        </w:rPr>
        <w:t xml:space="preserve"> предусматривается обеспечение малых скоростей приема воды в водоприемных решетках.</w:t>
      </w:r>
    </w:p>
    <w:p w:rsidR="00DD6A13" w:rsidRPr="006E6965" w:rsidRDefault="00DD6A13" w:rsidP="006E6965">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190" w:name="_Toc517165471"/>
      <w:bookmarkStart w:id="191" w:name="_Toc518022155"/>
      <w:bookmarkStart w:id="192" w:name="_Toc520871903"/>
      <w:bookmarkStart w:id="193" w:name="_Toc521502460"/>
      <w:bookmarkStart w:id="194" w:name="_Toc521656838"/>
      <w:bookmarkStart w:id="195" w:name="_Toc523320398"/>
      <w:bookmarkStart w:id="196" w:name="_Toc525141583"/>
      <w:bookmarkStart w:id="197" w:name="_Toc530660642"/>
      <w:bookmarkStart w:id="198" w:name="_Toc532550824"/>
      <w:bookmarkStart w:id="199" w:name="_Toc1466753"/>
      <w:bookmarkStart w:id="200" w:name="_Toc2776363"/>
      <w:bookmarkStart w:id="201" w:name="_Toc5004156"/>
      <w:bookmarkStart w:id="202" w:name="_Toc6416889"/>
      <w:bookmarkStart w:id="203" w:name="_Toc20482150"/>
      <w:bookmarkStart w:id="204" w:name="_Toc22198106"/>
      <w:bookmarkStart w:id="205" w:name="_Toc25560633"/>
      <w:bookmarkStart w:id="206" w:name="_Toc28245038"/>
      <w:r w:rsidRPr="006E6965">
        <w:rPr>
          <w:rFonts w:ascii="Times New Roman" w:hAnsi="Times New Roman" w:cs="Times New Roman"/>
          <w:i/>
          <w:sz w:val="26"/>
          <w:szCs w:val="26"/>
        </w:rPr>
        <w:t>Мероприятия по рациональному использованию общераспространенных полезных ископаемых, используемых в строительстве</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Разработка новых карьеров песка проектной документацией не предусматривается.</w:t>
      </w:r>
    </w:p>
    <w:p w:rsidR="00DD6A13" w:rsidRPr="006E6965" w:rsidRDefault="00DD6A13" w:rsidP="006E6965">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207" w:name="_Toc518022156"/>
      <w:bookmarkStart w:id="208" w:name="_Toc520871904"/>
      <w:bookmarkStart w:id="209" w:name="_Toc521502461"/>
      <w:bookmarkStart w:id="210" w:name="_Toc521656839"/>
      <w:bookmarkStart w:id="211" w:name="_Toc523320399"/>
      <w:bookmarkStart w:id="212" w:name="_Toc525141584"/>
      <w:bookmarkStart w:id="213" w:name="_Toc530660643"/>
      <w:bookmarkStart w:id="214" w:name="_Toc532550825"/>
      <w:bookmarkStart w:id="215" w:name="_Toc1466754"/>
      <w:bookmarkStart w:id="216" w:name="_Toc2776364"/>
      <w:bookmarkStart w:id="217" w:name="_Toc5004157"/>
      <w:bookmarkStart w:id="218" w:name="_Toc6416890"/>
      <w:bookmarkStart w:id="219" w:name="_Toc20482151"/>
      <w:bookmarkStart w:id="220" w:name="_Toc22198107"/>
      <w:bookmarkStart w:id="221" w:name="_Toc25560634"/>
      <w:bookmarkStart w:id="222" w:name="_Toc28245039"/>
      <w:r w:rsidRPr="006E6965">
        <w:rPr>
          <w:rFonts w:ascii="Times New Roman" w:hAnsi="Times New Roman" w:cs="Times New Roman"/>
          <w:i/>
          <w:sz w:val="26"/>
          <w:szCs w:val="26"/>
        </w:rPr>
        <w:t>Мероприятия по охране окружающей среды при обращении с отходами производства и потребления</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DD6A13" w:rsidRPr="006E6965" w:rsidRDefault="00DD6A13" w:rsidP="00DD6A13">
      <w:pPr>
        <w:pStyle w:val="aff3"/>
        <w:rPr>
          <w:rFonts w:ascii="Times New Roman" w:hAnsi="Times New Roman"/>
          <w:sz w:val="26"/>
          <w:szCs w:val="26"/>
        </w:rPr>
      </w:pPr>
      <w:r w:rsidRPr="006E6965">
        <w:rPr>
          <w:rFonts w:ascii="Times New Roman" w:hAnsi="Times New Roman"/>
          <w:color w:val="000000" w:themeColor="text1"/>
          <w:sz w:val="26"/>
          <w:szCs w:val="26"/>
        </w:rPr>
        <w:t xml:space="preserve">Обращение с отходами проводится в соответствии с требованиями </w:t>
      </w:r>
      <w:hyperlink r:id="rId15" w:tooltip="Федеральный закон 89-ФЗ Об отходах производства и потребления" w:history="1">
        <w:r w:rsidRPr="006E6965">
          <w:rPr>
            <w:rStyle w:val="afffb"/>
            <w:rFonts w:ascii="Times New Roman" w:hAnsi="Times New Roman"/>
            <w:color w:val="000000" w:themeColor="text1"/>
            <w:sz w:val="26"/>
            <w:szCs w:val="26"/>
          </w:rPr>
          <w:t>Федерального Закона от 24 июня 1998 года № 89-ФЗ</w:t>
        </w:r>
      </w:hyperlink>
      <w:r w:rsidRPr="006E6965">
        <w:rPr>
          <w:rFonts w:ascii="Times New Roman" w:hAnsi="Times New Roman"/>
          <w:color w:val="000000" w:themeColor="text1"/>
          <w:sz w:val="26"/>
          <w:szCs w:val="26"/>
        </w:rPr>
        <w:t xml:space="preserve"> «Об отходах производства и потребления», </w:t>
      </w:r>
      <w:r w:rsidRPr="006E6965">
        <w:rPr>
          <w:rFonts w:ascii="Times New Roman" w:hAnsi="Times New Roman"/>
          <w:sz w:val="26"/>
          <w:szCs w:val="26"/>
        </w:rPr>
        <w:t>действующих экологических, санитарных правил и норм по обращению с отходами.</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Порядок обращения с отходами в периоды строительства и эксплуатации проектируемых объектов подробно описан в п. 2.7. Предусмотренные решения обеспечат безопасность обращения с отходами на производственных площадках, а также позволят предотвратить поступление загрязняющих веществ с мест накопления отходов в природную среду.</w:t>
      </w:r>
    </w:p>
    <w:p w:rsidR="00DD6A13" w:rsidRPr="006E6965" w:rsidRDefault="00DD6A13" w:rsidP="00DD6A13">
      <w:pPr>
        <w:pStyle w:val="af5"/>
        <w:rPr>
          <w:sz w:val="26"/>
          <w:szCs w:val="26"/>
        </w:rPr>
      </w:pPr>
      <w:proofErr w:type="gramStart"/>
      <w:r w:rsidRPr="006E6965">
        <w:rPr>
          <w:sz w:val="26"/>
          <w:szCs w:val="26"/>
        </w:rPr>
        <w:t>Для снижения негативного воздействия на окружающую среду при обращении с отходами в период</w:t>
      </w:r>
      <w:proofErr w:type="gramEnd"/>
      <w:r w:rsidRPr="006E6965">
        <w:rPr>
          <w:sz w:val="26"/>
          <w:szCs w:val="26"/>
        </w:rPr>
        <w:t xml:space="preserve"> строительства необходимо проведение комплекса организационно-технических мероприятий:</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очистка строительных площадок и территории, прилегающей к ним от отходов и строительного мусора;</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организация мест накопления отходов в соответствии с требованиями природоохранного законодательства и требованиями, установленными АО «</w:t>
      </w:r>
      <w:proofErr w:type="spellStart"/>
      <w:r w:rsidRPr="006E6965">
        <w:rPr>
          <w:rFonts w:ascii="Times New Roman" w:hAnsi="Times New Roman"/>
          <w:sz w:val="26"/>
          <w:szCs w:val="26"/>
        </w:rPr>
        <w:t>Самаранефтегаз</w:t>
      </w:r>
      <w:proofErr w:type="spellEnd"/>
      <w:r w:rsidRPr="006E6965">
        <w:rPr>
          <w:rFonts w:ascii="Times New Roman" w:hAnsi="Times New Roman"/>
          <w:sz w:val="26"/>
          <w:szCs w:val="26"/>
        </w:rPr>
        <w:t>»;</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накопление отходов на специально устроенных площадках раздельно по видам и классам опасности с учетом агрегатного состояния, консистенции и дальнейшего их направления;</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своевременный вывоз образующихся и накопленных отходов к местам их размещения, обезвреживаний, переработки и др.;</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своевременное заключение договоров на транспортирование и передачу отходов сторонним организациям, имеющих лицензии на соответствующий вид обращения с отходами, и полигонами отходов, внесенными в ГРОРО;</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lastRenderedPageBreak/>
        <w:t>своевременное обучение рабочего персонала в соответствии с документацией по специально разработанным программам, назначение лиц, ответственных за производственный контроль в области обращения с отходами, разработка соответствующих должностных инструкций;</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регулярное проведение инструктажа с лицами, ответственными за производственный контроль в области обращения с отходами, по соблюдению требований природоохранного законодательства РФ в области обращения с отходами, технике безопасности при обращении с опасными отходами;</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отслеживание изменений природоохранного законодательства, в том числе в части обращения с отходами;</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организация взаимодействия с органами охраны окружающей природной среды и санитарно-эпидемического надзора по всем вопросам обращения с отходами;</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организация надлежащего учета отходов и обеспечение своевременных платежей за размещение отходов.</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Для снижения негативного воздействия на окружающую среду при обращении с отходами, образующимися на месторождении, необходимо проведение комплекса организационно-технических мероприятий:</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своевременная корректировка нормативно-разрешительной документации по обращению с отходами (ПНООЛР, лимиты на размещение);</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соблюдение требования природоохранного законодательства РФ и регламентов АО «</w:t>
      </w:r>
      <w:proofErr w:type="spellStart"/>
      <w:r w:rsidRPr="006E6965">
        <w:rPr>
          <w:rFonts w:ascii="Times New Roman" w:hAnsi="Times New Roman"/>
          <w:sz w:val="26"/>
          <w:szCs w:val="26"/>
        </w:rPr>
        <w:t>Самаранефтегаз</w:t>
      </w:r>
      <w:proofErr w:type="spellEnd"/>
      <w:r w:rsidRPr="006E6965">
        <w:rPr>
          <w:rFonts w:ascii="Times New Roman" w:hAnsi="Times New Roman"/>
          <w:sz w:val="26"/>
          <w:szCs w:val="26"/>
        </w:rPr>
        <w:t>» в части обращения с отходами;</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своевременное заключение или продление договоров на передачу и транспортирование отходов с мест накопления отходов;</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соблюдение экологического принципа о приоритетности переработки отходов над размещением;</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своевременное обучение вновь поступившего в штат персонала правилам безопасности, охраны  труда и обращения с отходами;</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 xml:space="preserve">своевременное подача форм </w:t>
      </w:r>
      <w:proofErr w:type="spellStart"/>
      <w:r w:rsidRPr="006E6965">
        <w:rPr>
          <w:rFonts w:ascii="Times New Roman" w:hAnsi="Times New Roman"/>
          <w:sz w:val="26"/>
          <w:szCs w:val="26"/>
        </w:rPr>
        <w:t>статотчетности</w:t>
      </w:r>
      <w:proofErr w:type="spellEnd"/>
      <w:r w:rsidRPr="006E6965">
        <w:rPr>
          <w:rFonts w:ascii="Times New Roman" w:hAnsi="Times New Roman"/>
          <w:sz w:val="26"/>
          <w:szCs w:val="26"/>
        </w:rPr>
        <w:t xml:space="preserve"> в части образования отходов, внесение платежей за негативное воздействие на окружающую среду при обращении с отходами.</w:t>
      </w:r>
    </w:p>
    <w:p w:rsidR="00DD6A13" w:rsidRPr="006E6965" w:rsidRDefault="00DD6A13" w:rsidP="006E6965">
      <w:pPr>
        <w:pStyle w:val="2"/>
        <w:numPr>
          <w:ilvl w:val="0"/>
          <w:numId w:val="0"/>
        </w:numPr>
        <w:suppressAutoHyphens w:val="0"/>
        <w:autoSpaceDE/>
        <w:spacing w:before="240" w:after="80"/>
        <w:ind w:left="720"/>
        <w:rPr>
          <w:rFonts w:ascii="Times New Roman" w:hAnsi="Times New Roman" w:cs="Times New Roman"/>
          <w:i/>
          <w:sz w:val="26"/>
          <w:szCs w:val="26"/>
        </w:rPr>
      </w:pPr>
      <w:bookmarkStart w:id="223" w:name="_Toc229384291"/>
      <w:bookmarkStart w:id="224" w:name="_Toc230070710"/>
      <w:bookmarkStart w:id="225" w:name="_Toc231634997"/>
      <w:bookmarkStart w:id="226" w:name="_Toc232219739"/>
      <w:bookmarkStart w:id="227" w:name="_Toc238879849"/>
      <w:bookmarkStart w:id="228" w:name="_Toc249240355"/>
      <w:bookmarkStart w:id="229" w:name="_Toc297724266"/>
      <w:bookmarkStart w:id="230" w:name="_Toc303262759"/>
      <w:bookmarkStart w:id="231" w:name="_Toc305144955"/>
      <w:bookmarkStart w:id="232" w:name="_Toc337131321"/>
      <w:bookmarkStart w:id="233" w:name="_Toc337474981"/>
      <w:bookmarkStart w:id="234" w:name="_Toc338231905"/>
      <w:bookmarkStart w:id="235" w:name="_Toc385839277"/>
      <w:bookmarkStart w:id="236" w:name="_Toc413219613"/>
      <w:bookmarkStart w:id="237" w:name="_Toc415556069"/>
      <w:bookmarkStart w:id="238" w:name="_Toc521502462"/>
      <w:bookmarkStart w:id="239" w:name="_Toc521656840"/>
      <w:bookmarkStart w:id="240" w:name="_Toc523320400"/>
      <w:bookmarkStart w:id="241" w:name="_Toc525141585"/>
      <w:bookmarkStart w:id="242" w:name="_Toc530660644"/>
      <w:bookmarkStart w:id="243" w:name="_Toc532550826"/>
      <w:bookmarkStart w:id="244" w:name="_Toc1466755"/>
      <w:bookmarkStart w:id="245" w:name="_Toc2776365"/>
      <w:bookmarkStart w:id="246" w:name="_Toc5004158"/>
      <w:bookmarkStart w:id="247" w:name="_Toc6416891"/>
      <w:bookmarkStart w:id="248" w:name="_Toc20482152"/>
      <w:bookmarkStart w:id="249" w:name="_Toc22198108"/>
      <w:bookmarkStart w:id="250" w:name="_Toc25560635"/>
      <w:bookmarkStart w:id="251" w:name="_Toc28245040"/>
      <w:bookmarkStart w:id="252" w:name="_Toc434310397"/>
      <w:bookmarkStart w:id="253" w:name="_Toc454456004"/>
      <w:bookmarkStart w:id="254" w:name="_Toc456341815"/>
      <w:bookmarkStart w:id="255" w:name="_Toc457201271"/>
      <w:bookmarkStart w:id="256" w:name="_Toc457378253"/>
      <w:bookmarkStart w:id="257" w:name="_Toc459289934"/>
      <w:bookmarkStart w:id="258" w:name="_Toc459723693"/>
      <w:bookmarkStart w:id="259" w:name="_Toc459727571"/>
      <w:bookmarkStart w:id="260" w:name="_Toc460309932"/>
      <w:bookmarkStart w:id="261" w:name="_Toc462817092"/>
      <w:bookmarkStart w:id="262" w:name="_Toc482346309"/>
      <w:bookmarkStart w:id="263" w:name="_Toc505334062"/>
      <w:bookmarkStart w:id="264" w:name="_Toc508020370"/>
      <w:bookmarkStart w:id="265" w:name="_Toc510179385"/>
      <w:bookmarkStart w:id="266" w:name="_Toc517165473"/>
      <w:bookmarkStart w:id="267" w:name="_Toc518022157"/>
      <w:bookmarkStart w:id="268" w:name="_Toc520871905"/>
      <w:r w:rsidRPr="006E6965">
        <w:rPr>
          <w:rFonts w:ascii="Times New Roman" w:hAnsi="Times New Roman" w:cs="Times New Roman"/>
          <w:i/>
          <w:sz w:val="26"/>
          <w:szCs w:val="26"/>
        </w:rPr>
        <w:t>Мероприятия по охране недр</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6E6965">
        <w:rPr>
          <w:rFonts w:ascii="Times New Roman" w:hAnsi="Times New Roman" w:cs="Times New Roman"/>
          <w:i/>
          <w:sz w:val="26"/>
          <w:szCs w:val="26"/>
        </w:rPr>
        <w:t xml:space="preserve"> </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Воздействие на геологическую среду при строительстве проектируемого объекта обусловлено следующими факторами:</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фильтрацией загрязняющих веществ с поверхности при загрязнении грунтов почвенного покрова;</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интенсификацией экзогенных процессов при строительстве проектируемых сооружений.</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lastRenderedPageBreak/>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6E6965">
        <w:rPr>
          <w:rFonts w:ascii="Times New Roman" w:hAnsi="Times New Roman"/>
          <w:sz w:val="26"/>
          <w:szCs w:val="26"/>
        </w:rPr>
        <w:t>контроля за</w:t>
      </w:r>
      <w:proofErr w:type="gramEnd"/>
      <w:r w:rsidRPr="006E6965">
        <w:rPr>
          <w:rFonts w:ascii="Times New Roman" w:hAnsi="Times New Roman"/>
          <w:sz w:val="26"/>
          <w:szCs w:val="26"/>
        </w:rPr>
        <w:t xml:space="preserve"> состоянием подземных вод с учетом всех источников возможного загрязнения объектов нефтяной структуры.</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получение регулярной и достаточной информации о состоянии оборудования и инженерных коммуникаций;</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 xml:space="preserve">своевременное реагирование на все отклонения технического состояния оборудования </w:t>
      </w:r>
      <w:proofErr w:type="gramStart"/>
      <w:r w:rsidRPr="006E6965">
        <w:rPr>
          <w:rFonts w:ascii="Times New Roman" w:hAnsi="Times New Roman"/>
          <w:sz w:val="26"/>
          <w:szCs w:val="26"/>
        </w:rPr>
        <w:t>от</w:t>
      </w:r>
      <w:proofErr w:type="gramEnd"/>
      <w:r w:rsidRPr="006E6965">
        <w:rPr>
          <w:rFonts w:ascii="Times New Roman" w:hAnsi="Times New Roman"/>
          <w:sz w:val="26"/>
          <w:szCs w:val="26"/>
        </w:rPr>
        <w:t xml:space="preserve"> нормального;</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размещение технологических сооружений на площадках с твердым покрытием;</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сбор производственно-дождевых стоков в подземную емкость.</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 xml:space="preserve">На </w:t>
      </w:r>
      <w:proofErr w:type="spellStart"/>
      <w:r w:rsidRPr="006E6965">
        <w:rPr>
          <w:rFonts w:ascii="Times New Roman" w:hAnsi="Times New Roman"/>
          <w:sz w:val="26"/>
          <w:szCs w:val="26"/>
        </w:rPr>
        <w:t>недропользователей</w:t>
      </w:r>
      <w:proofErr w:type="spellEnd"/>
      <w:r w:rsidRPr="006E6965">
        <w:rPr>
          <w:rFonts w:ascii="Times New Roman" w:hAnsi="Times New Roman"/>
          <w:sz w:val="26"/>
          <w:szCs w:val="26"/>
        </w:rPr>
        <w:t xml:space="preserve">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DD6A13" w:rsidRPr="006E6965" w:rsidRDefault="00DD6A13" w:rsidP="006E6965">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269" w:name="_Toc229384292"/>
      <w:bookmarkStart w:id="270" w:name="_Toc230070711"/>
      <w:bookmarkStart w:id="271" w:name="_Toc231634998"/>
      <w:bookmarkStart w:id="272" w:name="_Toc232219740"/>
      <w:bookmarkStart w:id="273" w:name="_Toc238879850"/>
      <w:bookmarkStart w:id="274" w:name="_Toc249240356"/>
      <w:bookmarkStart w:id="275" w:name="_Toc297724267"/>
      <w:bookmarkStart w:id="276" w:name="_Toc303262760"/>
      <w:bookmarkStart w:id="277" w:name="_Toc305144956"/>
      <w:bookmarkStart w:id="278" w:name="_Toc337131322"/>
      <w:bookmarkStart w:id="279" w:name="_Toc337474982"/>
      <w:bookmarkStart w:id="280" w:name="_Toc338231906"/>
      <w:bookmarkStart w:id="281" w:name="_Toc385839278"/>
      <w:bookmarkStart w:id="282" w:name="_Toc413219614"/>
      <w:bookmarkStart w:id="283" w:name="_Toc415556070"/>
      <w:bookmarkStart w:id="284" w:name="_Toc434310398"/>
      <w:bookmarkStart w:id="285" w:name="_Toc454456005"/>
      <w:bookmarkStart w:id="286" w:name="_Toc456341816"/>
      <w:bookmarkStart w:id="287" w:name="_Toc457201272"/>
      <w:bookmarkStart w:id="288" w:name="_Toc457378254"/>
      <w:bookmarkStart w:id="289" w:name="_Toc459289935"/>
      <w:bookmarkStart w:id="290" w:name="_Toc459723694"/>
      <w:bookmarkStart w:id="291" w:name="_Toc459727572"/>
      <w:bookmarkStart w:id="292" w:name="_Toc460309933"/>
      <w:bookmarkStart w:id="293" w:name="_Toc462817093"/>
      <w:bookmarkStart w:id="294" w:name="_Toc482346310"/>
      <w:bookmarkStart w:id="295" w:name="_Toc505334063"/>
      <w:bookmarkStart w:id="296" w:name="_Toc508020371"/>
      <w:bookmarkStart w:id="297" w:name="_Toc510179386"/>
      <w:bookmarkStart w:id="298" w:name="_Toc517165474"/>
      <w:bookmarkStart w:id="299" w:name="_Toc518022158"/>
      <w:bookmarkStart w:id="300" w:name="_Toc520871906"/>
      <w:bookmarkStart w:id="301" w:name="_Toc521502463"/>
      <w:bookmarkStart w:id="302" w:name="_Toc521656841"/>
      <w:bookmarkStart w:id="303" w:name="_Toc523320401"/>
      <w:bookmarkStart w:id="304" w:name="_Toc525141586"/>
      <w:bookmarkStart w:id="305" w:name="_Toc530660645"/>
      <w:bookmarkStart w:id="306" w:name="_Toc532550827"/>
      <w:bookmarkStart w:id="307" w:name="_Toc1466756"/>
      <w:bookmarkStart w:id="308" w:name="_Toc2776366"/>
      <w:bookmarkStart w:id="309" w:name="_Toc5004159"/>
      <w:bookmarkStart w:id="310" w:name="_Toc6416892"/>
      <w:bookmarkStart w:id="311" w:name="_Toc20482153"/>
      <w:bookmarkStart w:id="312" w:name="_Toc22198109"/>
      <w:bookmarkStart w:id="313" w:name="_Toc25560636"/>
      <w:bookmarkStart w:id="314" w:name="_Toc28245041"/>
      <w:r w:rsidRPr="006E6965">
        <w:rPr>
          <w:rFonts w:ascii="Times New Roman" w:hAnsi="Times New Roman" w:cs="Times New Roman"/>
          <w:i/>
          <w:sz w:val="26"/>
          <w:szCs w:val="26"/>
        </w:rPr>
        <w:t>Мероприятия по охране объектов растительного и животного мира и среды их обитания</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Для обеспечения рационального использования и охраны почвенно-растительного слоя проектной документацией предусмотрено:</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последовательная рекультивация нарушенных земель по мере выполнения работ;</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защита почвы во время строительства от ветровой и водной эрозии путем трамбовки и планировки грунта при засыпке траншей;</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lastRenderedPageBreak/>
        <w:t xml:space="preserve">жесткий </w:t>
      </w:r>
      <w:proofErr w:type="gramStart"/>
      <w:r w:rsidRPr="006E6965">
        <w:rPr>
          <w:rFonts w:ascii="Times New Roman" w:hAnsi="Times New Roman"/>
          <w:sz w:val="26"/>
          <w:szCs w:val="26"/>
        </w:rPr>
        <w:t>контроль за</w:t>
      </w:r>
      <w:proofErr w:type="gramEnd"/>
      <w:r w:rsidRPr="006E6965">
        <w:rPr>
          <w:rFonts w:ascii="Times New Roman" w:hAnsi="Times New Roman"/>
          <w:sz w:val="26"/>
          <w:szCs w:val="26"/>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DD6A13" w:rsidRPr="006E6965" w:rsidRDefault="00DD6A13" w:rsidP="00DD6A13">
      <w:pPr>
        <w:pStyle w:val="af5"/>
        <w:rPr>
          <w:sz w:val="26"/>
          <w:szCs w:val="26"/>
        </w:rPr>
      </w:pPr>
      <w:r w:rsidRPr="006E6965">
        <w:rPr>
          <w:sz w:val="26"/>
          <w:szCs w:val="26"/>
        </w:rPr>
        <w:t>В период строительства проектом предусмотреть следующие мероприятия по уменьшению механического воздействия на растительный покров:</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размещение проектируемых объектов на участках, где отсутствует древесная растительность (вырубки), объем вырубки сокращен до минимума;</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недопущение непредусмотренного проектной документацией сведения древесно-кустарниковой растительности и засыпки грунтом корневых шеек и стволов, растущих деревьев и кустарников;</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ведение всех строительных работ и движение транспорта строго в пределах отведенных земельных участков;</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выбор оптимальной протяженности трасс линейных коммуникаций и их прокладка в едином технологическом коридоре;</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складирование отвального грунта методами, исключающими снижение его качественных показателей, а также его потерю при перемещениях; недопущение использования плодородного слоя грунта для устройства земляных сооружений для строительных работ.</w:t>
      </w:r>
    </w:p>
    <w:p w:rsidR="00DD6A13" w:rsidRPr="006E6965" w:rsidRDefault="00DD6A13" w:rsidP="00DD6A13">
      <w:pPr>
        <w:pStyle w:val="af5"/>
        <w:rPr>
          <w:sz w:val="26"/>
          <w:szCs w:val="26"/>
        </w:rPr>
      </w:pPr>
      <w:r w:rsidRPr="006E6965">
        <w:rPr>
          <w:sz w:val="26"/>
          <w:szCs w:val="26"/>
        </w:rPr>
        <w:t>Для уменьшения воздействия на растительный покров, связанного с возможностью химического загрязнения почвенного покрова и повреждения растительности, необходимо:</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 xml:space="preserve">исключение проливов и утечек, сброса отработанных неочищенных сточных вод и нефтепродуктов на почвенный покров; </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раздельный сбор и складирование отходов в специальные контейнеры с последующим вывозом их на оборудованные полигоны или на переработку;</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 xml:space="preserve">техническое обслуживание транспортной и строительной техники в специально отведенных местах, расположенных вне </w:t>
      </w:r>
      <w:proofErr w:type="spellStart"/>
      <w:r w:rsidRPr="006E6965">
        <w:rPr>
          <w:rFonts w:ascii="Times New Roman" w:hAnsi="Times New Roman"/>
          <w:sz w:val="26"/>
          <w:szCs w:val="26"/>
        </w:rPr>
        <w:t>водоохранных</w:t>
      </w:r>
      <w:proofErr w:type="spellEnd"/>
      <w:r w:rsidRPr="006E6965">
        <w:rPr>
          <w:rFonts w:ascii="Times New Roman" w:hAnsi="Times New Roman"/>
          <w:sz w:val="26"/>
          <w:szCs w:val="26"/>
        </w:rPr>
        <w:t xml:space="preserve"> зон и прибрежных защитных полос водных объектов;</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организация мест хранения строительных материалов на территории, свободной от древесной растительности, недопущение захламления зоны строительства мусором, загрязнения горюче-смазочными материалами.</w:t>
      </w:r>
    </w:p>
    <w:p w:rsidR="00DD6A13" w:rsidRPr="006E6965" w:rsidRDefault="00DD6A13" w:rsidP="00DD6A13">
      <w:pPr>
        <w:pStyle w:val="af5"/>
        <w:rPr>
          <w:sz w:val="26"/>
          <w:szCs w:val="26"/>
        </w:rPr>
      </w:pPr>
      <w:r w:rsidRPr="006E6965">
        <w:rPr>
          <w:sz w:val="26"/>
          <w:szCs w:val="26"/>
        </w:rPr>
        <w:t>В период эксплуатации минимизация воздействия на растительный покров обеспечивается:</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движением автотранспорта и спецтехники только по имеющимся автодорогам;</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 xml:space="preserve">соблюдением правил пожарной безопасности и санитарных правил в лесах; </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осуществлением противопожарных мероприятий и др.</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shd w:val="clear" w:color="auto" w:fill="FFFFFF" w:themeFill="background1"/>
        </w:rPr>
        <w:t>Негативное влияние на флору и фауну оказывают лесные пожары.</w:t>
      </w:r>
      <w:r w:rsidRPr="006E6965">
        <w:rPr>
          <w:rFonts w:ascii="Times New Roman" w:hAnsi="Times New Roman"/>
          <w:sz w:val="26"/>
          <w:szCs w:val="26"/>
        </w:rPr>
        <w:t xml:space="preserve"> 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w:t>
      </w:r>
      <w:r w:rsidRPr="006E6965">
        <w:rPr>
          <w:rFonts w:ascii="Times New Roman" w:hAnsi="Times New Roman"/>
          <w:sz w:val="26"/>
          <w:szCs w:val="26"/>
        </w:rPr>
        <w:lastRenderedPageBreak/>
        <w:t>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бросать горящие спички, окурки и горячую золу из курительных трубок;</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 xml:space="preserve">оставлять </w:t>
      </w:r>
      <w:proofErr w:type="gramStart"/>
      <w:r w:rsidRPr="006E6965">
        <w:rPr>
          <w:rFonts w:ascii="Times New Roman" w:hAnsi="Times New Roman"/>
          <w:sz w:val="26"/>
          <w:szCs w:val="26"/>
        </w:rPr>
        <w:t>промасленные</w:t>
      </w:r>
      <w:proofErr w:type="gramEnd"/>
      <w:r w:rsidRPr="006E6965">
        <w:rPr>
          <w:rFonts w:ascii="Times New Roman" w:hAnsi="Times New Roman"/>
          <w:sz w:val="26"/>
          <w:szCs w:val="26"/>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Система предотвращения пожара, система противопожарной защиты, а также  комплекс организационно-технических мероприятий по обеспечению пожарной безопасности разработаны в томе 8 Раздел 8 «Мероприятия по обеспечению пожарной безопасности» данной проектной документации.</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DD6A13" w:rsidRPr="006E6965" w:rsidRDefault="00DD6A13" w:rsidP="00DD6A13">
      <w:pPr>
        <w:pStyle w:val="aff3"/>
        <w:rPr>
          <w:rFonts w:ascii="Times New Roman" w:hAnsi="Times New Roman"/>
          <w:sz w:val="26"/>
          <w:szCs w:val="26"/>
          <w:lang w:eastAsia="ja-JP"/>
        </w:rPr>
      </w:pPr>
      <w:r w:rsidRPr="006E6965">
        <w:rPr>
          <w:rFonts w:ascii="Times New Roman" w:hAnsi="Times New Roman"/>
          <w:sz w:val="26"/>
          <w:szCs w:val="26"/>
          <w:lang w:eastAsia="ja-JP"/>
        </w:rPr>
        <w:t>Для уменьшения возможного ущерба наземным позвоночным животным и сохранения оптимальных условий их существования должны быть предусмотрены следующие организационные мероприятия:</w:t>
      </w:r>
    </w:p>
    <w:p w:rsidR="00DD6A13" w:rsidRPr="006E6965" w:rsidRDefault="00DD6A13" w:rsidP="00DD6A13">
      <w:pPr>
        <w:numPr>
          <w:ilvl w:val="0"/>
          <w:numId w:val="4"/>
        </w:numPr>
        <w:tabs>
          <w:tab w:val="left" w:pos="1038"/>
        </w:tabs>
        <w:suppressAutoHyphens w:val="0"/>
        <w:jc w:val="both"/>
        <w:rPr>
          <w:sz w:val="26"/>
          <w:szCs w:val="26"/>
          <w:lang w:eastAsia="ja-JP"/>
        </w:rPr>
      </w:pPr>
      <w:r w:rsidRPr="006E6965">
        <w:rPr>
          <w:sz w:val="26"/>
          <w:szCs w:val="26"/>
          <w:lang w:eastAsia="ja-JP"/>
        </w:rPr>
        <w:t>перемещение строительной техники только по специально отведенным дорогам;</w:t>
      </w:r>
    </w:p>
    <w:p w:rsidR="00DD6A13" w:rsidRPr="006E6965" w:rsidRDefault="00DD6A13" w:rsidP="00DD6A13">
      <w:pPr>
        <w:numPr>
          <w:ilvl w:val="0"/>
          <w:numId w:val="4"/>
        </w:numPr>
        <w:tabs>
          <w:tab w:val="left" w:pos="1038"/>
        </w:tabs>
        <w:suppressAutoHyphens w:val="0"/>
        <w:jc w:val="both"/>
        <w:rPr>
          <w:sz w:val="26"/>
          <w:szCs w:val="26"/>
          <w:lang w:eastAsia="ja-JP"/>
        </w:rPr>
      </w:pPr>
      <w:r w:rsidRPr="006E6965">
        <w:rPr>
          <w:sz w:val="26"/>
          <w:szCs w:val="26"/>
          <w:lang w:eastAsia="ja-JP"/>
        </w:rPr>
        <w:t>интервал между землеройными работами и укладкой трубопроводов в траншеи должен быть минимальным во избежание попадания животных в открытые траншеи;</w:t>
      </w:r>
    </w:p>
    <w:p w:rsidR="00DD6A13" w:rsidRPr="006E6965" w:rsidRDefault="00DD6A13" w:rsidP="00DD6A13">
      <w:pPr>
        <w:numPr>
          <w:ilvl w:val="0"/>
          <w:numId w:val="4"/>
        </w:numPr>
        <w:tabs>
          <w:tab w:val="left" w:pos="1038"/>
        </w:tabs>
        <w:suppressAutoHyphens w:val="0"/>
        <w:jc w:val="both"/>
        <w:rPr>
          <w:sz w:val="26"/>
          <w:szCs w:val="26"/>
          <w:lang w:eastAsia="ja-JP"/>
        </w:rPr>
      </w:pPr>
      <w:r w:rsidRPr="006E6965">
        <w:rPr>
          <w:sz w:val="26"/>
          <w:szCs w:val="26"/>
          <w:lang w:eastAsia="ja-JP"/>
        </w:rPr>
        <w:t>предотвращение захламления территории отходами строительства и потребления;</w:t>
      </w:r>
    </w:p>
    <w:p w:rsidR="00DD6A13" w:rsidRPr="006E6965" w:rsidRDefault="00DD6A13" w:rsidP="00DD6A13">
      <w:pPr>
        <w:numPr>
          <w:ilvl w:val="0"/>
          <w:numId w:val="4"/>
        </w:numPr>
        <w:tabs>
          <w:tab w:val="left" w:pos="1038"/>
        </w:tabs>
        <w:suppressAutoHyphens w:val="0"/>
        <w:jc w:val="both"/>
        <w:rPr>
          <w:sz w:val="26"/>
          <w:szCs w:val="26"/>
        </w:rPr>
      </w:pPr>
      <w:r w:rsidRPr="006E6965">
        <w:rPr>
          <w:sz w:val="26"/>
          <w:szCs w:val="26"/>
          <w:lang w:eastAsia="ja-JP"/>
        </w:rPr>
        <w:t>запрещение хранения и применения химических реагентов и других материалов, опасных для объектов животного мира и среды их обитания, в местах, доступных животным</w:t>
      </w:r>
      <w:r w:rsidRPr="006E6965">
        <w:rPr>
          <w:sz w:val="26"/>
          <w:szCs w:val="26"/>
        </w:rPr>
        <w:t>;</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исключить вероятность возгорания лесных участков на территории ведения работ и прилегающей местности, строго соблюдая правила противопожарной безопасности;</w:t>
      </w:r>
    </w:p>
    <w:p w:rsidR="00DD6A13" w:rsidRPr="006E6965" w:rsidRDefault="00DD6A13" w:rsidP="00DD6A13">
      <w:pPr>
        <w:pStyle w:val="a1"/>
        <w:rPr>
          <w:rFonts w:ascii="Times New Roman" w:hAnsi="Times New Roman"/>
          <w:sz w:val="26"/>
          <w:szCs w:val="26"/>
        </w:rPr>
      </w:pPr>
      <w:r w:rsidRPr="006E6965">
        <w:rPr>
          <w:rFonts w:ascii="Times New Roman" w:hAnsi="Times New Roman"/>
          <w:sz w:val="26"/>
          <w:szCs w:val="26"/>
        </w:rPr>
        <w:t xml:space="preserve">для предотвращения риска гибели птиц от поражения электрическим током проектируемая </w:t>
      </w:r>
      <w:proofErr w:type="gramStart"/>
      <w:r w:rsidRPr="006E6965">
        <w:rPr>
          <w:rFonts w:ascii="Times New Roman" w:hAnsi="Times New Roman"/>
          <w:sz w:val="26"/>
          <w:szCs w:val="26"/>
        </w:rPr>
        <w:t>ВЛ</w:t>
      </w:r>
      <w:proofErr w:type="gramEnd"/>
      <w:r w:rsidRPr="006E6965">
        <w:rPr>
          <w:rFonts w:ascii="Times New Roman" w:hAnsi="Times New Roman"/>
          <w:sz w:val="26"/>
          <w:szCs w:val="26"/>
        </w:rPr>
        <w:t xml:space="preserve"> оборудуется </w:t>
      </w:r>
      <w:proofErr w:type="spellStart"/>
      <w:r w:rsidRPr="006E6965">
        <w:rPr>
          <w:rFonts w:ascii="Times New Roman" w:hAnsi="Times New Roman"/>
          <w:sz w:val="26"/>
          <w:szCs w:val="26"/>
        </w:rPr>
        <w:t>птицезащитными</w:t>
      </w:r>
      <w:proofErr w:type="spellEnd"/>
      <w:r w:rsidRPr="006E6965">
        <w:rPr>
          <w:rFonts w:ascii="Times New Roman" w:hAnsi="Times New Roman"/>
          <w:sz w:val="26"/>
          <w:szCs w:val="26"/>
        </w:rPr>
        <w:t xml:space="preserve"> устройствами ПЗУ ВЛ-6 (10) </w:t>
      </w:r>
      <w:proofErr w:type="spellStart"/>
      <w:r w:rsidRPr="006E6965">
        <w:rPr>
          <w:rFonts w:ascii="Times New Roman" w:hAnsi="Times New Roman"/>
          <w:sz w:val="26"/>
          <w:szCs w:val="26"/>
        </w:rPr>
        <w:t>кВ</w:t>
      </w:r>
      <w:proofErr w:type="spellEnd"/>
      <w:r w:rsidRPr="006E6965">
        <w:rPr>
          <w:rFonts w:ascii="Times New Roman" w:hAnsi="Times New Roman"/>
          <w:sz w:val="26"/>
          <w:szCs w:val="26"/>
        </w:rPr>
        <w:t xml:space="preserve"> в виде защитных кожухов из полимерных материалов.</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lastRenderedPageBreak/>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Это позволит сохранить существующие места обитания животных и в последующий период эксплуатации сооружений.</w:t>
      </w:r>
    </w:p>
    <w:p w:rsidR="00DD6A13" w:rsidRPr="006E6965" w:rsidRDefault="00DD6A13" w:rsidP="006E6965">
      <w:pPr>
        <w:pStyle w:val="2"/>
        <w:numPr>
          <w:ilvl w:val="0"/>
          <w:numId w:val="0"/>
        </w:numPr>
        <w:suppressAutoHyphens w:val="0"/>
        <w:autoSpaceDE/>
        <w:spacing w:before="240" w:after="80"/>
        <w:ind w:left="720"/>
        <w:rPr>
          <w:rFonts w:ascii="Times New Roman" w:hAnsi="Times New Roman" w:cs="Times New Roman"/>
          <w:i/>
          <w:sz w:val="26"/>
          <w:szCs w:val="26"/>
        </w:rPr>
      </w:pPr>
      <w:bookmarkStart w:id="315" w:name="_Toc432423829"/>
      <w:bookmarkStart w:id="316" w:name="_Toc434310399"/>
      <w:bookmarkStart w:id="317" w:name="_Toc454456006"/>
      <w:bookmarkStart w:id="318" w:name="_Toc456341817"/>
      <w:bookmarkStart w:id="319" w:name="_Toc457201273"/>
      <w:bookmarkStart w:id="320" w:name="_Toc457378255"/>
      <w:bookmarkStart w:id="321" w:name="_Toc459289936"/>
      <w:bookmarkStart w:id="322" w:name="_Toc459723695"/>
      <w:bookmarkStart w:id="323" w:name="_Toc459727573"/>
      <w:bookmarkStart w:id="324" w:name="_Toc460309934"/>
      <w:bookmarkStart w:id="325" w:name="_Toc462817094"/>
      <w:bookmarkStart w:id="326" w:name="_Toc482346311"/>
      <w:bookmarkStart w:id="327" w:name="_Toc505334064"/>
      <w:bookmarkStart w:id="328" w:name="_Toc508020372"/>
      <w:bookmarkStart w:id="329" w:name="_Toc510179387"/>
      <w:bookmarkStart w:id="330" w:name="_Toc517165475"/>
      <w:bookmarkStart w:id="331" w:name="_Toc518022159"/>
      <w:bookmarkStart w:id="332" w:name="_Toc520871907"/>
      <w:bookmarkStart w:id="333" w:name="_Toc521502464"/>
      <w:bookmarkStart w:id="334" w:name="_Toc521656842"/>
      <w:bookmarkStart w:id="335" w:name="_Toc523320402"/>
      <w:bookmarkStart w:id="336" w:name="_Toc525141587"/>
      <w:bookmarkStart w:id="337" w:name="_Toc530660646"/>
      <w:bookmarkStart w:id="338" w:name="_Toc532550828"/>
      <w:bookmarkStart w:id="339" w:name="_Toc1466757"/>
      <w:bookmarkStart w:id="340" w:name="_Toc2776367"/>
      <w:bookmarkStart w:id="341" w:name="_Toc5004160"/>
      <w:bookmarkStart w:id="342" w:name="_Toc6416893"/>
      <w:bookmarkStart w:id="343" w:name="_Toc20482154"/>
      <w:bookmarkStart w:id="344" w:name="_Toc22198110"/>
      <w:bookmarkStart w:id="345" w:name="_Toc25560637"/>
      <w:bookmarkStart w:id="346" w:name="_Toc28245042"/>
      <w:r w:rsidRPr="006E6965">
        <w:rPr>
          <w:rFonts w:ascii="Times New Roman" w:hAnsi="Times New Roman" w:cs="Times New Roman"/>
          <w:i/>
          <w:sz w:val="26"/>
          <w:szCs w:val="26"/>
        </w:rPr>
        <w:t>Сведения о местах хранения отвалов растительного грунта</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Места</w:t>
      </w:r>
      <w:r w:rsidRPr="006E6965">
        <w:rPr>
          <w:rFonts w:ascii="Times New Roman" w:hAnsi="Times New Roman"/>
          <w:b/>
          <w:sz w:val="26"/>
          <w:szCs w:val="26"/>
        </w:rPr>
        <w:t xml:space="preserve"> </w:t>
      </w:r>
      <w:r w:rsidRPr="006E6965">
        <w:rPr>
          <w:rFonts w:ascii="Times New Roman" w:hAnsi="Times New Roman"/>
          <w:sz w:val="26"/>
          <w:szCs w:val="26"/>
        </w:rPr>
        <w:t xml:space="preserve">хранения отвалов растительного грунта предусматриваются в пределах площадок временного отвода земель.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72"/>
    <w:bookmarkEnd w:id="73"/>
    <w:bookmarkEnd w:id="74"/>
    <w:bookmarkEnd w:id="75"/>
    <w:bookmarkEnd w:id="76"/>
    <w:bookmarkEnd w:id="77"/>
    <w:bookmarkEnd w:id="78"/>
    <w:bookmarkEnd w:id="79"/>
    <w:p w:rsidR="00AF42E6" w:rsidRDefault="00FD0A32" w:rsidP="00F11766">
      <w:pPr>
        <w:pStyle w:val="1"/>
        <w:spacing w:before="240"/>
        <w:rPr>
          <w:sz w:val="26"/>
          <w:szCs w:val="26"/>
        </w:rPr>
      </w:pPr>
      <w:r w:rsidRPr="00DD41FD">
        <w:rPr>
          <w:sz w:val="26"/>
          <w:szCs w:val="26"/>
        </w:rPr>
        <w:t>2.</w:t>
      </w:r>
      <w:r w:rsidR="004D4542" w:rsidRPr="00DD41FD">
        <w:rPr>
          <w:sz w:val="26"/>
          <w:szCs w:val="26"/>
        </w:rPr>
        <w:t>9</w:t>
      </w:r>
      <w:r w:rsidR="007E07C4" w:rsidRPr="00DD41FD">
        <w:rPr>
          <w:sz w:val="26"/>
          <w:szCs w:val="26"/>
        </w:rPr>
        <w:t xml:space="preserve">. </w:t>
      </w:r>
      <w:r w:rsidR="004D4542" w:rsidRPr="00DD41FD">
        <w:rPr>
          <w:sz w:val="26"/>
          <w:szCs w:val="26"/>
        </w:rPr>
        <w:t>Информация о необходимости осуществления м</w:t>
      </w:r>
      <w:r w:rsidR="007E07C4" w:rsidRPr="00DD41FD">
        <w:rPr>
          <w:sz w:val="26"/>
          <w:szCs w:val="26"/>
        </w:rPr>
        <w:t>ероприяти</w:t>
      </w:r>
      <w:r w:rsidR="004D4542" w:rsidRPr="00DD41FD">
        <w:rPr>
          <w:sz w:val="26"/>
          <w:szCs w:val="26"/>
        </w:rPr>
        <w:t>й</w:t>
      </w:r>
      <w:r w:rsidR="007E07C4" w:rsidRPr="00DD41FD">
        <w:rPr>
          <w:sz w:val="26"/>
          <w:szCs w:val="26"/>
        </w:rPr>
        <w:t xml:space="preserve">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F9323A" w:rsidRPr="00F9323A" w:rsidRDefault="00F9323A" w:rsidP="00F9323A">
      <w:pPr>
        <w:pStyle w:val="1"/>
        <w:numPr>
          <w:ilvl w:val="0"/>
          <w:numId w:val="0"/>
        </w:numPr>
        <w:suppressAutoHyphens w:val="0"/>
        <w:spacing w:before="240" w:after="120"/>
        <w:ind w:firstLine="709"/>
        <w:jc w:val="left"/>
        <w:rPr>
          <w:b w:val="0"/>
          <w:color w:val="000000"/>
          <w:sz w:val="26"/>
          <w:szCs w:val="26"/>
        </w:rPr>
      </w:pPr>
      <w:bookmarkStart w:id="347" w:name="_Toc279760933"/>
      <w:bookmarkStart w:id="348" w:name="_Toc325009581"/>
      <w:bookmarkStart w:id="349" w:name="_Toc424109333"/>
      <w:bookmarkStart w:id="350" w:name="_Toc436218708"/>
      <w:bookmarkStart w:id="351" w:name="_Toc443383766"/>
      <w:bookmarkStart w:id="352" w:name="_Toc461002097"/>
      <w:bookmarkStart w:id="353" w:name="_Toc464043231"/>
      <w:bookmarkStart w:id="354" w:name="_Toc464630821"/>
      <w:bookmarkStart w:id="355" w:name="_Toc493493764"/>
      <w:bookmarkStart w:id="356" w:name="_Toc498064853"/>
      <w:bookmarkStart w:id="357" w:name="_Toc11139208"/>
      <w:r w:rsidRPr="002658A1">
        <w:rPr>
          <w:color w:val="000000"/>
          <w:sz w:val="26"/>
          <w:szCs w:val="26"/>
          <w:u w:val="single"/>
        </w:rPr>
        <w:t>Перечень мероприятий по гражданской обороне</w:t>
      </w:r>
      <w:bookmarkEnd w:id="347"/>
      <w:bookmarkEnd w:id="348"/>
      <w:bookmarkEnd w:id="349"/>
      <w:bookmarkEnd w:id="350"/>
      <w:bookmarkEnd w:id="351"/>
      <w:bookmarkEnd w:id="352"/>
      <w:bookmarkEnd w:id="353"/>
      <w:bookmarkEnd w:id="354"/>
      <w:bookmarkEnd w:id="355"/>
      <w:bookmarkEnd w:id="356"/>
      <w:bookmarkEnd w:id="357"/>
      <w:r>
        <w:rPr>
          <w:b w:val="0"/>
          <w:color w:val="000000"/>
          <w:sz w:val="26"/>
          <w:szCs w:val="26"/>
        </w:rPr>
        <w:t>.</w:t>
      </w:r>
    </w:p>
    <w:p w:rsidR="001F1EE6" w:rsidRDefault="001F1EE6" w:rsidP="00D85B43">
      <w:pPr>
        <w:pStyle w:val="2"/>
        <w:numPr>
          <w:ilvl w:val="0"/>
          <w:numId w:val="0"/>
        </w:numPr>
        <w:suppressAutoHyphens w:val="0"/>
        <w:autoSpaceDE/>
        <w:spacing w:before="240" w:after="80"/>
        <w:ind w:left="709" w:firstLine="11"/>
        <w:jc w:val="both"/>
        <w:rPr>
          <w:rFonts w:ascii="Times New Roman" w:hAnsi="Times New Roman" w:cs="Times New Roman"/>
          <w:i/>
          <w:color w:val="000000" w:themeColor="text1"/>
          <w:sz w:val="26"/>
          <w:szCs w:val="26"/>
        </w:rPr>
      </w:pPr>
      <w:bookmarkStart w:id="358" w:name="_Toc279760934"/>
      <w:bookmarkStart w:id="359" w:name="_Toc325009582"/>
      <w:bookmarkStart w:id="360" w:name="_Toc424109334"/>
      <w:bookmarkStart w:id="361" w:name="_Toc436218709"/>
      <w:bookmarkStart w:id="362" w:name="_Toc443383767"/>
      <w:bookmarkStart w:id="363" w:name="_Toc461002098"/>
      <w:bookmarkStart w:id="364" w:name="_Toc503942789"/>
      <w:bookmarkStart w:id="365" w:name="_Toc531790888"/>
      <w:bookmarkStart w:id="366" w:name="_Toc536529721"/>
      <w:bookmarkStart w:id="367" w:name="_Toc1554569"/>
      <w:bookmarkStart w:id="368" w:name="_Toc20748317"/>
      <w:bookmarkStart w:id="369" w:name="_Toc24371508"/>
      <w:r w:rsidRPr="001F1EE6">
        <w:rPr>
          <w:rFonts w:ascii="Times New Roman" w:hAnsi="Times New Roman" w:cs="Times New Roman"/>
          <w:i/>
          <w:color w:val="000000" w:themeColor="text1"/>
          <w:sz w:val="26"/>
          <w:szCs w:val="26"/>
        </w:rPr>
        <w:t>Сведения об отнесении проектируемого объекта к категории по гражданской обороне</w:t>
      </w:r>
      <w:bookmarkEnd w:id="358"/>
      <w:bookmarkEnd w:id="359"/>
      <w:bookmarkEnd w:id="360"/>
      <w:bookmarkEnd w:id="361"/>
      <w:bookmarkEnd w:id="362"/>
      <w:bookmarkEnd w:id="363"/>
      <w:bookmarkEnd w:id="364"/>
      <w:bookmarkEnd w:id="365"/>
      <w:bookmarkEnd w:id="366"/>
      <w:bookmarkEnd w:id="367"/>
      <w:bookmarkEnd w:id="368"/>
      <w:bookmarkEnd w:id="369"/>
    </w:p>
    <w:p w:rsidR="00D85B43" w:rsidRPr="00D85B43" w:rsidRDefault="00D85B43" w:rsidP="00D85B43">
      <w:pPr>
        <w:spacing w:before="120"/>
        <w:ind w:firstLine="720"/>
        <w:jc w:val="both"/>
        <w:rPr>
          <w:bCs/>
          <w:sz w:val="26"/>
          <w:szCs w:val="26"/>
        </w:rPr>
      </w:pPr>
      <w:bookmarkStart w:id="370" w:name="_Toc279760936"/>
      <w:bookmarkStart w:id="371" w:name="_Toc325009584"/>
      <w:bookmarkStart w:id="372" w:name="_Toc279760935"/>
      <w:bookmarkStart w:id="373" w:name="_Toc325009583"/>
      <w:r w:rsidRPr="00D85B43">
        <w:rPr>
          <w:bCs/>
          <w:sz w:val="26"/>
          <w:szCs w:val="26"/>
        </w:rPr>
        <w:t>В соответствии с положениями постановления Правительства Российской Федерации от 16.08.2016 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D85B43">
        <w:rPr>
          <w:bCs/>
          <w:sz w:val="26"/>
          <w:szCs w:val="26"/>
        </w:rPr>
        <w:t>Самаранефтегаз</w:t>
      </w:r>
      <w:proofErr w:type="spellEnd"/>
      <w:r w:rsidRPr="00D85B43">
        <w:rPr>
          <w:bCs/>
          <w:sz w:val="26"/>
          <w:szCs w:val="26"/>
        </w:rPr>
        <w:t>» отнесенного к I категории по гражданской обороне.</w:t>
      </w:r>
    </w:p>
    <w:p w:rsidR="00D85B43" w:rsidRPr="00D85B43" w:rsidRDefault="00D85B43" w:rsidP="00D85B43">
      <w:pPr>
        <w:ind w:firstLine="720"/>
        <w:jc w:val="both"/>
        <w:rPr>
          <w:bCs/>
          <w:sz w:val="26"/>
          <w:szCs w:val="26"/>
        </w:rPr>
      </w:pPr>
      <w:r w:rsidRPr="00D85B43">
        <w:rPr>
          <w:bCs/>
          <w:sz w:val="26"/>
          <w:szCs w:val="26"/>
        </w:rPr>
        <w:t>Территория Кинельского района, на которой расположены проектируемые сооружения, не отнесена к группе по гражданской обороне.</w:t>
      </w:r>
    </w:p>
    <w:p w:rsidR="00D85B43" w:rsidRPr="00D85B43" w:rsidRDefault="00D85B43" w:rsidP="00D85B43">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374" w:name="_Toc424109335"/>
      <w:bookmarkStart w:id="375" w:name="_Toc436218710"/>
      <w:bookmarkStart w:id="376" w:name="_Toc443383768"/>
      <w:bookmarkStart w:id="377" w:name="_Toc461002099"/>
      <w:bookmarkStart w:id="378" w:name="_Toc503942790"/>
      <w:bookmarkStart w:id="379" w:name="_Toc531790889"/>
      <w:bookmarkStart w:id="380" w:name="_Toc536529722"/>
      <w:bookmarkStart w:id="381" w:name="_Toc1554570"/>
      <w:bookmarkStart w:id="382" w:name="_Toc20748318"/>
      <w:bookmarkStart w:id="383" w:name="_Toc23403649"/>
      <w:bookmarkStart w:id="384" w:name="_Toc27547691"/>
      <w:bookmarkStart w:id="385" w:name="_Toc27997679"/>
      <w:r w:rsidRPr="00D85B43">
        <w:rPr>
          <w:rFonts w:ascii="Times New Roman" w:hAnsi="Times New Roman" w:cs="Times New Roman"/>
          <w:i/>
          <w:sz w:val="26"/>
          <w:szCs w:val="26"/>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bookmarkEnd w:id="370"/>
      <w:bookmarkEnd w:id="371"/>
      <w:bookmarkEnd w:id="374"/>
      <w:bookmarkEnd w:id="375"/>
      <w:bookmarkEnd w:id="376"/>
      <w:bookmarkEnd w:id="377"/>
      <w:bookmarkEnd w:id="378"/>
      <w:bookmarkEnd w:id="379"/>
      <w:bookmarkEnd w:id="380"/>
      <w:bookmarkEnd w:id="381"/>
      <w:bookmarkEnd w:id="382"/>
      <w:bookmarkEnd w:id="383"/>
      <w:bookmarkEnd w:id="384"/>
      <w:bookmarkEnd w:id="385"/>
    </w:p>
    <w:bookmarkEnd w:id="372"/>
    <w:bookmarkEnd w:id="373"/>
    <w:p w:rsidR="007E4AC2" w:rsidRPr="007E4AC2" w:rsidRDefault="007E4AC2" w:rsidP="007E4AC2">
      <w:pPr>
        <w:pStyle w:val="aff3"/>
        <w:rPr>
          <w:rFonts w:ascii="Times New Roman" w:hAnsi="Times New Roman"/>
          <w:sz w:val="26"/>
          <w:szCs w:val="26"/>
        </w:rPr>
      </w:pPr>
      <w:r w:rsidRPr="007E4AC2">
        <w:rPr>
          <w:rFonts w:ascii="Times New Roman" w:hAnsi="Times New Roman"/>
          <w:sz w:val="26"/>
          <w:szCs w:val="26"/>
        </w:rPr>
        <w:t>Расстояние до ближайшего категорированного объекта (г. Самара) составляет 95 км.</w:t>
      </w:r>
    </w:p>
    <w:p w:rsidR="007E4AC2" w:rsidRPr="007E4AC2" w:rsidRDefault="007E4AC2" w:rsidP="007E4AC2">
      <w:pPr>
        <w:pStyle w:val="2"/>
        <w:tabs>
          <w:tab w:val="clear" w:pos="0"/>
        </w:tabs>
        <w:suppressAutoHyphens w:val="0"/>
        <w:autoSpaceDE/>
        <w:spacing w:before="240" w:after="80"/>
        <w:ind w:left="709" w:firstLine="11"/>
        <w:jc w:val="both"/>
        <w:rPr>
          <w:rFonts w:ascii="Times New Roman" w:hAnsi="Times New Roman" w:cs="Times New Roman"/>
          <w:i/>
          <w:sz w:val="26"/>
          <w:szCs w:val="26"/>
        </w:rPr>
      </w:pPr>
      <w:bookmarkStart w:id="386" w:name="_Toc246749752"/>
      <w:bookmarkStart w:id="387" w:name="_Toc274570056"/>
      <w:bookmarkStart w:id="388" w:name="_Toc286930775"/>
      <w:bookmarkStart w:id="389" w:name="_Toc289327325"/>
      <w:bookmarkStart w:id="390" w:name="_Toc305396739"/>
      <w:bookmarkStart w:id="391" w:name="_Toc305740302"/>
      <w:bookmarkStart w:id="392" w:name="_Toc305742410"/>
      <w:bookmarkStart w:id="393" w:name="_Toc306612983"/>
      <w:bookmarkStart w:id="394" w:name="_Toc321900235"/>
      <w:bookmarkStart w:id="395" w:name="_Toc324420626"/>
      <w:bookmarkStart w:id="396" w:name="_Toc380497864"/>
      <w:bookmarkStart w:id="397" w:name="_Toc512670234"/>
      <w:bookmarkStart w:id="398" w:name="_Toc28163831"/>
      <w:r w:rsidRPr="007E4AC2">
        <w:rPr>
          <w:rFonts w:ascii="Times New Roman" w:hAnsi="Times New Roman" w:cs="Times New Roman"/>
          <w:i/>
          <w:iCs/>
          <w:sz w:val="26"/>
          <w:szCs w:val="26"/>
        </w:rPr>
        <w:t>Сведения о границах зон возможных опасностей, в которых может оказаться объект при ведении военных действий или вследствие этих действий</w:t>
      </w:r>
      <w:bookmarkEnd w:id="386"/>
      <w:bookmarkEnd w:id="387"/>
      <w:bookmarkEnd w:id="388"/>
      <w:bookmarkEnd w:id="389"/>
      <w:bookmarkEnd w:id="390"/>
      <w:bookmarkEnd w:id="391"/>
      <w:bookmarkEnd w:id="392"/>
      <w:bookmarkEnd w:id="393"/>
      <w:bookmarkEnd w:id="394"/>
      <w:bookmarkEnd w:id="395"/>
      <w:bookmarkEnd w:id="396"/>
      <w:r w:rsidRPr="007E4AC2">
        <w:rPr>
          <w:rFonts w:ascii="Times New Roman" w:hAnsi="Times New Roman" w:cs="Times New Roman"/>
          <w:i/>
          <w:iCs/>
          <w:sz w:val="26"/>
          <w:szCs w:val="26"/>
        </w:rPr>
        <w:t xml:space="preserve">, в </w:t>
      </w:r>
      <w:proofErr w:type="spellStart"/>
      <w:r w:rsidRPr="007E4AC2">
        <w:rPr>
          <w:rFonts w:ascii="Times New Roman" w:hAnsi="Times New Roman" w:cs="Times New Roman"/>
          <w:i/>
          <w:iCs/>
          <w:sz w:val="26"/>
          <w:szCs w:val="26"/>
        </w:rPr>
        <w:t>т.ч</w:t>
      </w:r>
      <w:proofErr w:type="spellEnd"/>
      <w:r w:rsidRPr="007E4AC2">
        <w:rPr>
          <w:rFonts w:ascii="Times New Roman" w:hAnsi="Times New Roman" w:cs="Times New Roman"/>
          <w:i/>
          <w:iCs/>
          <w:sz w:val="26"/>
          <w:szCs w:val="26"/>
        </w:rPr>
        <w:t>. зон возможных разрушений, возможного химического заражения, катастрофического затопления, радиоактивного загрязнения (заражения), зон возможного образования завалов, а также сведения о расположении проектируемого объекта относительно зоны световой маскировки</w:t>
      </w:r>
      <w:bookmarkEnd w:id="397"/>
      <w:bookmarkEnd w:id="398"/>
    </w:p>
    <w:p w:rsidR="007E4AC2" w:rsidRPr="007E4AC2" w:rsidRDefault="007E4AC2" w:rsidP="007E4AC2">
      <w:pPr>
        <w:pStyle w:val="aff3"/>
        <w:suppressLineNumbers/>
        <w:rPr>
          <w:rFonts w:ascii="Times New Roman" w:hAnsi="Times New Roman"/>
          <w:strike/>
          <w:sz w:val="26"/>
          <w:szCs w:val="26"/>
        </w:rPr>
      </w:pPr>
      <w:r w:rsidRPr="007E4AC2">
        <w:rPr>
          <w:rFonts w:ascii="Times New Roman" w:hAnsi="Times New Roman"/>
          <w:color w:val="000000"/>
          <w:sz w:val="26"/>
          <w:szCs w:val="26"/>
        </w:rPr>
        <w:t>В соответствии с приложением</w:t>
      </w:r>
      <w:proofErr w:type="gramStart"/>
      <w:r w:rsidRPr="007E4AC2">
        <w:rPr>
          <w:rFonts w:ascii="Times New Roman" w:hAnsi="Times New Roman"/>
          <w:color w:val="000000"/>
          <w:sz w:val="26"/>
          <w:szCs w:val="26"/>
        </w:rPr>
        <w:t xml:space="preserve"> А</w:t>
      </w:r>
      <w:proofErr w:type="gramEnd"/>
      <w:r w:rsidRPr="007E4AC2">
        <w:rPr>
          <w:rFonts w:ascii="Times New Roman" w:hAnsi="Times New Roman"/>
          <w:color w:val="000000"/>
          <w:sz w:val="26"/>
          <w:szCs w:val="26"/>
        </w:rPr>
        <w:t xml:space="preserve"> СП 165.1325800.2014 проектируемые сооружения находятся в зоне возможных разрушений при воздействии обычных средств поражения.</w:t>
      </w:r>
    </w:p>
    <w:p w:rsidR="007E4AC2" w:rsidRPr="007E4AC2" w:rsidRDefault="007E4AC2" w:rsidP="007E4AC2">
      <w:pPr>
        <w:pStyle w:val="aff3"/>
        <w:rPr>
          <w:rFonts w:ascii="Times New Roman" w:hAnsi="Times New Roman"/>
          <w:sz w:val="26"/>
          <w:szCs w:val="26"/>
        </w:rPr>
      </w:pPr>
      <w:r w:rsidRPr="007E4AC2">
        <w:rPr>
          <w:rFonts w:ascii="Times New Roman" w:hAnsi="Times New Roman"/>
          <w:sz w:val="26"/>
          <w:szCs w:val="26"/>
        </w:rPr>
        <w:t xml:space="preserve">Согласно п. 3.15 ГОСТР </w:t>
      </w:r>
      <w:proofErr w:type="gramStart"/>
      <w:r w:rsidRPr="007E4AC2">
        <w:rPr>
          <w:rFonts w:ascii="Times New Roman" w:hAnsi="Times New Roman"/>
          <w:sz w:val="26"/>
          <w:szCs w:val="26"/>
        </w:rPr>
        <w:t>Р</w:t>
      </w:r>
      <w:proofErr w:type="gramEnd"/>
      <w:r w:rsidRPr="007E4AC2">
        <w:rPr>
          <w:rFonts w:ascii="Times New Roman" w:hAnsi="Times New Roman"/>
          <w:sz w:val="26"/>
          <w:szCs w:val="26"/>
        </w:rPr>
        <w:t xml:space="preserve"> 55201-2012 территория, на которой расположены проектируемые сооружения, входит в зону светомаскировки.</w:t>
      </w:r>
    </w:p>
    <w:p w:rsidR="007E4AC2" w:rsidRPr="007E4AC2" w:rsidRDefault="007E4AC2" w:rsidP="007E4AC2">
      <w:pPr>
        <w:pStyle w:val="2"/>
        <w:tabs>
          <w:tab w:val="clear" w:pos="0"/>
        </w:tabs>
        <w:suppressAutoHyphens w:val="0"/>
        <w:autoSpaceDE/>
        <w:spacing w:before="240" w:after="80"/>
        <w:ind w:left="709" w:firstLine="11"/>
        <w:jc w:val="both"/>
        <w:rPr>
          <w:rFonts w:ascii="Times New Roman" w:hAnsi="Times New Roman" w:cs="Times New Roman"/>
          <w:i/>
          <w:sz w:val="26"/>
          <w:szCs w:val="26"/>
        </w:rPr>
      </w:pPr>
      <w:bookmarkStart w:id="399" w:name="_Toc380497865"/>
      <w:bookmarkStart w:id="400" w:name="_Toc512670235"/>
      <w:bookmarkStart w:id="401" w:name="_Toc28163832"/>
      <w:r w:rsidRPr="007E4AC2">
        <w:rPr>
          <w:rFonts w:ascii="Times New Roman" w:hAnsi="Times New Roman" w:cs="Times New Roman"/>
          <w:i/>
          <w:sz w:val="26"/>
          <w:szCs w:val="26"/>
        </w:rPr>
        <w:lastRenderedPageBreak/>
        <w:t>Сведения о продолжении функционировании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bookmarkEnd w:id="399"/>
      <w:bookmarkEnd w:id="400"/>
      <w:bookmarkEnd w:id="401"/>
    </w:p>
    <w:p w:rsidR="007E4AC2" w:rsidRPr="007E4AC2" w:rsidRDefault="007E4AC2" w:rsidP="007E4AC2">
      <w:pPr>
        <w:pStyle w:val="aff3"/>
        <w:rPr>
          <w:rFonts w:ascii="Times New Roman" w:hAnsi="Times New Roman"/>
          <w:sz w:val="26"/>
          <w:szCs w:val="26"/>
        </w:rPr>
      </w:pPr>
      <w:r w:rsidRPr="007E4AC2">
        <w:rPr>
          <w:rFonts w:ascii="Times New Roman" w:hAnsi="Times New Roman"/>
          <w:sz w:val="26"/>
          <w:szCs w:val="26"/>
        </w:rPr>
        <w:t>Проектируемые сооружения продолжают свою деятельность в военное время и в другое место не перемещаются, перепрофилирование проектируемого производства на выпуск иной продукции не предусматривается.</w:t>
      </w:r>
    </w:p>
    <w:p w:rsidR="007E4AC2" w:rsidRPr="007E4AC2" w:rsidRDefault="007E4AC2" w:rsidP="007E4AC2">
      <w:pPr>
        <w:pStyle w:val="2"/>
        <w:tabs>
          <w:tab w:val="clear" w:pos="0"/>
        </w:tabs>
        <w:suppressAutoHyphens w:val="0"/>
        <w:autoSpaceDE/>
        <w:spacing w:before="240" w:after="80"/>
        <w:ind w:left="709" w:firstLine="11"/>
        <w:jc w:val="both"/>
        <w:rPr>
          <w:rFonts w:ascii="Times New Roman" w:hAnsi="Times New Roman" w:cs="Times New Roman"/>
          <w:i/>
          <w:sz w:val="26"/>
          <w:szCs w:val="26"/>
        </w:rPr>
      </w:pPr>
      <w:bookmarkStart w:id="402" w:name="_Toc380497866"/>
      <w:bookmarkStart w:id="403" w:name="_Toc512670236"/>
      <w:bookmarkStart w:id="404" w:name="_Toc28163833"/>
      <w:r w:rsidRPr="007E4AC2">
        <w:rPr>
          <w:rFonts w:ascii="Times New Roman" w:hAnsi="Times New Roman" w:cs="Times New Roman"/>
          <w:i/>
          <w:iCs/>
          <w:sz w:val="26"/>
          <w:szCs w:val="26"/>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bookmarkEnd w:id="402"/>
      <w:bookmarkEnd w:id="403"/>
      <w:bookmarkEnd w:id="404"/>
    </w:p>
    <w:p w:rsidR="007E4AC2" w:rsidRPr="007E4AC2" w:rsidRDefault="007E4AC2" w:rsidP="007E4AC2">
      <w:pPr>
        <w:pStyle w:val="aff3"/>
        <w:rPr>
          <w:rFonts w:ascii="Times New Roman" w:hAnsi="Times New Roman"/>
          <w:sz w:val="26"/>
          <w:szCs w:val="26"/>
        </w:rPr>
      </w:pPr>
      <w:r w:rsidRPr="007E4AC2">
        <w:rPr>
          <w:rFonts w:ascii="Times New Roman" w:hAnsi="Times New Roman"/>
          <w:sz w:val="26"/>
          <w:szCs w:val="26"/>
        </w:rPr>
        <w:t>Обслуживание проектируемых сооружений будет осуществляться существующим персоналом бригады ЦДНГ-8 в количестве одного человека, без увеличения численности. Обслуживание трубопровода осуществляется существующим персоналом ЦЭРТ-3 в количестве одного человека, без увеличения численности. Общая численность явочного персонала на проектируемом объекте в наибольшую смену в мирное время составит 2 человека.</w:t>
      </w:r>
    </w:p>
    <w:p w:rsidR="007E4AC2" w:rsidRPr="007E4AC2" w:rsidRDefault="007E4AC2" w:rsidP="007E4AC2">
      <w:pPr>
        <w:pStyle w:val="aff3"/>
        <w:rPr>
          <w:rFonts w:ascii="Times New Roman" w:hAnsi="Times New Roman"/>
          <w:sz w:val="26"/>
          <w:szCs w:val="26"/>
        </w:rPr>
      </w:pPr>
      <w:r w:rsidRPr="007E4AC2">
        <w:rPr>
          <w:rFonts w:ascii="Times New Roman" w:hAnsi="Times New Roman"/>
          <w:sz w:val="26"/>
          <w:szCs w:val="26"/>
        </w:rPr>
        <w:t>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w:t>
      </w:r>
    </w:p>
    <w:p w:rsidR="007E4AC2" w:rsidRPr="007E4AC2" w:rsidRDefault="007E4AC2" w:rsidP="007E4AC2">
      <w:pPr>
        <w:pStyle w:val="2"/>
        <w:tabs>
          <w:tab w:val="clear" w:pos="0"/>
        </w:tabs>
        <w:suppressAutoHyphens w:val="0"/>
        <w:autoSpaceDE/>
        <w:spacing w:before="240" w:after="80"/>
        <w:ind w:left="709" w:firstLine="11"/>
        <w:jc w:val="both"/>
        <w:rPr>
          <w:rFonts w:ascii="Times New Roman" w:hAnsi="Times New Roman" w:cs="Times New Roman"/>
          <w:i/>
          <w:sz w:val="26"/>
          <w:szCs w:val="26"/>
        </w:rPr>
      </w:pPr>
      <w:bookmarkStart w:id="405" w:name="_Toc158375310"/>
      <w:bookmarkStart w:id="406" w:name="_Toc246749754"/>
      <w:bookmarkStart w:id="407" w:name="_Toc274570058"/>
      <w:bookmarkStart w:id="408" w:name="_Toc286930777"/>
      <w:bookmarkStart w:id="409" w:name="_Toc289327327"/>
      <w:bookmarkStart w:id="410" w:name="_Toc302723916"/>
      <w:bookmarkStart w:id="411" w:name="_Toc304989963"/>
      <w:bookmarkStart w:id="412" w:name="_Toc321900237"/>
      <w:bookmarkStart w:id="413" w:name="_Toc324420628"/>
      <w:bookmarkStart w:id="414" w:name="_Toc380497867"/>
      <w:bookmarkStart w:id="415" w:name="_Toc512670237"/>
      <w:bookmarkStart w:id="416" w:name="_Toc28163834"/>
      <w:r w:rsidRPr="007E4AC2">
        <w:rPr>
          <w:rFonts w:ascii="Times New Roman" w:hAnsi="Times New Roman" w:cs="Times New Roman"/>
          <w:i/>
          <w:iCs/>
          <w:sz w:val="26"/>
          <w:szCs w:val="26"/>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отнесенным к категориям по гражданской обороне</w:t>
      </w:r>
      <w:bookmarkEnd w:id="405"/>
      <w:bookmarkEnd w:id="406"/>
      <w:bookmarkEnd w:id="407"/>
      <w:bookmarkEnd w:id="408"/>
      <w:bookmarkEnd w:id="409"/>
      <w:bookmarkEnd w:id="410"/>
      <w:bookmarkEnd w:id="411"/>
      <w:bookmarkEnd w:id="412"/>
      <w:bookmarkEnd w:id="413"/>
      <w:bookmarkEnd w:id="414"/>
      <w:bookmarkEnd w:id="415"/>
      <w:bookmarkEnd w:id="416"/>
    </w:p>
    <w:p w:rsidR="007E4AC2" w:rsidRPr="007E4AC2" w:rsidRDefault="007E4AC2" w:rsidP="007E4AC2">
      <w:pPr>
        <w:pStyle w:val="aff3"/>
        <w:rPr>
          <w:rFonts w:ascii="Times New Roman" w:hAnsi="Times New Roman"/>
          <w:strike/>
          <w:sz w:val="26"/>
          <w:szCs w:val="26"/>
        </w:rPr>
      </w:pPr>
      <w:r w:rsidRPr="007E4AC2">
        <w:rPr>
          <w:rFonts w:ascii="Times New Roman" w:hAnsi="Times New Roman"/>
          <w:sz w:val="26"/>
          <w:szCs w:val="26"/>
        </w:rPr>
        <w:t xml:space="preserve">Требования к огнестойкости зданий и сооружений объектов, отнесенных к категориям по гражданской </w:t>
      </w:r>
      <w:r w:rsidRPr="007E4AC2">
        <w:rPr>
          <w:rFonts w:ascii="Times New Roman" w:hAnsi="Times New Roman"/>
          <w:color w:val="000000" w:themeColor="text1"/>
          <w:sz w:val="26"/>
          <w:szCs w:val="26"/>
        </w:rPr>
        <w:t xml:space="preserve">обороне, </w:t>
      </w:r>
      <w:hyperlink r:id="rId16" w:tooltip="СП 165.1325800.2014 Инженерно-технические мероприятия по гражданской обороне" w:history="1">
        <w:r w:rsidRPr="007E4AC2">
          <w:rPr>
            <w:rStyle w:val="afffb"/>
            <w:rFonts w:ascii="Times New Roman" w:hAnsi="Times New Roman"/>
            <w:color w:val="000000" w:themeColor="text1"/>
            <w:sz w:val="26"/>
            <w:szCs w:val="26"/>
          </w:rPr>
          <w:t>СП 165.1325800.2014</w:t>
        </w:r>
      </w:hyperlink>
      <w:r w:rsidRPr="007E4AC2">
        <w:rPr>
          <w:rFonts w:ascii="Times New Roman" w:hAnsi="Times New Roman"/>
          <w:color w:val="000000" w:themeColor="text1"/>
          <w:sz w:val="26"/>
          <w:szCs w:val="26"/>
        </w:rPr>
        <w:t xml:space="preserve"> не предъявляет</w:t>
      </w:r>
      <w:r w:rsidRPr="007E4AC2">
        <w:rPr>
          <w:rFonts w:ascii="Times New Roman" w:hAnsi="Times New Roman"/>
          <w:sz w:val="26"/>
          <w:szCs w:val="26"/>
        </w:rPr>
        <w:t>.</w:t>
      </w:r>
    </w:p>
    <w:p w:rsidR="007E4AC2" w:rsidRPr="007E4AC2" w:rsidRDefault="007E4AC2" w:rsidP="007E4AC2">
      <w:pPr>
        <w:pStyle w:val="2"/>
        <w:tabs>
          <w:tab w:val="clear" w:pos="0"/>
        </w:tabs>
        <w:suppressAutoHyphens w:val="0"/>
        <w:autoSpaceDE/>
        <w:spacing w:before="240" w:after="80"/>
        <w:ind w:left="709" w:firstLine="11"/>
        <w:jc w:val="both"/>
        <w:rPr>
          <w:rFonts w:ascii="Times New Roman" w:hAnsi="Times New Roman" w:cs="Times New Roman"/>
          <w:i/>
          <w:sz w:val="26"/>
          <w:szCs w:val="26"/>
        </w:rPr>
      </w:pPr>
      <w:bookmarkStart w:id="417" w:name="_Toc158375314"/>
      <w:bookmarkStart w:id="418" w:name="_Toc246749758"/>
      <w:bookmarkStart w:id="419" w:name="_Toc274570062"/>
      <w:bookmarkStart w:id="420" w:name="_Toc286930781"/>
      <w:bookmarkStart w:id="421" w:name="_Toc289327331"/>
      <w:bookmarkStart w:id="422" w:name="_Toc302723920"/>
      <w:bookmarkStart w:id="423" w:name="_Toc304989967"/>
      <w:bookmarkStart w:id="424" w:name="_Toc321900241"/>
      <w:bookmarkStart w:id="425" w:name="_Toc324420632"/>
      <w:bookmarkStart w:id="426" w:name="_Toc380497868"/>
      <w:bookmarkStart w:id="427" w:name="_Toc512670238"/>
      <w:bookmarkStart w:id="428" w:name="_Toc28163835"/>
      <w:r w:rsidRPr="007E4AC2">
        <w:rPr>
          <w:rFonts w:ascii="Times New Roman" w:hAnsi="Times New Roman" w:cs="Times New Roman"/>
          <w:i/>
          <w:iCs/>
          <w:sz w:val="26"/>
          <w:szCs w:val="26"/>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417"/>
      <w:bookmarkEnd w:id="418"/>
      <w:bookmarkEnd w:id="419"/>
      <w:bookmarkEnd w:id="420"/>
      <w:bookmarkEnd w:id="421"/>
      <w:bookmarkEnd w:id="422"/>
      <w:bookmarkEnd w:id="423"/>
      <w:bookmarkEnd w:id="424"/>
      <w:bookmarkEnd w:id="425"/>
      <w:bookmarkEnd w:id="426"/>
      <w:bookmarkEnd w:id="427"/>
      <w:bookmarkEnd w:id="428"/>
    </w:p>
    <w:p w:rsidR="007E4AC2" w:rsidRPr="007E4AC2" w:rsidRDefault="007E4AC2" w:rsidP="007E4AC2">
      <w:pPr>
        <w:pStyle w:val="aff3"/>
        <w:rPr>
          <w:rFonts w:ascii="Times New Roman" w:hAnsi="Times New Roman"/>
          <w:sz w:val="26"/>
          <w:szCs w:val="26"/>
        </w:rPr>
      </w:pPr>
      <w:r w:rsidRPr="007E4AC2">
        <w:rPr>
          <w:rFonts w:ascii="Times New Roman" w:hAnsi="Times New Roman"/>
          <w:sz w:val="26"/>
          <w:szCs w:val="26"/>
        </w:rPr>
        <w:t>Общее руководство гражданской обороной в АО «</w:t>
      </w:r>
      <w:proofErr w:type="spellStart"/>
      <w:r w:rsidRPr="007E4AC2">
        <w:rPr>
          <w:rFonts w:ascii="Times New Roman" w:hAnsi="Times New Roman"/>
          <w:sz w:val="26"/>
          <w:szCs w:val="26"/>
        </w:rPr>
        <w:t>Самаранефтегаз</w:t>
      </w:r>
      <w:proofErr w:type="spellEnd"/>
      <w:r w:rsidRPr="007E4AC2">
        <w:rPr>
          <w:rFonts w:ascii="Times New Roman" w:hAnsi="Times New Roman"/>
          <w:sz w:val="26"/>
          <w:szCs w:val="26"/>
        </w:rPr>
        <w:t>» осуществляет генеральный директор. Управление гражданской обороной на территории проектируемых сооружений осуществляют начальники ЦДНГ-8, ЦЭРТ-3. Для обеспечения управления гражданской обороной и производством будет использоваться:</w:t>
      </w:r>
    </w:p>
    <w:p w:rsidR="007E4AC2" w:rsidRPr="007E4AC2" w:rsidRDefault="007E4AC2" w:rsidP="007E4AC2">
      <w:pPr>
        <w:pStyle w:val="a1"/>
        <w:rPr>
          <w:rFonts w:ascii="Times New Roman" w:hAnsi="Times New Roman"/>
          <w:sz w:val="26"/>
          <w:szCs w:val="26"/>
        </w:rPr>
      </w:pPr>
      <w:r w:rsidRPr="007E4AC2">
        <w:rPr>
          <w:rFonts w:ascii="Times New Roman" w:hAnsi="Times New Roman"/>
          <w:sz w:val="26"/>
          <w:szCs w:val="26"/>
        </w:rPr>
        <w:t>ведомственная сеть связи;</w:t>
      </w:r>
    </w:p>
    <w:p w:rsidR="007E4AC2" w:rsidRPr="007E4AC2" w:rsidRDefault="007E4AC2" w:rsidP="007E4AC2">
      <w:pPr>
        <w:pStyle w:val="a1"/>
        <w:rPr>
          <w:rFonts w:ascii="Times New Roman" w:hAnsi="Times New Roman"/>
          <w:sz w:val="26"/>
          <w:szCs w:val="26"/>
        </w:rPr>
      </w:pPr>
      <w:r w:rsidRPr="007E4AC2">
        <w:rPr>
          <w:rFonts w:ascii="Times New Roman" w:hAnsi="Times New Roman"/>
          <w:sz w:val="26"/>
          <w:szCs w:val="26"/>
        </w:rPr>
        <w:t>производственно-технологическая связь;</w:t>
      </w:r>
    </w:p>
    <w:p w:rsidR="007E4AC2" w:rsidRPr="007E4AC2" w:rsidRDefault="007E4AC2" w:rsidP="007E4AC2">
      <w:pPr>
        <w:pStyle w:val="a1"/>
        <w:rPr>
          <w:rFonts w:ascii="Times New Roman" w:hAnsi="Times New Roman"/>
          <w:sz w:val="26"/>
          <w:szCs w:val="26"/>
        </w:rPr>
      </w:pPr>
      <w:r w:rsidRPr="007E4AC2">
        <w:rPr>
          <w:rFonts w:ascii="Times New Roman" w:hAnsi="Times New Roman"/>
          <w:sz w:val="26"/>
          <w:szCs w:val="26"/>
        </w:rPr>
        <w:t>телефонная и сотовая связь;</w:t>
      </w:r>
    </w:p>
    <w:p w:rsidR="007E4AC2" w:rsidRPr="007E4AC2" w:rsidRDefault="007E4AC2" w:rsidP="007E4AC2">
      <w:pPr>
        <w:pStyle w:val="a1"/>
        <w:rPr>
          <w:rFonts w:ascii="Times New Roman" w:hAnsi="Times New Roman"/>
          <w:sz w:val="26"/>
          <w:szCs w:val="26"/>
        </w:rPr>
      </w:pPr>
      <w:r w:rsidRPr="007E4AC2">
        <w:rPr>
          <w:rFonts w:ascii="Times New Roman" w:hAnsi="Times New Roman"/>
          <w:sz w:val="26"/>
          <w:szCs w:val="26"/>
        </w:rPr>
        <w:t>радиорелейная связь;</w:t>
      </w:r>
    </w:p>
    <w:p w:rsidR="007E4AC2" w:rsidRPr="007E4AC2" w:rsidRDefault="007E4AC2" w:rsidP="007E4AC2">
      <w:pPr>
        <w:pStyle w:val="a1"/>
        <w:rPr>
          <w:rFonts w:ascii="Times New Roman" w:hAnsi="Times New Roman"/>
          <w:sz w:val="26"/>
          <w:szCs w:val="26"/>
        </w:rPr>
      </w:pPr>
      <w:r w:rsidRPr="007E4AC2">
        <w:rPr>
          <w:rFonts w:ascii="Times New Roman" w:hAnsi="Times New Roman"/>
          <w:sz w:val="26"/>
          <w:szCs w:val="26"/>
        </w:rPr>
        <w:t>базовые и носимые радиостанции;</w:t>
      </w:r>
    </w:p>
    <w:p w:rsidR="007E4AC2" w:rsidRPr="007E4AC2" w:rsidRDefault="007E4AC2" w:rsidP="007E4AC2">
      <w:pPr>
        <w:pStyle w:val="a1"/>
        <w:rPr>
          <w:rFonts w:ascii="Times New Roman" w:hAnsi="Times New Roman"/>
          <w:sz w:val="26"/>
          <w:szCs w:val="26"/>
        </w:rPr>
      </w:pPr>
      <w:r w:rsidRPr="007E4AC2">
        <w:rPr>
          <w:rFonts w:ascii="Times New Roman" w:hAnsi="Times New Roman"/>
          <w:sz w:val="26"/>
          <w:szCs w:val="26"/>
        </w:rPr>
        <w:t>посыльные пешим порядком и на автомобилях.</w:t>
      </w:r>
    </w:p>
    <w:p w:rsidR="007E4AC2" w:rsidRPr="007E4AC2" w:rsidRDefault="007E4AC2" w:rsidP="007E4AC2">
      <w:pPr>
        <w:pStyle w:val="aff3"/>
        <w:rPr>
          <w:rFonts w:ascii="Times New Roman" w:hAnsi="Times New Roman"/>
          <w:sz w:val="26"/>
          <w:szCs w:val="26"/>
        </w:rPr>
      </w:pPr>
      <w:proofErr w:type="gramStart"/>
      <w:r w:rsidRPr="007E4AC2">
        <w:rPr>
          <w:rFonts w:ascii="Times New Roman" w:hAnsi="Times New Roman"/>
          <w:sz w:val="26"/>
          <w:szCs w:val="26"/>
        </w:rPr>
        <w:lastRenderedPageBreak/>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7E4AC2">
        <w:rPr>
          <w:rFonts w:ascii="Times New Roman" w:hAnsi="Times New Roman"/>
          <w:sz w:val="26"/>
          <w:szCs w:val="26"/>
        </w:rPr>
        <w:t>Самаранефтегаз</w:t>
      </w:r>
      <w:proofErr w:type="spellEnd"/>
      <w:r w:rsidRPr="007E4AC2">
        <w:rPr>
          <w:rFonts w:ascii="Times New Roman" w:hAnsi="Times New Roman"/>
          <w:sz w:val="26"/>
          <w:szCs w:val="26"/>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7E4AC2">
        <w:rPr>
          <w:rFonts w:ascii="Times New Roman" w:hAnsi="Times New Roman"/>
          <w:sz w:val="26"/>
          <w:szCs w:val="26"/>
        </w:rPr>
        <w:t xml:space="preserve"> оповещения Самарской области и районную систему оповещения Алексеевского района.</w:t>
      </w:r>
    </w:p>
    <w:p w:rsidR="007E4AC2" w:rsidRPr="007E4AC2" w:rsidRDefault="007E4AC2" w:rsidP="007E4AC2">
      <w:pPr>
        <w:pStyle w:val="aff3"/>
        <w:rPr>
          <w:rFonts w:ascii="Times New Roman" w:hAnsi="Times New Roman"/>
          <w:sz w:val="26"/>
          <w:szCs w:val="26"/>
        </w:rPr>
      </w:pPr>
      <w:r w:rsidRPr="007E4AC2">
        <w:rPr>
          <w:rFonts w:ascii="Times New Roman" w:hAnsi="Times New Roman"/>
          <w:sz w:val="26"/>
          <w:szCs w:val="26"/>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7E4AC2" w:rsidRPr="007E4AC2" w:rsidRDefault="007E4AC2" w:rsidP="007E4AC2">
      <w:pPr>
        <w:pStyle w:val="aff3"/>
        <w:rPr>
          <w:rFonts w:ascii="Times New Roman" w:hAnsi="Times New Roman"/>
          <w:sz w:val="26"/>
          <w:szCs w:val="26"/>
          <w:shd w:val="clear" w:color="auto" w:fill="D9D9D9"/>
        </w:rPr>
      </w:pPr>
      <w:r w:rsidRPr="007E4AC2">
        <w:rPr>
          <w:rFonts w:ascii="Times New Roman" w:hAnsi="Times New Roman"/>
          <w:sz w:val="26"/>
          <w:szCs w:val="26"/>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7E4AC2">
        <w:rPr>
          <w:rFonts w:ascii="Times New Roman" w:hAnsi="Times New Roman"/>
          <w:sz w:val="26"/>
          <w:szCs w:val="26"/>
        </w:rPr>
        <w:t>электросирен</w:t>
      </w:r>
      <w:proofErr w:type="spellEnd"/>
      <w:r w:rsidRPr="007E4AC2">
        <w:rPr>
          <w:rFonts w:ascii="Times New Roman" w:hAnsi="Times New Roman"/>
          <w:sz w:val="26"/>
          <w:szCs w:val="26"/>
        </w:rPr>
        <w:t xml:space="preserve">,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w:t>
      </w:r>
      <w:proofErr w:type="gramStart"/>
      <w:r w:rsidRPr="007E4AC2">
        <w:rPr>
          <w:rFonts w:ascii="Times New Roman" w:hAnsi="Times New Roman"/>
          <w:sz w:val="26"/>
          <w:szCs w:val="26"/>
        </w:rPr>
        <w:t>Алексеевский</w:t>
      </w:r>
      <w:proofErr w:type="gramEnd"/>
      <w:r w:rsidRPr="007E4AC2">
        <w:rPr>
          <w:rFonts w:ascii="Times New Roman" w:hAnsi="Times New Roman"/>
          <w:sz w:val="26"/>
          <w:szCs w:val="26"/>
        </w:rPr>
        <w:t>, также начинает транслировать сигналы гражданской обороны.</w:t>
      </w:r>
    </w:p>
    <w:p w:rsidR="007E4AC2" w:rsidRPr="007E4AC2" w:rsidRDefault="007E4AC2" w:rsidP="007E4AC2">
      <w:pPr>
        <w:pStyle w:val="aff3"/>
        <w:rPr>
          <w:rFonts w:ascii="Times New Roman" w:hAnsi="Times New Roman"/>
          <w:sz w:val="26"/>
          <w:szCs w:val="26"/>
        </w:rPr>
      </w:pPr>
      <w:r w:rsidRPr="007E4AC2">
        <w:rPr>
          <w:rFonts w:ascii="Times New Roman" w:hAnsi="Times New Roman"/>
          <w:sz w:val="26"/>
          <w:szCs w:val="26"/>
        </w:rPr>
        <w:t>В ЦИТС АО «</w:t>
      </w:r>
      <w:proofErr w:type="spellStart"/>
      <w:r w:rsidRPr="007E4AC2">
        <w:rPr>
          <w:rFonts w:ascii="Times New Roman" w:hAnsi="Times New Roman"/>
          <w:sz w:val="26"/>
          <w:szCs w:val="26"/>
        </w:rPr>
        <w:t>Самаранефтегаз</w:t>
      </w:r>
      <w:proofErr w:type="spellEnd"/>
      <w:r w:rsidRPr="007E4AC2">
        <w:rPr>
          <w:rFonts w:ascii="Times New Roman" w:hAnsi="Times New Roman"/>
          <w:sz w:val="26"/>
          <w:szCs w:val="26"/>
        </w:rPr>
        <w:t xml:space="preserve">» сигналы ГО (распоряжения) и информация поступает от дежурного по администрации Октябрьского района </w:t>
      </w:r>
      <w:proofErr w:type="spellStart"/>
      <w:r w:rsidRPr="007E4AC2">
        <w:rPr>
          <w:rFonts w:ascii="Times New Roman" w:hAnsi="Times New Roman"/>
          <w:sz w:val="26"/>
          <w:szCs w:val="26"/>
        </w:rPr>
        <w:t>г.о</w:t>
      </w:r>
      <w:proofErr w:type="spellEnd"/>
      <w:r w:rsidRPr="007E4AC2">
        <w:rPr>
          <w:rFonts w:ascii="Times New Roman" w:hAnsi="Times New Roman"/>
          <w:sz w:val="26"/>
          <w:szCs w:val="26"/>
        </w:rPr>
        <w:t xml:space="preserve">. Самара, оперативного дежурного ЦУКС (ГУ МЧС России по Самарской области), дежурного ЕДДС муниципального района </w:t>
      </w:r>
      <w:proofErr w:type="gramStart"/>
      <w:r w:rsidRPr="007E4AC2">
        <w:rPr>
          <w:rFonts w:ascii="Times New Roman" w:hAnsi="Times New Roman"/>
          <w:sz w:val="26"/>
          <w:szCs w:val="26"/>
        </w:rPr>
        <w:t>Алексеевский</w:t>
      </w:r>
      <w:proofErr w:type="gramEnd"/>
      <w:r w:rsidRPr="007E4AC2">
        <w:rPr>
          <w:rFonts w:ascii="Times New Roman" w:hAnsi="Times New Roman"/>
          <w:sz w:val="26"/>
          <w:szCs w:val="26"/>
        </w:rPr>
        <w:t xml:space="preserve"> по средствам телефонной связи, электронным сообщением по компьютерной сети. </w:t>
      </w:r>
    </w:p>
    <w:p w:rsidR="007E4AC2" w:rsidRPr="007E4AC2" w:rsidRDefault="007E4AC2" w:rsidP="007E4AC2">
      <w:pPr>
        <w:pStyle w:val="aff3"/>
        <w:spacing w:before="0"/>
        <w:rPr>
          <w:rFonts w:ascii="Times New Roman" w:hAnsi="Times New Roman"/>
          <w:sz w:val="26"/>
          <w:szCs w:val="26"/>
          <w:lang w:eastAsia="ja-JP"/>
        </w:rPr>
      </w:pPr>
      <w:r w:rsidRPr="007E4AC2">
        <w:rPr>
          <w:rFonts w:ascii="Times New Roman" w:hAnsi="Times New Roman"/>
          <w:sz w:val="26"/>
          <w:szCs w:val="26"/>
        </w:rPr>
        <w:t>При получении сигнала ГО (распоряжения) и информации начальником смены ЦИТС АО «</w:t>
      </w:r>
      <w:proofErr w:type="spellStart"/>
      <w:r w:rsidRPr="007E4AC2">
        <w:rPr>
          <w:rFonts w:ascii="Times New Roman" w:hAnsi="Times New Roman"/>
          <w:sz w:val="26"/>
          <w:szCs w:val="26"/>
        </w:rPr>
        <w:t>Самаранефтегаз</w:t>
      </w:r>
      <w:proofErr w:type="spellEnd"/>
      <w:r w:rsidRPr="007E4AC2">
        <w:rPr>
          <w:rFonts w:ascii="Times New Roman" w:hAnsi="Times New Roman"/>
          <w:sz w:val="26"/>
          <w:szCs w:val="26"/>
        </w:rPr>
        <w:t xml:space="preserve">» по линии оперативных дежурных ЦУКС (по Самарской области), администрации </w:t>
      </w:r>
      <w:r w:rsidRPr="007E4AC2">
        <w:rPr>
          <w:rFonts w:ascii="Times New Roman" w:hAnsi="Times New Roman"/>
          <w:sz w:val="26"/>
          <w:szCs w:val="26"/>
          <w:lang w:eastAsia="ja-JP"/>
        </w:rPr>
        <w:t xml:space="preserve">Октябрьского р-на </w:t>
      </w:r>
      <w:proofErr w:type="spellStart"/>
      <w:r w:rsidRPr="007E4AC2">
        <w:rPr>
          <w:rFonts w:ascii="Times New Roman" w:hAnsi="Times New Roman"/>
          <w:sz w:val="26"/>
          <w:szCs w:val="26"/>
          <w:lang w:eastAsia="ja-JP"/>
        </w:rPr>
        <w:t>г.о</w:t>
      </w:r>
      <w:proofErr w:type="spellEnd"/>
      <w:r w:rsidRPr="007E4AC2">
        <w:rPr>
          <w:rFonts w:ascii="Times New Roman" w:hAnsi="Times New Roman"/>
          <w:sz w:val="26"/>
          <w:szCs w:val="26"/>
          <w:lang w:eastAsia="ja-JP"/>
        </w:rPr>
        <w:t xml:space="preserve">. Самара, ЕДДС </w:t>
      </w:r>
      <w:r w:rsidRPr="007E4AC2">
        <w:rPr>
          <w:rFonts w:ascii="Times New Roman" w:hAnsi="Times New Roman"/>
          <w:sz w:val="26"/>
          <w:szCs w:val="26"/>
        </w:rPr>
        <w:t>Алексеевского</w:t>
      </w:r>
      <w:r w:rsidRPr="007E4AC2">
        <w:rPr>
          <w:rFonts w:ascii="Times New Roman" w:hAnsi="Times New Roman"/>
          <w:sz w:val="26"/>
          <w:szCs w:val="26"/>
          <w:lang w:eastAsia="ja-JP"/>
        </w:rPr>
        <w:t xml:space="preserve"> муниципального района через аппаратуру оповещения или по телефону:</w:t>
      </w:r>
    </w:p>
    <w:p w:rsidR="007E4AC2" w:rsidRPr="007E4AC2" w:rsidRDefault="007E4AC2" w:rsidP="007E4AC2">
      <w:pPr>
        <w:numPr>
          <w:ilvl w:val="0"/>
          <w:numId w:val="4"/>
        </w:numPr>
        <w:tabs>
          <w:tab w:val="left" w:pos="1038"/>
        </w:tabs>
        <w:suppressAutoHyphens w:val="0"/>
        <w:jc w:val="both"/>
        <w:rPr>
          <w:color w:val="000000" w:themeColor="text1"/>
          <w:sz w:val="26"/>
          <w:szCs w:val="26"/>
          <w:lang w:eastAsia="ja-JP"/>
        </w:rPr>
      </w:pPr>
      <w:r w:rsidRPr="007E4AC2">
        <w:rPr>
          <w:color w:val="000000" w:themeColor="text1"/>
          <w:sz w:val="26"/>
          <w:szCs w:val="26"/>
          <w:lang w:eastAsia="ja-JP"/>
        </w:rPr>
        <w:t>прослушивает сообщение и записывает его в журнал приема (передачи) сигналов ГО;</w:t>
      </w:r>
    </w:p>
    <w:p w:rsidR="007E4AC2" w:rsidRPr="007E4AC2" w:rsidRDefault="007E4AC2" w:rsidP="007E4AC2">
      <w:pPr>
        <w:pStyle w:val="a1"/>
        <w:rPr>
          <w:rFonts w:ascii="Times New Roman" w:hAnsi="Times New Roman"/>
          <w:sz w:val="26"/>
          <w:szCs w:val="26"/>
        </w:rPr>
      </w:pPr>
      <w:r w:rsidRPr="007E4AC2">
        <w:rPr>
          <w:rFonts w:ascii="Times New Roman" w:hAnsi="Times New Roman"/>
          <w:sz w:val="26"/>
          <w:szCs w:val="26"/>
        </w:rPr>
        <w:t>убеждается в достоверности полученного сигнала от источника, сообщившего сигнал по телефону немедленно после получения сигнала.</w:t>
      </w:r>
    </w:p>
    <w:p w:rsidR="007E4AC2" w:rsidRPr="007E4AC2" w:rsidRDefault="007E4AC2" w:rsidP="007E4AC2">
      <w:pPr>
        <w:pStyle w:val="aff3"/>
        <w:shd w:val="clear" w:color="auto" w:fill="FFFFFF" w:themeFill="background1"/>
        <w:rPr>
          <w:rFonts w:ascii="Times New Roman" w:hAnsi="Times New Roman"/>
          <w:sz w:val="26"/>
          <w:szCs w:val="26"/>
        </w:rPr>
      </w:pPr>
      <w:r w:rsidRPr="007E4AC2">
        <w:rPr>
          <w:rFonts w:ascii="Times New Roman" w:hAnsi="Times New Roman"/>
          <w:color w:val="000000" w:themeColor="text1"/>
          <w:sz w:val="26"/>
          <w:szCs w:val="26"/>
          <w:lang w:eastAsia="ja-JP"/>
        </w:rPr>
        <w:t xml:space="preserve">После подтверждения </w:t>
      </w:r>
      <w:r w:rsidRPr="007E4AC2">
        <w:rPr>
          <w:rFonts w:ascii="Times New Roman" w:hAnsi="Times New Roman"/>
          <w:color w:val="000000" w:themeColor="text1"/>
          <w:sz w:val="26"/>
          <w:szCs w:val="26"/>
        </w:rPr>
        <w:t>сигнала ГО (распоряжения) и информации начальник смены ЦИТС информируем генерального директора АО «</w:t>
      </w:r>
      <w:proofErr w:type="spellStart"/>
      <w:r w:rsidRPr="007E4AC2">
        <w:rPr>
          <w:rFonts w:ascii="Times New Roman" w:hAnsi="Times New Roman"/>
          <w:color w:val="000000" w:themeColor="text1"/>
          <w:sz w:val="26"/>
          <w:szCs w:val="26"/>
        </w:rPr>
        <w:t>Самаранефтегаз</w:t>
      </w:r>
      <w:proofErr w:type="spellEnd"/>
      <w:r w:rsidRPr="007E4AC2">
        <w:rPr>
          <w:rFonts w:ascii="Times New Roman" w:hAnsi="Times New Roman"/>
          <w:color w:val="000000" w:themeColor="text1"/>
          <w:sz w:val="26"/>
          <w:szCs w:val="26"/>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7E4AC2" w:rsidRPr="007E4AC2" w:rsidRDefault="007E4AC2" w:rsidP="007E4AC2">
      <w:pPr>
        <w:pStyle w:val="aff3"/>
        <w:rPr>
          <w:rFonts w:ascii="Times New Roman" w:hAnsi="Times New Roman"/>
          <w:sz w:val="26"/>
          <w:szCs w:val="26"/>
        </w:rPr>
      </w:pPr>
      <w:r w:rsidRPr="007E4AC2">
        <w:rPr>
          <w:rFonts w:ascii="Times New Roman" w:hAnsi="Times New Roman"/>
          <w:sz w:val="26"/>
          <w:szCs w:val="26"/>
          <w:lang w:eastAsia="ja-JP"/>
        </w:rPr>
        <w:t xml:space="preserve">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7E4AC2">
        <w:rPr>
          <w:rFonts w:ascii="Times New Roman" w:hAnsi="Times New Roman"/>
          <w:sz w:val="26"/>
          <w:szCs w:val="26"/>
        </w:rPr>
        <w:lastRenderedPageBreak/>
        <w:t>радиорелейной связи,</w:t>
      </w:r>
      <w:r w:rsidRPr="007E4AC2">
        <w:rPr>
          <w:rFonts w:ascii="Times New Roman" w:hAnsi="Times New Roman"/>
          <w:sz w:val="26"/>
          <w:szCs w:val="26"/>
          <w:lang w:eastAsia="ja-JP"/>
        </w:rPr>
        <w:t xml:space="preserve"> рассылки электронных сообщений по компьютерной сети, по следующей</w:t>
      </w:r>
      <w:r w:rsidRPr="007E4AC2">
        <w:rPr>
          <w:rFonts w:ascii="Times New Roman" w:hAnsi="Times New Roman"/>
          <w:sz w:val="26"/>
          <w:szCs w:val="26"/>
        </w:rPr>
        <w:t xml:space="preserve"> схеме:</w:t>
      </w:r>
    </w:p>
    <w:p w:rsidR="007E4AC2" w:rsidRPr="007E4AC2" w:rsidRDefault="007E4AC2" w:rsidP="007E4AC2">
      <w:pPr>
        <w:pStyle w:val="a1"/>
        <w:rPr>
          <w:rFonts w:ascii="Times New Roman" w:hAnsi="Times New Roman"/>
          <w:sz w:val="26"/>
          <w:szCs w:val="26"/>
        </w:rPr>
      </w:pPr>
      <w:r w:rsidRPr="007E4AC2">
        <w:rPr>
          <w:rFonts w:ascii="Times New Roman" w:hAnsi="Times New Roman"/>
          <w:sz w:val="26"/>
          <w:szCs w:val="26"/>
        </w:rPr>
        <w:t>доведение информации и сигналов ГО по спискам оповещения №№ 1, 2, 3, 4, 5, 6, 7, 8;</w:t>
      </w:r>
    </w:p>
    <w:p w:rsidR="007E4AC2" w:rsidRPr="007E4AC2" w:rsidRDefault="007E4AC2" w:rsidP="007E4AC2">
      <w:pPr>
        <w:pStyle w:val="a1"/>
        <w:rPr>
          <w:rFonts w:ascii="Times New Roman" w:hAnsi="Times New Roman"/>
          <w:sz w:val="26"/>
          <w:szCs w:val="26"/>
        </w:rPr>
      </w:pPr>
      <w:r w:rsidRPr="007E4AC2">
        <w:rPr>
          <w:rFonts w:ascii="Times New Roman" w:hAnsi="Times New Roman"/>
          <w:sz w:val="26"/>
          <w:szCs w:val="26"/>
        </w:rPr>
        <w:t>дежурного диспетчера ЦЛАП-АСФ, дежурного диспетчер</w:t>
      </w:r>
      <w:proofErr w:type="gramStart"/>
      <w:r w:rsidRPr="007E4AC2">
        <w:rPr>
          <w:rFonts w:ascii="Times New Roman" w:hAnsi="Times New Roman"/>
          <w:sz w:val="26"/>
          <w:szCs w:val="26"/>
        </w:rPr>
        <w:t>а ООО</w:t>
      </w:r>
      <w:proofErr w:type="gramEnd"/>
      <w:r w:rsidRPr="007E4AC2">
        <w:rPr>
          <w:rFonts w:ascii="Times New Roman" w:hAnsi="Times New Roman"/>
          <w:sz w:val="26"/>
          <w:szCs w:val="26"/>
        </w:rPr>
        <w:t> «РН-Охрана-Самара», доведение информации и сигналов ГО до дежурного диспетчера ООО «РН-Пожарная безопасность»;</w:t>
      </w:r>
    </w:p>
    <w:p w:rsidR="007E4AC2" w:rsidRPr="007E4AC2" w:rsidRDefault="007E4AC2" w:rsidP="007E4AC2">
      <w:pPr>
        <w:pStyle w:val="a1"/>
        <w:rPr>
          <w:rFonts w:ascii="Times New Roman" w:hAnsi="Times New Roman"/>
          <w:sz w:val="26"/>
          <w:szCs w:val="26"/>
        </w:rPr>
      </w:pPr>
      <w:r w:rsidRPr="007E4AC2">
        <w:rPr>
          <w:rFonts w:ascii="Times New Roman" w:hAnsi="Times New Roman"/>
          <w:sz w:val="26"/>
          <w:szCs w:val="26"/>
        </w:rPr>
        <w:t>доведение информации и сигналов ГО до генерального директора Общества;</w:t>
      </w:r>
    </w:p>
    <w:p w:rsidR="007E4AC2" w:rsidRPr="007E4AC2" w:rsidRDefault="007E4AC2" w:rsidP="007E4AC2">
      <w:pPr>
        <w:pStyle w:val="a1"/>
        <w:rPr>
          <w:rFonts w:ascii="Times New Roman" w:hAnsi="Times New Roman"/>
          <w:sz w:val="26"/>
          <w:szCs w:val="26"/>
        </w:rPr>
      </w:pPr>
      <w:r w:rsidRPr="007E4AC2">
        <w:rPr>
          <w:rFonts w:ascii="Times New Roman" w:hAnsi="Times New Roman"/>
          <w:sz w:val="26"/>
          <w:szCs w:val="26"/>
        </w:rPr>
        <w:t>доведение информации и сигналов ГО диспетчером РИТС ЮГМ, до диспетчеров ЦДНГ-8, ЦЭРТ-3;</w:t>
      </w:r>
    </w:p>
    <w:p w:rsidR="007E4AC2" w:rsidRPr="007E4AC2" w:rsidRDefault="007E4AC2" w:rsidP="007E4AC2">
      <w:pPr>
        <w:pStyle w:val="a1"/>
        <w:rPr>
          <w:rFonts w:ascii="Times New Roman" w:hAnsi="Times New Roman"/>
          <w:sz w:val="26"/>
          <w:szCs w:val="26"/>
        </w:rPr>
      </w:pPr>
      <w:r w:rsidRPr="007E4AC2">
        <w:rPr>
          <w:rFonts w:ascii="Times New Roman" w:hAnsi="Times New Roman"/>
          <w:sz w:val="26"/>
          <w:szCs w:val="26"/>
        </w:rPr>
        <w:t>доведение информации и сигналов ГО диспетчерами ЦДНГ-8, ЦЭРТ-3 до дежурного оператора УПСВ</w:t>
      </w:r>
      <w:r w:rsidRPr="007E4AC2">
        <w:rPr>
          <w:rFonts w:ascii="Times New Roman" w:hAnsi="Times New Roman"/>
          <w:bCs/>
          <w:color w:val="000000" w:themeColor="text1"/>
          <w:sz w:val="26"/>
          <w:szCs w:val="26"/>
        </w:rPr>
        <w:t xml:space="preserve"> «</w:t>
      </w:r>
      <w:proofErr w:type="spellStart"/>
      <w:r w:rsidRPr="007E4AC2">
        <w:rPr>
          <w:rFonts w:ascii="Times New Roman" w:hAnsi="Times New Roman"/>
          <w:bCs/>
          <w:color w:val="000000" w:themeColor="text1"/>
          <w:sz w:val="26"/>
          <w:szCs w:val="26"/>
        </w:rPr>
        <w:t>Ветлянская</w:t>
      </w:r>
      <w:proofErr w:type="spellEnd"/>
      <w:r w:rsidRPr="007E4AC2">
        <w:rPr>
          <w:rFonts w:ascii="Times New Roman" w:hAnsi="Times New Roman"/>
          <w:bCs/>
          <w:color w:val="000000" w:themeColor="text1"/>
          <w:sz w:val="26"/>
          <w:szCs w:val="26"/>
        </w:rPr>
        <w:t>»</w:t>
      </w:r>
      <w:r w:rsidRPr="007E4AC2">
        <w:rPr>
          <w:rFonts w:ascii="Times New Roman" w:hAnsi="Times New Roman"/>
          <w:sz w:val="26"/>
          <w:szCs w:val="26"/>
        </w:rPr>
        <w:t>;</w:t>
      </w:r>
    </w:p>
    <w:p w:rsidR="007E4AC2" w:rsidRPr="007E4AC2" w:rsidRDefault="007E4AC2" w:rsidP="007E4AC2">
      <w:pPr>
        <w:pStyle w:val="a1"/>
        <w:rPr>
          <w:rFonts w:ascii="Times New Roman" w:hAnsi="Times New Roman"/>
          <w:sz w:val="26"/>
          <w:szCs w:val="26"/>
        </w:rPr>
      </w:pPr>
      <w:r w:rsidRPr="007E4AC2">
        <w:rPr>
          <w:rFonts w:ascii="Times New Roman" w:hAnsi="Times New Roman"/>
          <w:sz w:val="26"/>
          <w:szCs w:val="26"/>
        </w:rPr>
        <w:t>доведение информации и сигналов ГО дежурным оператором УПСВ</w:t>
      </w:r>
      <w:r w:rsidRPr="007E4AC2">
        <w:rPr>
          <w:rFonts w:ascii="Times New Roman" w:hAnsi="Times New Roman"/>
          <w:bCs/>
          <w:color w:val="000000" w:themeColor="text1"/>
          <w:sz w:val="26"/>
          <w:szCs w:val="26"/>
        </w:rPr>
        <w:t xml:space="preserve"> «</w:t>
      </w:r>
      <w:proofErr w:type="spellStart"/>
      <w:r w:rsidRPr="007E4AC2">
        <w:rPr>
          <w:rFonts w:ascii="Times New Roman" w:hAnsi="Times New Roman"/>
          <w:bCs/>
          <w:color w:val="000000" w:themeColor="text1"/>
          <w:sz w:val="26"/>
          <w:szCs w:val="26"/>
        </w:rPr>
        <w:t>Ветлянская</w:t>
      </w:r>
      <w:proofErr w:type="spellEnd"/>
      <w:r w:rsidRPr="007E4AC2">
        <w:rPr>
          <w:rFonts w:ascii="Times New Roman" w:hAnsi="Times New Roman"/>
          <w:bCs/>
          <w:color w:val="000000" w:themeColor="text1"/>
          <w:sz w:val="26"/>
          <w:szCs w:val="26"/>
        </w:rPr>
        <w:t>»</w:t>
      </w:r>
      <w:r w:rsidRPr="007E4AC2">
        <w:rPr>
          <w:rFonts w:ascii="Times New Roman" w:hAnsi="Times New Roman"/>
          <w:sz w:val="26"/>
          <w:szCs w:val="26"/>
        </w:rPr>
        <w:t xml:space="preserve"> до обслуживающего персонала находящегося </w:t>
      </w:r>
      <w:r w:rsidRPr="007E4AC2">
        <w:rPr>
          <w:rFonts w:ascii="Times New Roman" w:eastAsiaTheme="minorHAnsi" w:hAnsi="Times New Roman"/>
          <w:sz w:val="26"/>
          <w:szCs w:val="26"/>
          <w:lang w:eastAsia="en-US"/>
        </w:rPr>
        <w:t>на территории проектируемого объекта</w:t>
      </w:r>
      <w:r w:rsidRPr="007E4AC2">
        <w:rPr>
          <w:rFonts w:ascii="Times New Roman" w:hAnsi="Times New Roman"/>
          <w:sz w:val="26"/>
          <w:szCs w:val="26"/>
        </w:rPr>
        <w:t xml:space="preserve"> по средствам сотовой связи.</w:t>
      </w:r>
    </w:p>
    <w:p w:rsidR="007E4AC2" w:rsidRPr="007E4AC2" w:rsidRDefault="007E4AC2" w:rsidP="007E4AC2">
      <w:pPr>
        <w:pStyle w:val="aff3"/>
        <w:shd w:val="clear" w:color="auto" w:fill="FFFFFF" w:themeFill="background1"/>
        <w:rPr>
          <w:rFonts w:ascii="Times New Roman" w:hAnsi="Times New Roman"/>
          <w:sz w:val="26"/>
          <w:szCs w:val="26"/>
        </w:rPr>
      </w:pPr>
      <w:r w:rsidRPr="007E4AC2">
        <w:rPr>
          <w:rFonts w:ascii="Times New Roman" w:hAnsi="Times New Roman"/>
          <w:sz w:val="26"/>
          <w:szCs w:val="26"/>
        </w:rPr>
        <w:t>Доведение сигналов ГО (распоряжений) и информации в АО «</w:t>
      </w:r>
      <w:proofErr w:type="spellStart"/>
      <w:r w:rsidRPr="007E4AC2">
        <w:rPr>
          <w:rFonts w:ascii="Times New Roman" w:hAnsi="Times New Roman"/>
          <w:sz w:val="26"/>
          <w:szCs w:val="26"/>
        </w:rPr>
        <w:t>Самаранефтегаз</w:t>
      </w:r>
      <w:proofErr w:type="spellEnd"/>
      <w:r w:rsidRPr="007E4AC2">
        <w:rPr>
          <w:rFonts w:ascii="Times New Roman" w:hAnsi="Times New Roman"/>
          <w:sz w:val="26"/>
          <w:szCs w:val="26"/>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7E4AC2" w:rsidRPr="007E4AC2" w:rsidRDefault="007E4AC2" w:rsidP="007E4AC2">
      <w:pPr>
        <w:pStyle w:val="aff3"/>
        <w:shd w:val="clear" w:color="auto" w:fill="FFFFFF" w:themeFill="background1"/>
        <w:rPr>
          <w:rFonts w:ascii="Times New Roman" w:hAnsi="Times New Roman"/>
          <w:sz w:val="26"/>
          <w:szCs w:val="26"/>
        </w:rPr>
      </w:pPr>
      <w:r w:rsidRPr="007E4AC2">
        <w:rPr>
          <w:rFonts w:ascii="Times New Roman" w:hAnsi="Times New Roman"/>
          <w:sz w:val="26"/>
          <w:szCs w:val="26"/>
        </w:rPr>
        <w:t>Оповещение обслуживающего персонала находящегося на территории УПСВ</w:t>
      </w:r>
      <w:r w:rsidRPr="007E4AC2">
        <w:rPr>
          <w:rFonts w:ascii="Times New Roman" w:hAnsi="Times New Roman"/>
          <w:bCs w:val="0"/>
          <w:color w:val="000000" w:themeColor="text1"/>
          <w:sz w:val="26"/>
          <w:szCs w:val="26"/>
        </w:rPr>
        <w:t xml:space="preserve"> «</w:t>
      </w:r>
      <w:proofErr w:type="spellStart"/>
      <w:r w:rsidRPr="007E4AC2">
        <w:rPr>
          <w:rFonts w:ascii="Times New Roman" w:hAnsi="Times New Roman"/>
          <w:bCs w:val="0"/>
          <w:color w:val="000000" w:themeColor="text1"/>
          <w:sz w:val="26"/>
          <w:szCs w:val="26"/>
        </w:rPr>
        <w:t>Ветлянская</w:t>
      </w:r>
      <w:proofErr w:type="spellEnd"/>
      <w:r w:rsidRPr="007E4AC2">
        <w:rPr>
          <w:rFonts w:ascii="Times New Roman" w:hAnsi="Times New Roman"/>
          <w:bCs w:val="0"/>
          <w:color w:val="000000" w:themeColor="text1"/>
          <w:sz w:val="26"/>
          <w:szCs w:val="26"/>
        </w:rPr>
        <w:t>»</w:t>
      </w:r>
      <w:r w:rsidRPr="007E4AC2">
        <w:rPr>
          <w:rFonts w:ascii="Times New Roman" w:hAnsi="Times New Roman"/>
          <w:sz w:val="26"/>
          <w:szCs w:val="26"/>
        </w:rPr>
        <w:t xml:space="preserve"> </w:t>
      </w:r>
      <w:r w:rsidRPr="007E4AC2">
        <w:rPr>
          <w:rFonts w:ascii="Times New Roman" w:hAnsi="Times New Roman"/>
          <w:sz w:val="26"/>
          <w:szCs w:val="26"/>
          <w:lang w:eastAsia="ja-JP"/>
        </w:rPr>
        <w:t xml:space="preserve">(место постоянного присутствия персонала) </w:t>
      </w:r>
      <w:r w:rsidRPr="007E4AC2">
        <w:rPr>
          <w:rFonts w:ascii="Times New Roman" w:hAnsi="Times New Roman"/>
          <w:sz w:val="26"/>
          <w:szCs w:val="26"/>
        </w:rPr>
        <w:t>будет осуществляться дежурным оператором УПСВ с использованием существующих сре</w:t>
      </w:r>
      <w:proofErr w:type="gramStart"/>
      <w:r w:rsidRPr="007E4AC2">
        <w:rPr>
          <w:rFonts w:ascii="Times New Roman" w:hAnsi="Times New Roman"/>
          <w:sz w:val="26"/>
          <w:szCs w:val="26"/>
        </w:rPr>
        <w:t>дств св</w:t>
      </w:r>
      <w:proofErr w:type="gramEnd"/>
      <w:r w:rsidRPr="007E4AC2">
        <w:rPr>
          <w:rFonts w:ascii="Times New Roman" w:hAnsi="Times New Roman"/>
          <w:sz w:val="26"/>
          <w:szCs w:val="26"/>
        </w:rPr>
        <w:t xml:space="preserve">язи. </w:t>
      </w:r>
    </w:p>
    <w:p w:rsidR="007E4AC2" w:rsidRPr="007E4AC2" w:rsidRDefault="007E4AC2" w:rsidP="007E4AC2">
      <w:pPr>
        <w:pStyle w:val="aff3"/>
        <w:rPr>
          <w:rFonts w:ascii="Times New Roman" w:hAnsi="Times New Roman"/>
          <w:sz w:val="26"/>
          <w:szCs w:val="26"/>
        </w:rPr>
      </w:pPr>
      <w:r w:rsidRPr="007E4AC2">
        <w:rPr>
          <w:rFonts w:ascii="Times New Roman" w:hAnsi="Times New Roman"/>
          <w:sz w:val="26"/>
          <w:szCs w:val="26"/>
        </w:rPr>
        <w:t>Оповещение персонала находящегося на территории месторождения осуществляется по средствам сотовой связи. Обслуживающий персонал обеспечен сотовым телефоном, c использованием которого, он оповещается во время выездов на объект проектирования. Организация сотовой связи осуществляется через существующую сеть оператора GSM/GPRS-связи ПАО «Мегафон».</w:t>
      </w:r>
    </w:p>
    <w:p w:rsidR="00E431F3" w:rsidRDefault="007E4AC2" w:rsidP="007E4AC2">
      <w:pPr>
        <w:ind w:firstLine="709"/>
        <w:jc w:val="both"/>
        <w:rPr>
          <w:sz w:val="26"/>
          <w:szCs w:val="26"/>
        </w:rPr>
      </w:pPr>
      <w:r w:rsidRPr="007E4AC2">
        <w:rPr>
          <w:sz w:val="26"/>
          <w:szCs w:val="26"/>
        </w:rPr>
        <w:t>В АО «</w:t>
      </w:r>
      <w:proofErr w:type="spellStart"/>
      <w:r w:rsidRPr="007E4AC2">
        <w:rPr>
          <w:sz w:val="26"/>
          <w:szCs w:val="26"/>
        </w:rPr>
        <w:t>Самаранефтегаз</w:t>
      </w:r>
      <w:proofErr w:type="spellEnd"/>
      <w:r w:rsidRPr="007E4AC2">
        <w:rPr>
          <w:sz w:val="26"/>
          <w:szCs w:val="26"/>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Ю</w:t>
      </w:r>
      <w:r w:rsidRPr="007E4AC2">
        <w:rPr>
          <w:sz w:val="26"/>
          <w:szCs w:val="26"/>
          <w:lang w:eastAsia="ja-JP"/>
        </w:rPr>
        <w:t xml:space="preserve">ГМ, </w:t>
      </w:r>
      <w:r w:rsidRPr="007E4AC2">
        <w:rPr>
          <w:sz w:val="26"/>
          <w:szCs w:val="26"/>
        </w:rPr>
        <w:t>ЦДНГ-8, ЦЭРТ-3, дежурного оператора       УПСВ</w:t>
      </w:r>
      <w:r w:rsidRPr="007E4AC2">
        <w:rPr>
          <w:color w:val="000000" w:themeColor="text1"/>
          <w:sz w:val="26"/>
          <w:szCs w:val="26"/>
        </w:rPr>
        <w:t xml:space="preserve"> «</w:t>
      </w:r>
      <w:proofErr w:type="spellStart"/>
      <w:r w:rsidRPr="007E4AC2">
        <w:rPr>
          <w:color w:val="000000" w:themeColor="text1"/>
          <w:sz w:val="26"/>
          <w:szCs w:val="26"/>
        </w:rPr>
        <w:t>Ветлянская</w:t>
      </w:r>
      <w:proofErr w:type="spellEnd"/>
      <w:r w:rsidRPr="007E4AC2">
        <w:rPr>
          <w:color w:val="000000" w:themeColor="text1"/>
          <w:sz w:val="26"/>
          <w:szCs w:val="26"/>
        </w:rPr>
        <w:t>»</w:t>
      </w:r>
      <w:r w:rsidRPr="007E4AC2">
        <w:rPr>
          <w:sz w:val="26"/>
          <w:szCs w:val="26"/>
        </w:rPr>
        <w:t>.</w:t>
      </w:r>
    </w:p>
    <w:p w:rsidR="007E4AC2" w:rsidRPr="007E4AC2" w:rsidRDefault="007E4AC2" w:rsidP="007E4AC2">
      <w:pPr>
        <w:pStyle w:val="2"/>
        <w:tabs>
          <w:tab w:val="clear" w:pos="0"/>
        </w:tabs>
        <w:suppressAutoHyphens w:val="0"/>
        <w:autoSpaceDE/>
        <w:spacing w:before="240" w:after="80"/>
        <w:ind w:left="0" w:firstLine="720"/>
        <w:rPr>
          <w:rFonts w:ascii="Times New Roman" w:hAnsi="Times New Roman" w:cs="Times New Roman"/>
          <w:i/>
          <w:sz w:val="26"/>
          <w:szCs w:val="26"/>
        </w:rPr>
      </w:pPr>
      <w:bookmarkStart w:id="429" w:name="_Toc380497869"/>
      <w:bookmarkStart w:id="430" w:name="_Toc512670239"/>
      <w:bookmarkStart w:id="431" w:name="_Toc28163836"/>
      <w:bookmarkStart w:id="432" w:name="_Toc274570063"/>
      <w:bookmarkStart w:id="433" w:name="_Toc286930782"/>
      <w:bookmarkStart w:id="434" w:name="_Toc289327332"/>
      <w:bookmarkStart w:id="435" w:name="_Toc302723921"/>
      <w:bookmarkStart w:id="436" w:name="_Toc304989968"/>
      <w:bookmarkStart w:id="437" w:name="_Toc321900242"/>
      <w:bookmarkStart w:id="438" w:name="_Toc324420633"/>
      <w:proofErr w:type="gramStart"/>
      <w:r w:rsidRPr="007E4AC2">
        <w:rPr>
          <w:rFonts w:ascii="Times New Roman" w:hAnsi="Times New Roman" w:cs="Times New Roman"/>
          <w:i/>
          <w:sz w:val="26"/>
          <w:szCs w:val="26"/>
        </w:rPr>
        <w:t>Мероприятия по световой и другим видам маскировки проектируемого объекта</w:t>
      </w:r>
      <w:bookmarkEnd w:id="429"/>
      <w:bookmarkEnd w:id="430"/>
      <w:bookmarkEnd w:id="431"/>
      <w:proofErr w:type="gramEnd"/>
    </w:p>
    <w:p w:rsidR="007E4AC2" w:rsidRPr="007E4AC2" w:rsidRDefault="007E4AC2" w:rsidP="007E4AC2">
      <w:pPr>
        <w:ind w:firstLine="720"/>
        <w:jc w:val="both"/>
        <w:rPr>
          <w:bCs/>
          <w:sz w:val="26"/>
          <w:szCs w:val="26"/>
          <w:shd w:val="clear" w:color="auto" w:fill="D9D9D9"/>
        </w:rPr>
      </w:pPr>
      <w:bookmarkStart w:id="439" w:name="_Toc380497870"/>
      <w:r w:rsidRPr="007E4AC2">
        <w:rPr>
          <w:bCs/>
          <w:sz w:val="26"/>
          <w:szCs w:val="26"/>
        </w:rPr>
        <w:t xml:space="preserve">В соответствии с </w:t>
      </w:r>
      <w:r w:rsidRPr="007E4AC2">
        <w:rPr>
          <w:bCs/>
          <w:color w:val="000000" w:themeColor="text1"/>
          <w:sz w:val="26"/>
          <w:szCs w:val="26"/>
        </w:rPr>
        <w:t xml:space="preserve">п.10 </w:t>
      </w:r>
      <w:hyperlink r:id="rId17" w:tooltip="СП 165.1325800.2014 Инженерно-технические мероприятия по гражданской обороне" w:history="1">
        <w:r w:rsidRPr="007E4AC2">
          <w:rPr>
            <w:rStyle w:val="afffb"/>
            <w:bCs/>
            <w:color w:val="000000" w:themeColor="text1"/>
            <w:sz w:val="26"/>
            <w:szCs w:val="26"/>
          </w:rPr>
          <w:t>СП 165.1325800.2014</w:t>
        </w:r>
      </w:hyperlink>
      <w:r w:rsidRPr="007E4AC2">
        <w:rPr>
          <w:bCs/>
          <w:color w:val="000000" w:themeColor="text1"/>
          <w:sz w:val="26"/>
          <w:szCs w:val="26"/>
        </w:rPr>
        <w:t xml:space="preserve"> проектируемые сооружения попадают в зону светомаскировки, </w:t>
      </w:r>
      <w:r w:rsidRPr="007E4AC2">
        <w:rPr>
          <w:bCs/>
          <w:sz w:val="26"/>
          <w:szCs w:val="26"/>
        </w:rPr>
        <w:t>в связи с тем, что продолжают работу в военное время и являются вероятными целями поражения, так как относятся к объектам топливно-энергетического комплекса.</w:t>
      </w:r>
    </w:p>
    <w:p w:rsidR="007E4AC2" w:rsidRPr="007E4AC2" w:rsidRDefault="007E4AC2" w:rsidP="007E4AC2">
      <w:pPr>
        <w:ind w:firstLine="720"/>
        <w:jc w:val="both"/>
        <w:rPr>
          <w:rFonts w:eastAsia="Calibri"/>
          <w:color w:val="000000" w:themeColor="text1"/>
          <w:sz w:val="26"/>
          <w:szCs w:val="26"/>
          <w:lang w:eastAsia="en-US"/>
        </w:rPr>
      </w:pPr>
      <w:r w:rsidRPr="007E4AC2">
        <w:rPr>
          <w:rFonts w:eastAsia="Calibri"/>
          <w:color w:val="000000" w:themeColor="text1"/>
          <w:sz w:val="26"/>
          <w:szCs w:val="26"/>
          <w:lang w:eastAsia="en-US"/>
        </w:rPr>
        <w:t xml:space="preserve">В КТП предусматривается внутреннее и наружное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w:t>
      </w:r>
      <w:r w:rsidRPr="007E4AC2">
        <w:rPr>
          <w:rFonts w:eastAsia="Calibri"/>
          <w:color w:val="000000" w:themeColor="text1"/>
          <w:sz w:val="26"/>
          <w:szCs w:val="26"/>
          <w:lang w:eastAsia="en-US"/>
        </w:rPr>
        <w:lastRenderedPageBreak/>
        <w:t xml:space="preserve">отключено. Включение освещения осуществляется только при периодическом обслуживании КТП и </w:t>
      </w:r>
      <w:r w:rsidRPr="007E4AC2">
        <w:rPr>
          <w:rFonts w:eastAsia="Calibri"/>
          <w:bCs/>
          <w:color w:val="000000" w:themeColor="text1"/>
          <w:sz w:val="26"/>
          <w:szCs w:val="26"/>
          <w:lang w:eastAsia="en-US"/>
        </w:rPr>
        <w:t>ремонтных работах</w:t>
      </w:r>
      <w:r w:rsidRPr="007E4AC2">
        <w:rPr>
          <w:rFonts w:eastAsia="Calibri"/>
          <w:color w:val="000000" w:themeColor="text1"/>
          <w:sz w:val="26"/>
          <w:szCs w:val="26"/>
          <w:lang w:eastAsia="en-US"/>
        </w:rPr>
        <w:t>.</w:t>
      </w:r>
    </w:p>
    <w:p w:rsidR="007E4AC2" w:rsidRPr="007E4AC2" w:rsidRDefault="007E4AC2" w:rsidP="007E4AC2">
      <w:pPr>
        <w:ind w:firstLine="720"/>
        <w:jc w:val="both"/>
        <w:rPr>
          <w:color w:val="000000" w:themeColor="text1"/>
          <w:sz w:val="26"/>
          <w:szCs w:val="26"/>
        </w:rPr>
      </w:pPr>
      <w:r w:rsidRPr="007E4AC2">
        <w:rPr>
          <w:color w:val="000000" w:themeColor="text1"/>
          <w:sz w:val="26"/>
          <w:szCs w:val="26"/>
        </w:rPr>
        <w:t xml:space="preserve">Световая маскировка в соответствии с </w:t>
      </w:r>
      <w:hyperlink r:id="rId18" w:tooltip="СП 165.1325800.2014 Инженерно-технические мероприятия по гражданской обороне" w:history="1">
        <w:r w:rsidRPr="007E4AC2">
          <w:rPr>
            <w:rStyle w:val="afffb"/>
            <w:color w:val="000000" w:themeColor="text1"/>
            <w:sz w:val="26"/>
            <w:szCs w:val="26"/>
          </w:rPr>
          <w:t>СП 165.1325800.2014</w:t>
        </w:r>
      </w:hyperlink>
      <w:r w:rsidRPr="007E4AC2">
        <w:rPr>
          <w:color w:val="000000" w:themeColor="text1"/>
          <w:sz w:val="26"/>
          <w:szCs w:val="26"/>
        </w:rPr>
        <w:t xml:space="preserve">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7E4AC2" w:rsidRPr="007E4AC2" w:rsidRDefault="007E4AC2" w:rsidP="007F2E9D">
      <w:pPr>
        <w:numPr>
          <w:ilvl w:val="0"/>
          <w:numId w:val="15"/>
        </w:numPr>
        <w:tabs>
          <w:tab w:val="left" w:pos="1038"/>
        </w:tabs>
        <w:suppressAutoHyphens w:val="0"/>
        <w:jc w:val="both"/>
        <w:rPr>
          <w:rFonts w:eastAsia="Calibri"/>
          <w:color w:val="000000" w:themeColor="text1"/>
          <w:sz w:val="26"/>
          <w:szCs w:val="26"/>
          <w:lang w:eastAsia="en-US"/>
        </w:rPr>
      </w:pPr>
      <w:r w:rsidRPr="007E4AC2">
        <w:rPr>
          <w:rFonts w:eastAsia="Calibri"/>
          <w:color w:val="000000" w:themeColor="text1"/>
          <w:sz w:val="26"/>
          <w:szCs w:val="26"/>
          <w:lang w:eastAsia="en-US"/>
        </w:rPr>
        <w:t>в режиме частичного затемнения освещенность в КТП 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7E4AC2">
        <w:rPr>
          <w:rFonts w:eastAsia="Calibri"/>
          <w:color w:val="000000" w:themeColor="text1"/>
          <w:sz w:val="26"/>
          <w:szCs w:val="26"/>
          <w:lang w:eastAsia="en-US"/>
        </w:rPr>
        <w:t xml:space="preserve"> В</w:t>
      </w:r>
      <w:proofErr w:type="gramEnd"/>
      <w:r w:rsidRPr="007E4AC2">
        <w:rPr>
          <w:rFonts w:eastAsia="Calibri"/>
          <w:color w:val="000000" w:themeColor="text1"/>
          <w:sz w:val="26"/>
          <w:szCs w:val="26"/>
          <w:lang w:eastAsia="en-US"/>
        </w:rPr>
        <w:t>;</w:t>
      </w:r>
    </w:p>
    <w:p w:rsidR="007E4AC2" w:rsidRPr="007E4AC2" w:rsidRDefault="007E4AC2" w:rsidP="007F2E9D">
      <w:pPr>
        <w:numPr>
          <w:ilvl w:val="0"/>
          <w:numId w:val="15"/>
        </w:numPr>
        <w:tabs>
          <w:tab w:val="left" w:pos="1038"/>
        </w:tabs>
        <w:suppressAutoHyphens w:val="0"/>
        <w:jc w:val="both"/>
        <w:rPr>
          <w:rFonts w:eastAsia="Calibri"/>
          <w:color w:val="000000" w:themeColor="text1"/>
          <w:sz w:val="26"/>
          <w:szCs w:val="26"/>
          <w:lang w:eastAsia="en-US"/>
        </w:rPr>
      </w:pPr>
      <w:r w:rsidRPr="007E4AC2">
        <w:rPr>
          <w:rFonts w:eastAsia="Calibri"/>
          <w:color w:val="000000" w:themeColor="text1"/>
          <w:sz w:val="26"/>
          <w:szCs w:val="26"/>
          <w:lang w:eastAsia="en-US"/>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p w:rsidR="007E4AC2" w:rsidRPr="007E4AC2" w:rsidRDefault="007E4AC2" w:rsidP="007E4AC2">
      <w:pPr>
        <w:pStyle w:val="2"/>
        <w:tabs>
          <w:tab w:val="clear" w:pos="0"/>
        </w:tabs>
        <w:suppressAutoHyphens w:val="0"/>
        <w:autoSpaceDE/>
        <w:spacing w:before="240" w:after="80"/>
        <w:ind w:left="709" w:firstLine="11"/>
        <w:jc w:val="both"/>
        <w:rPr>
          <w:rFonts w:ascii="Times New Roman" w:hAnsi="Times New Roman" w:cs="Times New Roman"/>
          <w:i/>
          <w:sz w:val="26"/>
          <w:szCs w:val="26"/>
        </w:rPr>
      </w:pPr>
      <w:bookmarkStart w:id="440" w:name="_Toc512670240"/>
      <w:bookmarkStart w:id="441" w:name="_Toc28163837"/>
      <w:r w:rsidRPr="007E4AC2">
        <w:rPr>
          <w:rFonts w:ascii="Times New Roman" w:hAnsi="Times New Roman" w:cs="Times New Roman"/>
          <w:i/>
          <w:iCs/>
          <w:sz w:val="26"/>
          <w:szCs w:val="26"/>
        </w:rPr>
        <w:t>Решения по повышению устойчивости работы источников водоснабжения и их защите от радиоактивных и отравляющих веществ</w:t>
      </w:r>
      <w:bookmarkEnd w:id="439"/>
      <w:bookmarkEnd w:id="440"/>
      <w:bookmarkEnd w:id="441"/>
    </w:p>
    <w:p w:rsidR="007E4AC2" w:rsidRPr="007E4AC2" w:rsidRDefault="007E4AC2" w:rsidP="007E4AC2">
      <w:pPr>
        <w:pStyle w:val="aff3"/>
        <w:rPr>
          <w:rFonts w:ascii="Times New Roman" w:hAnsi="Times New Roman"/>
          <w:sz w:val="26"/>
          <w:szCs w:val="26"/>
        </w:rPr>
      </w:pPr>
      <w:r w:rsidRPr="007E4AC2">
        <w:rPr>
          <w:rFonts w:ascii="Times New Roman" w:hAnsi="Times New Roman"/>
          <w:sz w:val="26"/>
          <w:szCs w:val="26"/>
        </w:rPr>
        <w:t>Система водоснабжения проектируемых объектов не требуется, согласно п. 3.9 ВНТП 3-85.</w:t>
      </w:r>
    </w:p>
    <w:p w:rsidR="007E4AC2" w:rsidRPr="007E4AC2" w:rsidRDefault="007E4AC2" w:rsidP="007E4AC2">
      <w:pPr>
        <w:pStyle w:val="2"/>
        <w:tabs>
          <w:tab w:val="clear" w:pos="0"/>
        </w:tabs>
        <w:suppressAutoHyphens w:val="0"/>
        <w:autoSpaceDE/>
        <w:spacing w:before="240" w:after="80"/>
        <w:ind w:left="709" w:firstLine="11"/>
        <w:jc w:val="both"/>
        <w:rPr>
          <w:rFonts w:ascii="Times New Roman" w:hAnsi="Times New Roman" w:cs="Times New Roman"/>
          <w:i/>
          <w:sz w:val="26"/>
          <w:szCs w:val="26"/>
        </w:rPr>
      </w:pPr>
      <w:bookmarkStart w:id="442" w:name="_Toc380497871"/>
      <w:bookmarkStart w:id="443" w:name="_Toc512670241"/>
      <w:bookmarkStart w:id="444" w:name="_Toc28163838"/>
      <w:r w:rsidRPr="007E4AC2">
        <w:rPr>
          <w:rFonts w:ascii="Times New Roman" w:hAnsi="Times New Roman" w:cs="Times New Roman"/>
          <w:i/>
          <w:iCs/>
          <w:sz w:val="26"/>
          <w:szCs w:val="26"/>
        </w:rPr>
        <w:t>Обоснование введения режимов радиационной защиты на территории проектируемого объекта, подвергшейся радиоактивному загрязнению (заражению)</w:t>
      </w:r>
      <w:bookmarkEnd w:id="442"/>
      <w:bookmarkEnd w:id="443"/>
      <w:bookmarkEnd w:id="444"/>
    </w:p>
    <w:p w:rsidR="007E4AC2" w:rsidRPr="007E4AC2" w:rsidRDefault="007E4AC2" w:rsidP="007E4AC2">
      <w:pPr>
        <w:pStyle w:val="aff3"/>
        <w:rPr>
          <w:rFonts w:ascii="Times New Roman" w:eastAsia="ArialMT" w:hAnsi="Times New Roman"/>
          <w:color w:val="000000" w:themeColor="text1"/>
          <w:sz w:val="26"/>
          <w:szCs w:val="26"/>
        </w:rPr>
      </w:pPr>
      <w:r w:rsidRPr="007E4AC2">
        <w:rPr>
          <w:rFonts w:ascii="Times New Roman" w:eastAsia="ArialMT" w:hAnsi="Times New Roman"/>
          <w:color w:val="000000" w:themeColor="text1"/>
          <w:sz w:val="26"/>
          <w:szCs w:val="26"/>
        </w:rPr>
        <w:t xml:space="preserve">В соответствии с </w:t>
      </w:r>
      <w:hyperlink r:id="rId19" w:tooltip="СП 165.1325800.2014 Инженерно-технические мероприятия по гражданской обороне" w:history="1">
        <w:r w:rsidRPr="007E4AC2">
          <w:rPr>
            <w:rStyle w:val="afffb"/>
            <w:rFonts w:ascii="Times New Roman" w:hAnsi="Times New Roman"/>
            <w:color w:val="000000" w:themeColor="text1"/>
            <w:sz w:val="26"/>
            <w:szCs w:val="26"/>
          </w:rPr>
          <w:t>СП 165.1325800.2014</w:t>
        </w:r>
      </w:hyperlink>
      <w:r w:rsidRPr="007E4AC2">
        <w:rPr>
          <w:rFonts w:ascii="Times New Roman" w:hAnsi="Times New Roman"/>
          <w:color w:val="000000" w:themeColor="text1"/>
          <w:sz w:val="26"/>
          <w:szCs w:val="26"/>
        </w:rPr>
        <w:t xml:space="preserve"> </w:t>
      </w:r>
      <w:r w:rsidRPr="007E4AC2">
        <w:rPr>
          <w:rFonts w:ascii="Times New Roman" w:eastAsia="ArialMT" w:hAnsi="Times New Roman"/>
          <w:color w:val="000000" w:themeColor="text1"/>
          <w:sz w:val="26"/>
          <w:szCs w:val="26"/>
        </w:rPr>
        <w:t>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7E4AC2" w:rsidRPr="007E4AC2" w:rsidRDefault="007E4AC2" w:rsidP="007E4AC2">
      <w:pPr>
        <w:pStyle w:val="2"/>
        <w:tabs>
          <w:tab w:val="clear" w:pos="0"/>
        </w:tabs>
        <w:suppressAutoHyphens w:val="0"/>
        <w:autoSpaceDE/>
        <w:spacing w:before="240" w:after="80"/>
        <w:ind w:left="709" w:firstLine="11"/>
        <w:jc w:val="both"/>
        <w:rPr>
          <w:rFonts w:ascii="Times New Roman" w:hAnsi="Times New Roman" w:cs="Times New Roman"/>
          <w:i/>
          <w:sz w:val="26"/>
          <w:szCs w:val="26"/>
        </w:rPr>
      </w:pPr>
      <w:bookmarkStart w:id="445" w:name="_Toc380497872"/>
      <w:bookmarkStart w:id="446" w:name="_Toc512670242"/>
      <w:bookmarkStart w:id="447" w:name="_Toc28163839"/>
      <w:r w:rsidRPr="007E4AC2">
        <w:rPr>
          <w:rFonts w:ascii="Times New Roman" w:hAnsi="Times New Roman" w:cs="Times New Roman"/>
          <w:i/>
          <w:iCs/>
          <w:sz w:val="26"/>
          <w:szCs w:val="26"/>
        </w:rPr>
        <w:t>Решения по обеспечению безаварийной остановки технологических процессов</w:t>
      </w:r>
      <w:bookmarkEnd w:id="432"/>
      <w:bookmarkEnd w:id="433"/>
      <w:bookmarkEnd w:id="434"/>
      <w:bookmarkEnd w:id="435"/>
      <w:bookmarkEnd w:id="436"/>
      <w:bookmarkEnd w:id="437"/>
      <w:bookmarkEnd w:id="438"/>
      <w:r w:rsidRPr="007E4AC2">
        <w:rPr>
          <w:rFonts w:ascii="Times New Roman" w:hAnsi="Times New Roman" w:cs="Times New Roman"/>
          <w:i/>
          <w:iCs/>
          <w:sz w:val="26"/>
          <w:szCs w:val="26"/>
        </w:rPr>
        <w:t xml:space="preserve"> при угрозе воздействия или воздействии по проектируемому объекту поражающих факторов современных средств поражения</w:t>
      </w:r>
      <w:bookmarkEnd w:id="445"/>
      <w:bookmarkEnd w:id="446"/>
      <w:bookmarkEnd w:id="447"/>
    </w:p>
    <w:p w:rsidR="007E4AC2" w:rsidRPr="007E4AC2" w:rsidRDefault="007E4AC2" w:rsidP="007E4AC2">
      <w:pPr>
        <w:pStyle w:val="aff3"/>
        <w:rPr>
          <w:rFonts w:ascii="Times New Roman" w:hAnsi="Times New Roman"/>
          <w:sz w:val="26"/>
          <w:szCs w:val="26"/>
        </w:rPr>
      </w:pPr>
      <w:proofErr w:type="gramStart"/>
      <w:r w:rsidRPr="007E4AC2">
        <w:rPr>
          <w:rFonts w:ascii="Times New Roman" w:hAnsi="Times New Roman"/>
          <w:bCs w:val="0"/>
          <w:sz w:val="26"/>
          <w:szCs w:val="26"/>
        </w:rPr>
        <w:t>При угрозе воздействия или воздействии по проектируемому объекту поражающих факторов современных средств поражения безаварийная остановка технологического процесса добычи нефти и газа на существующих и проектируемой скважине</w:t>
      </w:r>
      <w:r w:rsidRPr="007E4AC2">
        <w:rPr>
          <w:rFonts w:ascii="Times New Roman" w:hAnsi="Times New Roman"/>
          <w:sz w:val="26"/>
          <w:szCs w:val="26"/>
        </w:rPr>
        <w:t>,</w:t>
      </w:r>
      <w:r w:rsidRPr="007E4AC2">
        <w:rPr>
          <w:rFonts w:ascii="Times New Roman" w:hAnsi="Times New Roman"/>
          <w:bCs w:val="0"/>
          <w:sz w:val="26"/>
          <w:szCs w:val="26"/>
        </w:rPr>
        <w:t xml:space="preserve"> по сигналам ГО проводится диспетчером            </w:t>
      </w:r>
      <w:r w:rsidRPr="007E4AC2">
        <w:rPr>
          <w:rFonts w:ascii="Times New Roman" w:hAnsi="Times New Roman"/>
          <w:sz w:val="26"/>
          <w:szCs w:val="26"/>
        </w:rPr>
        <w:t>ЦСОИ «Нефтегорск»</w:t>
      </w:r>
      <w:r w:rsidRPr="007E4AC2">
        <w:rPr>
          <w:rFonts w:ascii="Times New Roman" w:hAnsi="Times New Roman"/>
          <w:bCs w:val="0"/>
          <w:sz w:val="26"/>
          <w:szCs w:val="26"/>
        </w:rPr>
        <w:t xml:space="preserve"> путем отключения с АРМ оператора насосного электрооборудования с помощью соответствующих кнопок на щите контроля и управления.</w:t>
      </w:r>
      <w:proofErr w:type="gramEnd"/>
      <w:r w:rsidRPr="007E4AC2">
        <w:rPr>
          <w:rFonts w:ascii="Times New Roman" w:hAnsi="Times New Roman"/>
          <w:bCs w:val="0"/>
          <w:sz w:val="26"/>
          <w:szCs w:val="26"/>
        </w:rPr>
        <w:t xml:space="preserve"> После чего оператор контролирует остановку насосного оборудования по соответствующим контрольным лампам на щите контроля и управления. Далее закрывается по месту минимально необходимое количество промежуточных задвижек на трубопроводах для обеспечения минимальной опасности объекта в целом.</w:t>
      </w:r>
    </w:p>
    <w:p w:rsidR="007E4AC2" w:rsidRPr="007E4AC2" w:rsidRDefault="007E4AC2" w:rsidP="007E4AC2">
      <w:pPr>
        <w:pStyle w:val="2"/>
        <w:tabs>
          <w:tab w:val="clear" w:pos="0"/>
        </w:tabs>
        <w:suppressAutoHyphens w:val="0"/>
        <w:autoSpaceDE/>
        <w:spacing w:before="240" w:after="80"/>
        <w:ind w:left="709" w:firstLine="11"/>
        <w:jc w:val="both"/>
        <w:rPr>
          <w:rFonts w:ascii="Times New Roman" w:hAnsi="Times New Roman" w:cs="Times New Roman"/>
          <w:i/>
          <w:sz w:val="26"/>
          <w:szCs w:val="26"/>
        </w:rPr>
      </w:pPr>
      <w:bookmarkStart w:id="448" w:name="_Toc380497873"/>
      <w:bookmarkStart w:id="449" w:name="_Toc512670243"/>
      <w:bookmarkStart w:id="450" w:name="_Toc28163840"/>
      <w:r w:rsidRPr="007E4AC2">
        <w:rPr>
          <w:rFonts w:ascii="Times New Roman" w:hAnsi="Times New Roman" w:cs="Times New Roman"/>
          <w:i/>
          <w:iCs/>
          <w:sz w:val="26"/>
          <w:szCs w:val="26"/>
        </w:rPr>
        <w:lastRenderedPageBreak/>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448"/>
      <w:bookmarkEnd w:id="449"/>
      <w:bookmarkEnd w:id="450"/>
    </w:p>
    <w:p w:rsidR="007E4AC2" w:rsidRPr="007E4AC2" w:rsidRDefault="007E4AC2" w:rsidP="007E4AC2">
      <w:pPr>
        <w:pStyle w:val="aff3"/>
        <w:rPr>
          <w:rFonts w:ascii="Times New Roman" w:hAnsi="Times New Roman"/>
          <w:sz w:val="26"/>
          <w:szCs w:val="26"/>
        </w:rPr>
      </w:pPr>
      <w:r w:rsidRPr="007E4AC2">
        <w:rPr>
          <w:rFonts w:ascii="Times New Roman" w:hAnsi="Times New Roman"/>
          <w:sz w:val="26"/>
          <w:szCs w:val="26"/>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7E4AC2" w:rsidRPr="007E4AC2" w:rsidRDefault="007E4AC2" w:rsidP="007E4AC2">
      <w:pPr>
        <w:pStyle w:val="a1"/>
        <w:rPr>
          <w:rStyle w:val="affff6"/>
          <w:rFonts w:ascii="Times New Roman" w:hAnsi="Times New Roman"/>
          <w:sz w:val="26"/>
          <w:szCs w:val="26"/>
        </w:rPr>
      </w:pPr>
      <w:r w:rsidRPr="007E4AC2">
        <w:rPr>
          <w:rStyle w:val="affff6"/>
          <w:rFonts w:ascii="Times New Roman" w:hAnsi="Times New Roman"/>
          <w:sz w:val="26"/>
          <w:szCs w:val="26"/>
        </w:rPr>
        <w:t xml:space="preserve">размещение технологического оборудования с учетом категории по </w:t>
      </w:r>
      <w:proofErr w:type="spellStart"/>
      <w:r w:rsidRPr="007E4AC2">
        <w:rPr>
          <w:rStyle w:val="affff6"/>
          <w:rFonts w:ascii="Times New Roman" w:hAnsi="Times New Roman"/>
          <w:sz w:val="26"/>
          <w:szCs w:val="26"/>
        </w:rPr>
        <w:t>взрывопожароопасности</w:t>
      </w:r>
      <w:proofErr w:type="spellEnd"/>
      <w:r w:rsidRPr="007E4AC2">
        <w:rPr>
          <w:rStyle w:val="affff6"/>
          <w:rFonts w:ascii="Times New Roman" w:hAnsi="Times New Roman"/>
          <w:sz w:val="26"/>
          <w:szCs w:val="26"/>
        </w:rPr>
        <w:t>, с обеспечением необходимых по нормам проходов и с учетом требуемых противопожарных разрывов;</w:t>
      </w:r>
    </w:p>
    <w:p w:rsidR="007E4AC2" w:rsidRPr="007E4AC2" w:rsidRDefault="007E4AC2" w:rsidP="007E4AC2">
      <w:pPr>
        <w:pStyle w:val="a1"/>
        <w:rPr>
          <w:rStyle w:val="affff6"/>
          <w:rFonts w:ascii="Times New Roman" w:hAnsi="Times New Roman"/>
          <w:sz w:val="26"/>
          <w:szCs w:val="26"/>
        </w:rPr>
      </w:pPr>
      <w:r w:rsidRPr="007E4AC2">
        <w:rPr>
          <w:rStyle w:val="affff6"/>
          <w:rFonts w:ascii="Times New Roman" w:hAnsi="Times New Roman"/>
          <w:sz w:val="26"/>
          <w:szCs w:val="26"/>
        </w:rPr>
        <w:t>дистанционный контроль и управление объектами из диспетчерского пункта;</w:t>
      </w:r>
    </w:p>
    <w:p w:rsidR="007E4AC2" w:rsidRPr="007E4AC2" w:rsidRDefault="007E4AC2" w:rsidP="007E4AC2">
      <w:pPr>
        <w:pStyle w:val="a1"/>
        <w:rPr>
          <w:rFonts w:ascii="Times New Roman" w:hAnsi="Times New Roman"/>
          <w:sz w:val="26"/>
          <w:szCs w:val="26"/>
        </w:rPr>
      </w:pPr>
      <w:r w:rsidRPr="007E4AC2">
        <w:rPr>
          <w:rFonts w:ascii="Times New Roman" w:hAnsi="Times New Roman"/>
          <w:spacing w:val="-2"/>
          <w:sz w:val="26"/>
          <w:szCs w:val="26"/>
        </w:rPr>
        <w:t>подземная прокладка выкидного трубопровода на глубине не менее 1,0 м</w:t>
      </w:r>
      <w:r w:rsidRPr="007E4AC2">
        <w:rPr>
          <w:rFonts w:ascii="Times New Roman" w:hAnsi="Times New Roman"/>
          <w:sz w:val="26"/>
          <w:szCs w:val="26"/>
        </w:rPr>
        <w:t>;</w:t>
      </w:r>
    </w:p>
    <w:p w:rsidR="007E4AC2" w:rsidRPr="007E4AC2" w:rsidRDefault="007E4AC2" w:rsidP="007E4AC2">
      <w:pPr>
        <w:pStyle w:val="a1"/>
        <w:rPr>
          <w:rFonts w:ascii="Times New Roman" w:hAnsi="Times New Roman"/>
          <w:sz w:val="26"/>
          <w:szCs w:val="26"/>
        </w:rPr>
      </w:pPr>
      <w:r w:rsidRPr="007E4AC2">
        <w:rPr>
          <w:rFonts w:ascii="Times New Roman" w:hAnsi="Times New Roman"/>
          <w:sz w:val="26"/>
          <w:szCs w:val="26"/>
        </w:rPr>
        <w:t xml:space="preserve">канализационная емкость устанавливается </w:t>
      </w:r>
      <w:proofErr w:type="spellStart"/>
      <w:r w:rsidRPr="007E4AC2">
        <w:rPr>
          <w:rFonts w:ascii="Times New Roman" w:hAnsi="Times New Roman"/>
          <w:sz w:val="26"/>
          <w:szCs w:val="26"/>
        </w:rPr>
        <w:t>подземно</w:t>
      </w:r>
      <w:proofErr w:type="spellEnd"/>
      <w:r w:rsidRPr="007E4AC2">
        <w:rPr>
          <w:rFonts w:ascii="Times New Roman" w:hAnsi="Times New Roman"/>
          <w:sz w:val="26"/>
          <w:szCs w:val="26"/>
        </w:rPr>
        <w:t>;</w:t>
      </w:r>
    </w:p>
    <w:p w:rsidR="007E4AC2" w:rsidRPr="007E4AC2" w:rsidRDefault="007E4AC2" w:rsidP="007E4AC2">
      <w:pPr>
        <w:pStyle w:val="a1"/>
        <w:rPr>
          <w:rFonts w:ascii="Times New Roman" w:hAnsi="Times New Roman"/>
          <w:sz w:val="26"/>
          <w:szCs w:val="26"/>
        </w:rPr>
      </w:pPr>
      <w:r w:rsidRPr="007E4AC2">
        <w:rPr>
          <w:rFonts w:ascii="Times New Roman" w:hAnsi="Times New Roman"/>
          <w:sz w:val="26"/>
          <w:szCs w:val="26"/>
        </w:rPr>
        <w:t>подготовка оборудования к безаварийной остановке;</w:t>
      </w:r>
    </w:p>
    <w:p w:rsidR="007E4AC2" w:rsidRPr="007E4AC2" w:rsidRDefault="007E4AC2" w:rsidP="007E4AC2">
      <w:pPr>
        <w:pStyle w:val="a1"/>
        <w:rPr>
          <w:rStyle w:val="affff6"/>
          <w:rFonts w:ascii="Times New Roman" w:hAnsi="Times New Roman"/>
          <w:sz w:val="26"/>
          <w:szCs w:val="26"/>
        </w:rPr>
      </w:pPr>
      <w:r w:rsidRPr="007E4AC2">
        <w:rPr>
          <w:rStyle w:val="affff6"/>
          <w:rFonts w:ascii="Times New Roman" w:hAnsi="Times New Roman"/>
          <w:sz w:val="26"/>
          <w:szCs w:val="26"/>
        </w:rPr>
        <w:t>поддержание в постоянной готовности сил и средства пожаротушения;</w:t>
      </w:r>
    </w:p>
    <w:p w:rsidR="007E4AC2" w:rsidRPr="007E4AC2" w:rsidRDefault="007E4AC2" w:rsidP="007E4AC2">
      <w:pPr>
        <w:pStyle w:val="a1"/>
        <w:rPr>
          <w:rFonts w:ascii="Times New Roman" w:hAnsi="Times New Roman"/>
          <w:sz w:val="26"/>
          <w:szCs w:val="26"/>
        </w:rPr>
      </w:pPr>
      <w:r w:rsidRPr="007E4AC2">
        <w:rPr>
          <w:rStyle w:val="affff6"/>
          <w:rFonts w:ascii="Times New Roman" w:hAnsi="Times New Roman"/>
          <w:sz w:val="26"/>
          <w:szCs w:val="26"/>
        </w:rPr>
        <w:t>обеспечение персонала средствами индивидуальной защиты органов дыхания.</w:t>
      </w:r>
    </w:p>
    <w:p w:rsidR="007E4AC2" w:rsidRPr="00F9790E" w:rsidRDefault="007E4AC2" w:rsidP="00F9790E">
      <w:pPr>
        <w:pStyle w:val="2"/>
        <w:tabs>
          <w:tab w:val="clear" w:pos="0"/>
        </w:tabs>
        <w:suppressAutoHyphens w:val="0"/>
        <w:autoSpaceDE/>
        <w:spacing w:before="240" w:after="80"/>
        <w:ind w:left="709" w:firstLine="11"/>
        <w:jc w:val="both"/>
        <w:rPr>
          <w:rFonts w:ascii="Times New Roman" w:hAnsi="Times New Roman" w:cs="Times New Roman"/>
          <w:i/>
          <w:sz w:val="26"/>
          <w:szCs w:val="26"/>
        </w:rPr>
      </w:pPr>
      <w:bookmarkStart w:id="451" w:name="_Toc374536597"/>
      <w:bookmarkStart w:id="452" w:name="_Toc380497874"/>
      <w:bookmarkStart w:id="453" w:name="_Toc512670244"/>
      <w:bookmarkStart w:id="454" w:name="_Toc28163841"/>
      <w:r w:rsidRPr="00F9790E">
        <w:rPr>
          <w:rFonts w:ascii="Times New Roman" w:hAnsi="Times New Roman" w:cs="Times New Roman"/>
          <w:i/>
          <w:sz w:val="26"/>
          <w:szCs w:val="26"/>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bookmarkEnd w:id="451"/>
      <w:bookmarkEnd w:id="452"/>
      <w:bookmarkEnd w:id="453"/>
      <w:bookmarkEnd w:id="454"/>
    </w:p>
    <w:p w:rsidR="007E4AC2" w:rsidRPr="007E4AC2" w:rsidRDefault="007E4AC2" w:rsidP="007E4AC2">
      <w:pPr>
        <w:pStyle w:val="aff3"/>
        <w:rPr>
          <w:rFonts w:ascii="Times New Roman" w:hAnsi="Times New Roman"/>
          <w:sz w:val="26"/>
          <w:szCs w:val="26"/>
        </w:rPr>
      </w:pPr>
      <w:r w:rsidRPr="007E4AC2">
        <w:rPr>
          <w:rFonts w:ascii="Times New Roman" w:hAnsi="Times New Roman"/>
          <w:sz w:val="26"/>
          <w:szCs w:val="26"/>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7E4AC2" w:rsidRPr="00864AF0" w:rsidRDefault="007E4AC2" w:rsidP="00864AF0">
      <w:pPr>
        <w:pStyle w:val="2"/>
        <w:tabs>
          <w:tab w:val="clear" w:pos="0"/>
        </w:tabs>
        <w:suppressAutoHyphens w:val="0"/>
        <w:autoSpaceDE/>
        <w:spacing w:before="240" w:after="80"/>
        <w:ind w:left="709" w:firstLine="11"/>
        <w:rPr>
          <w:rFonts w:ascii="Times New Roman" w:hAnsi="Times New Roman" w:cs="Times New Roman"/>
          <w:i/>
          <w:sz w:val="26"/>
          <w:szCs w:val="26"/>
        </w:rPr>
      </w:pPr>
      <w:bookmarkStart w:id="455" w:name="_Toc380497875"/>
      <w:bookmarkStart w:id="456" w:name="_Toc512670245"/>
      <w:bookmarkStart w:id="457" w:name="_Toc28163842"/>
      <w:r w:rsidRPr="00864AF0">
        <w:rPr>
          <w:rFonts w:ascii="Times New Roman" w:hAnsi="Times New Roman" w:cs="Times New Roman"/>
          <w:i/>
          <w:sz w:val="26"/>
          <w:szCs w:val="26"/>
        </w:rPr>
        <w:t>Мероприятия по мониторингу состояния радиационной и химической обстановки на территории проектируемого объекта</w:t>
      </w:r>
      <w:bookmarkEnd w:id="455"/>
      <w:bookmarkEnd w:id="456"/>
      <w:bookmarkEnd w:id="457"/>
    </w:p>
    <w:p w:rsidR="007E4AC2" w:rsidRPr="007E4AC2" w:rsidRDefault="007E4AC2" w:rsidP="007E4AC2">
      <w:pPr>
        <w:shd w:val="clear" w:color="auto" w:fill="FFFFFF"/>
        <w:spacing w:before="120"/>
        <w:ind w:firstLine="720"/>
        <w:jc w:val="both"/>
        <w:rPr>
          <w:bCs/>
          <w:color w:val="000000" w:themeColor="text1"/>
          <w:sz w:val="26"/>
          <w:szCs w:val="26"/>
        </w:rPr>
      </w:pPr>
      <w:r w:rsidRPr="007E4AC2">
        <w:rPr>
          <w:bCs/>
          <w:color w:val="000000" w:themeColor="text1"/>
          <w:sz w:val="26"/>
          <w:szCs w:val="26"/>
        </w:rPr>
        <w:t xml:space="preserve">В </w:t>
      </w:r>
      <w:r w:rsidRPr="00864AF0">
        <w:rPr>
          <w:bCs/>
          <w:color w:val="000000" w:themeColor="text1"/>
          <w:sz w:val="26"/>
          <w:szCs w:val="26"/>
        </w:rPr>
        <w:t xml:space="preserve">соответствии с </w:t>
      </w:r>
      <w:hyperlink r:id="rId20" w:tooltip="СП 165.1325800.2014 Инженерно-технические мероприятия по гражданской обороне" w:history="1">
        <w:r w:rsidRPr="00864AF0">
          <w:rPr>
            <w:rStyle w:val="afffb"/>
            <w:color w:val="000000" w:themeColor="text1"/>
            <w:sz w:val="26"/>
            <w:szCs w:val="26"/>
          </w:rPr>
          <w:t>СП 165.1325800.2014</w:t>
        </w:r>
      </w:hyperlink>
      <w:r w:rsidRPr="00864AF0">
        <w:rPr>
          <w:color w:val="000000" w:themeColor="text1"/>
          <w:sz w:val="26"/>
          <w:szCs w:val="26"/>
        </w:rPr>
        <w:t xml:space="preserve"> </w:t>
      </w:r>
      <w:r w:rsidRPr="00864AF0">
        <w:rPr>
          <w:bCs/>
          <w:color w:val="000000" w:themeColor="text1"/>
          <w:sz w:val="26"/>
          <w:szCs w:val="26"/>
        </w:rPr>
        <w:t xml:space="preserve">проектируемые сооружения находятся вне зоны возможного </w:t>
      </w:r>
      <w:r w:rsidRPr="007E4AC2">
        <w:rPr>
          <w:bCs/>
          <w:color w:val="000000" w:themeColor="text1"/>
          <w:sz w:val="26"/>
          <w:szCs w:val="26"/>
        </w:rPr>
        <w:t>радиоактивного и химического загрязнения, в связи с этим мониторинг состояния радиационной и химической обстановки на территории проектируемых сооружений не предусматривается.</w:t>
      </w:r>
    </w:p>
    <w:p w:rsidR="007E4AC2" w:rsidRPr="00864AF0" w:rsidRDefault="007E4AC2" w:rsidP="00864AF0">
      <w:pPr>
        <w:pStyle w:val="2"/>
        <w:tabs>
          <w:tab w:val="clear" w:pos="0"/>
        </w:tabs>
        <w:suppressAutoHyphens w:val="0"/>
        <w:autoSpaceDE/>
        <w:spacing w:before="240" w:after="80"/>
        <w:ind w:left="709" w:firstLine="11"/>
        <w:jc w:val="both"/>
        <w:rPr>
          <w:rFonts w:ascii="Times New Roman" w:hAnsi="Times New Roman" w:cs="Times New Roman"/>
          <w:i/>
          <w:sz w:val="26"/>
          <w:szCs w:val="26"/>
        </w:rPr>
      </w:pPr>
      <w:bookmarkStart w:id="458" w:name="_Toc380497876"/>
      <w:bookmarkStart w:id="459" w:name="_Toc512670246"/>
      <w:bookmarkStart w:id="460" w:name="_Toc28163843"/>
      <w:r w:rsidRPr="00864AF0">
        <w:rPr>
          <w:rFonts w:ascii="Times New Roman" w:hAnsi="Times New Roman" w:cs="Times New Roman"/>
          <w:i/>
          <w:sz w:val="26"/>
          <w:szCs w:val="26"/>
        </w:rPr>
        <w:t>Мероприятия по инженерной защите (укрытию) персонала объекта в защитных сооружениях гражданской обороны</w:t>
      </w:r>
      <w:bookmarkEnd w:id="458"/>
      <w:bookmarkEnd w:id="459"/>
      <w:bookmarkEnd w:id="460"/>
    </w:p>
    <w:p w:rsidR="007E4AC2" w:rsidRPr="007E4AC2" w:rsidRDefault="007E4AC2" w:rsidP="007E4AC2">
      <w:pPr>
        <w:pStyle w:val="aff3"/>
        <w:rPr>
          <w:rFonts w:ascii="Times New Roman" w:hAnsi="Times New Roman"/>
          <w:color w:val="000000" w:themeColor="text1"/>
          <w:sz w:val="26"/>
          <w:szCs w:val="26"/>
        </w:rPr>
      </w:pPr>
      <w:r w:rsidRPr="007E4AC2">
        <w:rPr>
          <w:rFonts w:ascii="Times New Roman" w:hAnsi="Times New Roman"/>
          <w:color w:val="000000" w:themeColor="text1"/>
          <w:sz w:val="26"/>
          <w:szCs w:val="26"/>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7E4AC2" w:rsidRPr="00864AF0" w:rsidRDefault="007E4AC2" w:rsidP="00864AF0">
      <w:pPr>
        <w:pStyle w:val="2"/>
        <w:tabs>
          <w:tab w:val="clear" w:pos="0"/>
        </w:tabs>
        <w:suppressAutoHyphens w:val="0"/>
        <w:autoSpaceDE/>
        <w:spacing w:before="240" w:after="80"/>
        <w:ind w:left="709" w:firstLine="11"/>
        <w:jc w:val="both"/>
        <w:rPr>
          <w:rFonts w:ascii="Times New Roman" w:hAnsi="Times New Roman" w:cs="Times New Roman"/>
          <w:i/>
          <w:sz w:val="26"/>
          <w:szCs w:val="26"/>
        </w:rPr>
      </w:pPr>
      <w:bookmarkStart w:id="461" w:name="_Toc380497877"/>
      <w:bookmarkStart w:id="462" w:name="_Toc512670247"/>
      <w:bookmarkStart w:id="463" w:name="_Toc28163844"/>
      <w:r w:rsidRPr="00864AF0">
        <w:rPr>
          <w:rFonts w:ascii="Times New Roman" w:hAnsi="Times New Roman" w:cs="Times New Roman"/>
          <w:i/>
          <w:sz w:val="26"/>
          <w:szCs w:val="26"/>
        </w:rPr>
        <w:t>Решения по созданию и содержанию запасов материально-технических, продовольственных, медицинских и иных средств, обеспечению населения и персонала проектируемого объекта средствами индивидуальной защиты</w:t>
      </w:r>
      <w:bookmarkEnd w:id="461"/>
      <w:bookmarkEnd w:id="462"/>
      <w:bookmarkEnd w:id="463"/>
    </w:p>
    <w:p w:rsidR="007E4AC2" w:rsidRPr="007E4AC2" w:rsidRDefault="007E4AC2" w:rsidP="007E4AC2">
      <w:pPr>
        <w:pStyle w:val="aff3"/>
        <w:rPr>
          <w:rFonts w:ascii="Times New Roman" w:hAnsi="Times New Roman"/>
          <w:sz w:val="26"/>
          <w:szCs w:val="26"/>
        </w:rPr>
      </w:pPr>
      <w:r w:rsidRPr="007E4AC2">
        <w:rPr>
          <w:rFonts w:ascii="Times New Roman" w:hAnsi="Times New Roman"/>
          <w:sz w:val="26"/>
          <w:szCs w:val="26"/>
        </w:rPr>
        <w:t xml:space="preserve">В соответствии с приказом эксплуатирующей организации и на основании требований Постановления Правительства Российской Федерации от 27.04.2000г. № 379 «О накоплении, хранении и использовании в целях гражданской обороны </w:t>
      </w:r>
      <w:r w:rsidRPr="007E4AC2">
        <w:rPr>
          <w:rFonts w:ascii="Times New Roman" w:hAnsi="Times New Roman"/>
          <w:sz w:val="26"/>
          <w:szCs w:val="26"/>
        </w:rPr>
        <w:lastRenderedPageBreak/>
        <w:t>запасов материально-технических, продовольственных, медицинских и иных средств» в АО «</w:t>
      </w:r>
      <w:proofErr w:type="spellStart"/>
      <w:r w:rsidRPr="007E4AC2">
        <w:rPr>
          <w:rFonts w:ascii="Times New Roman" w:hAnsi="Times New Roman"/>
          <w:sz w:val="26"/>
          <w:szCs w:val="26"/>
        </w:rPr>
        <w:t>Самаранефтегаз</w:t>
      </w:r>
      <w:proofErr w:type="spellEnd"/>
      <w:r w:rsidRPr="007E4AC2">
        <w:rPr>
          <w:rFonts w:ascii="Times New Roman" w:hAnsi="Times New Roman"/>
          <w:sz w:val="26"/>
          <w:szCs w:val="26"/>
        </w:rPr>
        <w:t>» создан резерв материально-технических средств по плану гражданской обороны. Номенклатура запасов материально-технических, медицинских и иных сре</w:t>
      </w:r>
      <w:proofErr w:type="gramStart"/>
      <w:r w:rsidRPr="007E4AC2">
        <w:rPr>
          <w:rFonts w:ascii="Times New Roman" w:hAnsi="Times New Roman"/>
          <w:sz w:val="26"/>
          <w:szCs w:val="26"/>
        </w:rPr>
        <w:t>дств пр</w:t>
      </w:r>
      <w:proofErr w:type="gramEnd"/>
      <w:r w:rsidRPr="007E4AC2">
        <w:rPr>
          <w:rFonts w:ascii="Times New Roman" w:hAnsi="Times New Roman"/>
          <w:sz w:val="26"/>
          <w:szCs w:val="26"/>
        </w:rPr>
        <w:t>едставлена в приложении А.</w:t>
      </w:r>
    </w:p>
    <w:p w:rsidR="007E4AC2" w:rsidRPr="00864AF0" w:rsidRDefault="007E4AC2" w:rsidP="00864AF0">
      <w:pPr>
        <w:pStyle w:val="2"/>
        <w:tabs>
          <w:tab w:val="clear" w:pos="0"/>
        </w:tabs>
        <w:suppressAutoHyphens w:val="0"/>
        <w:autoSpaceDE/>
        <w:spacing w:before="240" w:after="80"/>
        <w:ind w:left="709" w:firstLine="11"/>
        <w:jc w:val="both"/>
        <w:rPr>
          <w:rFonts w:ascii="Times New Roman" w:hAnsi="Times New Roman" w:cs="Times New Roman"/>
          <w:i/>
          <w:sz w:val="26"/>
          <w:szCs w:val="26"/>
        </w:rPr>
      </w:pPr>
      <w:bookmarkStart w:id="464" w:name="_Toc380497878"/>
      <w:bookmarkStart w:id="465" w:name="_Toc512670248"/>
      <w:bookmarkStart w:id="466" w:name="_Toc28163845"/>
      <w:r w:rsidRPr="00864AF0">
        <w:rPr>
          <w:rFonts w:ascii="Times New Roman" w:hAnsi="Times New Roman" w:cs="Times New Roman"/>
          <w:i/>
          <w:sz w:val="26"/>
          <w:szCs w:val="26"/>
        </w:rPr>
        <w:t>Мероприятия по обеспечению эвакуации персонала и материальных ценностей в безопасные районы</w:t>
      </w:r>
      <w:bookmarkEnd w:id="464"/>
      <w:bookmarkEnd w:id="465"/>
      <w:bookmarkEnd w:id="466"/>
    </w:p>
    <w:p w:rsidR="00864AF0" w:rsidRDefault="007E4AC2" w:rsidP="00864AF0">
      <w:pPr>
        <w:pStyle w:val="aff3"/>
        <w:rPr>
          <w:rFonts w:ascii="Times New Roman" w:hAnsi="Times New Roman"/>
          <w:color w:val="000000" w:themeColor="text1"/>
          <w:sz w:val="26"/>
          <w:szCs w:val="26"/>
        </w:rPr>
      </w:pPr>
      <w:r w:rsidRPr="007E4AC2">
        <w:rPr>
          <w:rFonts w:ascii="Times New Roman" w:hAnsi="Times New Roman"/>
          <w:color w:val="000000" w:themeColor="text1"/>
          <w:sz w:val="26"/>
          <w:szCs w:val="26"/>
        </w:rPr>
        <w:t>В</w:t>
      </w:r>
      <w:r w:rsidRPr="007E4AC2">
        <w:rPr>
          <w:rFonts w:ascii="Times New Roman" w:eastAsia="ArialMT" w:hAnsi="Times New Roman"/>
          <w:color w:val="000000" w:themeColor="text1"/>
          <w:sz w:val="26"/>
          <w:szCs w:val="26"/>
        </w:rPr>
        <w:t xml:space="preserve">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w:t>
      </w:r>
      <w:r w:rsidRPr="007E4AC2">
        <w:rPr>
          <w:rFonts w:ascii="Times New Roman" w:hAnsi="Times New Roman"/>
          <w:color w:val="000000" w:themeColor="text1"/>
          <w:sz w:val="26"/>
          <w:szCs w:val="26"/>
        </w:rPr>
        <w:t xml:space="preserve">ероприятия по обеспечению эвакуации персонала и материальных ценностей в безопасные районы </w:t>
      </w:r>
      <w:r w:rsidRPr="007E4AC2">
        <w:rPr>
          <w:rFonts w:ascii="Times New Roman" w:eastAsia="ArialMT" w:hAnsi="Times New Roman"/>
          <w:color w:val="000000" w:themeColor="text1"/>
          <w:sz w:val="26"/>
          <w:szCs w:val="26"/>
        </w:rPr>
        <w:t xml:space="preserve">проектной документацией </w:t>
      </w:r>
      <w:r w:rsidRPr="007E4AC2">
        <w:rPr>
          <w:rFonts w:ascii="Times New Roman" w:hAnsi="Times New Roman"/>
          <w:color w:val="000000" w:themeColor="text1"/>
          <w:sz w:val="26"/>
          <w:szCs w:val="26"/>
        </w:rPr>
        <w:t>не предусматриваются.</w:t>
      </w:r>
      <w:bookmarkStart w:id="467" w:name="_Toc60046502"/>
      <w:bookmarkStart w:id="468" w:name="_Toc160428347"/>
      <w:bookmarkStart w:id="469" w:name="_Toc246749764"/>
      <w:bookmarkStart w:id="470" w:name="_Toc274570068"/>
      <w:bookmarkStart w:id="471" w:name="_Toc286930787"/>
      <w:bookmarkStart w:id="472" w:name="_Toc289327337"/>
      <w:bookmarkStart w:id="473" w:name="_Toc302723926"/>
      <w:bookmarkStart w:id="474" w:name="_Toc304989973"/>
      <w:bookmarkStart w:id="475" w:name="_Toc321900247"/>
      <w:bookmarkStart w:id="476" w:name="_Toc324420638"/>
      <w:bookmarkStart w:id="477" w:name="_Toc380497879"/>
      <w:bookmarkStart w:id="478" w:name="_Toc435788374"/>
      <w:bookmarkStart w:id="479" w:name="_Toc512670249"/>
      <w:bookmarkStart w:id="480" w:name="_Toc28163846"/>
    </w:p>
    <w:p w:rsidR="007E4AC2" w:rsidRPr="00864AF0" w:rsidRDefault="007E4AC2" w:rsidP="00864AF0">
      <w:pPr>
        <w:pStyle w:val="aff3"/>
        <w:ind w:left="709" w:firstLine="11"/>
        <w:rPr>
          <w:rFonts w:ascii="Times New Roman" w:hAnsi="Times New Roman"/>
          <w:i/>
          <w:sz w:val="26"/>
          <w:szCs w:val="26"/>
          <w:u w:val="single"/>
        </w:rPr>
      </w:pPr>
      <w:r w:rsidRPr="00864AF0">
        <w:rPr>
          <w:rFonts w:ascii="Times New Roman" w:hAnsi="Times New Roman"/>
          <w:i/>
          <w:sz w:val="26"/>
          <w:szCs w:val="26"/>
          <w:u w:val="single"/>
        </w:rPr>
        <w:t>Перечень мероприятий по предупреждению чрезвычайных ситуаций</w:t>
      </w:r>
      <w:bookmarkEnd w:id="467"/>
      <w:r w:rsidRPr="00864AF0">
        <w:rPr>
          <w:rFonts w:ascii="Times New Roman" w:hAnsi="Times New Roman"/>
          <w:i/>
          <w:sz w:val="26"/>
          <w:szCs w:val="26"/>
          <w:u w:val="single"/>
        </w:rPr>
        <w:t xml:space="preserve"> природного и техногенного характера</w:t>
      </w:r>
      <w:bookmarkEnd w:id="468"/>
      <w:bookmarkEnd w:id="469"/>
      <w:bookmarkEnd w:id="470"/>
      <w:bookmarkEnd w:id="471"/>
      <w:bookmarkEnd w:id="472"/>
      <w:bookmarkEnd w:id="473"/>
      <w:bookmarkEnd w:id="474"/>
      <w:bookmarkEnd w:id="475"/>
      <w:bookmarkEnd w:id="476"/>
      <w:bookmarkEnd w:id="477"/>
      <w:bookmarkEnd w:id="478"/>
      <w:bookmarkEnd w:id="479"/>
      <w:bookmarkEnd w:id="480"/>
    </w:p>
    <w:p w:rsidR="00FC5C2B" w:rsidRPr="00FC5C2B" w:rsidRDefault="00FC5C2B" w:rsidP="00FC5C2B">
      <w:pPr>
        <w:spacing w:before="120"/>
        <w:ind w:firstLine="720"/>
        <w:jc w:val="both"/>
        <w:rPr>
          <w:bCs/>
          <w:sz w:val="26"/>
          <w:szCs w:val="26"/>
        </w:rPr>
      </w:pPr>
      <w:proofErr w:type="gramStart"/>
      <w:r w:rsidRPr="00FC5C2B">
        <w:rPr>
          <w:bCs/>
          <w:sz w:val="26"/>
          <w:szCs w:val="26"/>
        </w:rPr>
        <w:t>В соответствии с Федеральным законом от 20 июня 1997 года № 116-ФЗ проектируемый объект является опасным производственным объектом, поскольку на данном объекте транспортируется горючая жидкость (нефть) способная возгораться от источника зажигания и самостоятельно гореть после его удаления, а также воспламеняющееся вещество (попутный нефтяной газ), которое при нормальном давлении и в смеси с воздухом становится воспламеняющимся и</w:t>
      </w:r>
      <w:proofErr w:type="gramEnd"/>
      <w:r w:rsidRPr="00FC5C2B">
        <w:rPr>
          <w:bCs/>
          <w:sz w:val="26"/>
          <w:szCs w:val="26"/>
        </w:rPr>
        <w:t xml:space="preserve"> температура </w:t>
      </w:r>
      <w:proofErr w:type="gramStart"/>
      <w:r w:rsidRPr="00FC5C2B">
        <w:rPr>
          <w:bCs/>
          <w:sz w:val="26"/>
          <w:szCs w:val="26"/>
        </w:rPr>
        <w:t>кипения</w:t>
      </w:r>
      <w:proofErr w:type="gramEnd"/>
      <w:r w:rsidRPr="00FC5C2B">
        <w:rPr>
          <w:bCs/>
          <w:sz w:val="26"/>
          <w:szCs w:val="26"/>
        </w:rPr>
        <w:t xml:space="preserve"> которого при нормальном давлении составляет ниже 20 </w:t>
      </w:r>
      <w:r w:rsidRPr="00FC5C2B">
        <w:rPr>
          <w:bCs/>
          <w:sz w:val="26"/>
          <w:szCs w:val="26"/>
          <w:vertAlign w:val="superscript"/>
        </w:rPr>
        <w:t>0</w:t>
      </w:r>
      <w:r w:rsidRPr="00FC5C2B">
        <w:rPr>
          <w:bCs/>
          <w:sz w:val="26"/>
          <w:szCs w:val="26"/>
        </w:rPr>
        <w:t>С Цельсия.</w:t>
      </w:r>
    </w:p>
    <w:p w:rsidR="00FC5C2B" w:rsidRPr="00FC5C2B" w:rsidRDefault="00FC5C2B" w:rsidP="00FC5C2B">
      <w:pPr>
        <w:ind w:firstLine="720"/>
        <w:jc w:val="both"/>
        <w:rPr>
          <w:bCs/>
          <w:sz w:val="26"/>
          <w:szCs w:val="26"/>
        </w:rPr>
      </w:pPr>
      <w:r w:rsidRPr="00FC5C2B">
        <w:rPr>
          <w:bCs/>
          <w:sz w:val="26"/>
          <w:szCs w:val="26"/>
        </w:rPr>
        <w:t xml:space="preserve">Распределение опасного вещества, по суммарному количеству которого, объект подлежит декларированию, представлено в таблице </w:t>
      </w:r>
      <w:r>
        <w:rPr>
          <w:bCs/>
          <w:sz w:val="26"/>
          <w:szCs w:val="26"/>
        </w:rPr>
        <w:t>2.9</w:t>
      </w:r>
      <w:r w:rsidRPr="00FC5C2B">
        <w:rPr>
          <w:bCs/>
          <w:sz w:val="26"/>
          <w:szCs w:val="26"/>
        </w:rPr>
        <w:t>.1.</w:t>
      </w:r>
    </w:p>
    <w:p w:rsidR="00FC5C2B" w:rsidRPr="00FC5C2B" w:rsidRDefault="00FC5C2B" w:rsidP="00FC5C2B">
      <w:pPr>
        <w:keepLines/>
        <w:spacing w:before="120" w:after="120"/>
        <w:rPr>
          <w:b/>
          <w:sz w:val="26"/>
          <w:szCs w:val="26"/>
          <w:lang w:val="en-US"/>
        </w:rPr>
      </w:pPr>
      <w:r w:rsidRPr="00FC5C2B">
        <w:rPr>
          <w:b/>
          <w:sz w:val="26"/>
          <w:szCs w:val="26"/>
        </w:rPr>
        <w:t xml:space="preserve">Таблица </w:t>
      </w:r>
      <w:r>
        <w:rPr>
          <w:b/>
          <w:sz w:val="26"/>
          <w:szCs w:val="26"/>
        </w:rPr>
        <w:t>2.9.1</w:t>
      </w:r>
    </w:p>
    <w:tbl>
      <w:tblPr>
        <w:tblW w:w="5001" w:type="pct"/>
        <w:tblLayout w:type="fixed"/>
        <w:tblLook w:val="04A0" w:firstRow="1" w:lastRow="0" w:firstColumn="1" w:lastColumn="0" w:noHBand="0" w:noVBand="1"/>
      </w:tblPr>
      <w:tblGrid>
        <w:gridCol w:w="1441"/>
        <w:gridCol w:w="1213"/>
        <w:gridCol w:w="1300"/>
        <w:gridCol w:w="1222"/>
        <w:gridCol w:w="923"/>
        <w:gridCol w:w="1256"/>
        <w:gridCol w:w="1312"/>
        <w:gridCol w:w="906"/>
      </w:tblGrid>
      <w:tr w:rsidR="00FC5C2B" w:rsidRPr="00FC5C2B" w:rsidTr="00173584">
        <w:trPr>
          <w:trHeight w:val="340"/>
          <w:tblHeader/>
        </w:trPr>
        <w:tc>
          <w:tcPr>
            <w:tcW w:w="2066" w:type="pct"/>
            <w:gridSpan w:val="3"/>
            <w:tcBorders>
              <w:top w:val="single" w:sz="8" w:space="0" w:color="auto"/>
              <w:left w:val="single" w:sz="8" w:space="0" w:color="auto"/>
              <w:bottom w:val="single" w:sz="8" w:space="0" w:color="auto"/>
              <w:right w:val="nil"/>
            </w:tcBorders>
            <w:shd w:val="clear" w:color="auto" w:fill="auto"/>
            <w:noWrap/>
            <w:vAlign w:val="center"/>
            <w:hideMark/>
          </w:tcPr>
          <w:p w:rsidR="00FC5C2B" w:rsidRPr="00FC5C2B" w:rsidRDefault="00FC5C2B" w:rsidP="00173584">
            <w:pPr>
              <w:keepNext/>
              <w:jc w:val="center"/>
              <w:rPr>
                <w:b/>
                <w:bCs/>
                <w:sz w:val="20"/>
                <w:szCs w:val="20"/>
              </w:rPr>
            </w:pPr>
            <w:r w:rsidRPr="00FC5C2B">
              <w:rPr>
                <w:b/>
                <w:bCs/>
                <w:sz w:val="20"/>
                <w:szCs w:val="20"/>
              </w:rPr>
              <w:t>Технологический блок, оборудование</w:t>
            </w:r>
          </w:p>
        </w:tc>
        <w:tc>
          <w:tcPr>
            <w:tcW w:w="1120"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5C2B" w:rsidRPr="00FC5C2B" w:rsidRDefault="00FC5C2B" w:rsidP="00173584">
            <w:pPr>
              <w:jc w:val="center"/>
              <w:rPr>
                <w:b/>
                <w:bCs/>
                <w:sz w:val="20"/>
                <w:szCs w:val="20"/>
              </w:rPr>
            </w:pPr>
            <w:r w:rsidRPr="00FC5C2B">
              <w:rPr>
                <w:b/>
                <w:bCs/>
                <w:sz w:val="20"/>
                <w:szCs w:val="20"/>
              </w:rPr>
              <w:t>Количество опасного вещества</w:t>
            </w:r>
          </w:p>
        </w:tc>
        <w:tc>
          <w:tcPr>
            <w:tcW w:w="1814" w:type="pct"/>
            <w:gridSpan w:val="3"/>
            <w:tcBorders>
              <w:top w:val="single" w:sz="8" w:space="0" w:color="auto"/>
              <w:left w:val="nil"/>
              <w:bottom w:val="single" w:sz="8" w:space="0" w:color="auto"/>
              <w:right w:val="single" w:sz="8" w:space="0" w:color="000000"/>
            </w:tcBorders>
            <w:shd w:val="clear" w:color="auto" w:fill="auto"/>
            <w:vAlign w:val="center"/>
            <w:hideMark/>
          </w:tcPr>
          <w:p w:rsidR="00FC5C2B" w:rsidRPr="00FC5C2B" w:rsidRDefault="00FC5C2B" w:rsidP="00173584">
            <w:pPr>
              <w:jc w:val="center"/>
              <w:rPr>
                <w:b/>
                <w:bCs/>
                <w:sz w:val="20"/>
                <w:szCs w:val="20"/>
              </w:rPr>
            </w:pPr>
            <w:r w:rsidRPr="00FC5C2B">
              <w:rPr>
                <w:b/>
                <w:bCs/>
                <w:sz w:val="20"/>
                <w:szCs w:val="20"/>
              </w:rPr>
              <w:t>Физические условия содержания опасного вещества</w:t>
            </w:r>
          </w:p>
        </w:tc>
      </w:tr>
      <w:tr w:rsidR="00FC5C2B" w:rsidRPr="00FC5C2B" w:rsidTr="00173584">
        <w:trPr>
          <w:trHeight w:val="340"/>
          <w:tblHeader/>
        </w:trPr>
        <w:tc>
          <w:tcPr>
            <w:tcW w:w="753" w:type="pct"/>
            <w:tcBorders>
              <w:top w:val="nil"/>
              <w:left w:val="single" w:sz="8" w:space="0" w:color="auto"/>
              <w:bottom w:val="single" w:sz="8" w:space="0" w:color="auto"/>
              <w:right w:val="single" w:sz="8" w:space="0" w:color="auto"/>
            </w:tcBorders>
            <w:shd w:val="clear" w:color="auto" w:fill="auto"/>
            <w:vAlign w:val="center"/>
            <w:hideMark/>
          </w:tcPr>
          <w:p w:rsidR="00FC5C2B" w:rsidRPr="00FC5C2B" w:rsidRDefault="00FC5C2B" w:rsidP="00173584">
            <w:pPr>
              <w:ind w:left="-142" w:right="-107"/>
              <w:jc w:val="center"/>
              <w:rPr>
                <w:b/>
                <w:bCs/>
                <w:sz w:val="20"/>
                <w:szCs w:val="20"/>
              </w:rPr>
            </w:pPr>
            <w:r w:rsidRPr="00FC5C2B">
              <w:rPr>
                <w:b/>
                <w:bCs/>
                <w:sz w:val="20"/>
                <w:szCs w:val="20"/>
              </w:rPr>
              <w:t>наименование техноло</w:t>
            </w:r>
            <w:r w:rsidRPr="00FC5C2B">
              <w:rPr>
                <w:b/>
                <w:bCs/>
                <w:sz w:val="20"/>
                <w:szCs w:val="20"/>
              </w:rPr>
              <w:softHyphen/>
              <w:t xml:space="preserve">гического сооружения </w:t>
            </w:r>
          </w:p>
        </w:tc>
        <w:tc>
          <w:tcPr>
            <w:tcW w:w="634" w:type="pct"/>
            <w:tcBorders>
              <w:top w:val="nil"/>
              <w:left w:val="nil"/>
              <w:bottom w:val="single" w:sz="8" w:space="0" w:color="auto"/>
              <w:right w:val="single" w:sz="8" w:space="0" w:color="auto"/>
            </w:tcBorders>
            <w:shd w:val="clear" w:color="auto" w:fill="auto"/>
            <w:vAlign w:val="center"/>
            <w:hideMark/>
          </w:tcPr>
          <w:p w:rsidR="00FC5C2B" w:rsidRPr="00FC5C2B" w:rsidRDefault="00FC5C2B" w:rsidP="00173584">
            <w:pPr>
              <w:ind w:left="-142" w:right="-107"/>
              <w:jc w:val="center"/>
              <w:rPr>
                <w:b/>
                <w:bCs/>
                <w:sz w:val="20"/>
                <w:szCs w:val="20"/>
              </w:rPr>
            </w:pPr>
            <w:r w:rsidRPr="00FC5C2B">
              <w:rPr>
                <w:b/>
                <w:bCs/>
                <w:sz w:val="20"/>
                <w:szCs w:val="20"/>
              </w:rPr>
              <w:t>наимено</w:t>
            </w:r>
            <w:r w:rsidRPr="00FC5C2B">
              <w:rPr>
                <w:b/>
                <w:bCs/>
                <w:sz w:val="20"/>
                <w:szCs w:val="20"/>
              </w:rPr>
              <w:softHyphen/>
              <w:t>вание опасного вещества</w:t>
            </w:r>
          </w:p>
        </w:tc>
        <w:tc>
          <w:tcPr>
            <w:tcW w:w="679" w:type="pct"/>
            <w:tcBorders>
              <w:top w:val="nil"/>
              <w:left w:val="nil"/>
              <w:bottom w:val="single" w:sz="8" w:space="0" w:color="auto"/>
              <w:right w:val="single" w:sz="8" w:space="0" w:color="auto"/>
            </w:tcBorders>
            <w:shd w:val="clear" w:color="auto" w:fill="auto"/>
            <w:vAlign w:val="center"/>
            <w:hideMark/>
          </w:tcPr>
          <w:p w:rsidR="00FC5C2B" w:rsidRPr="00FC5C2B" w:rsidRDefault="00FC5C2B" w:rsidP="00173584">
            <w:pPr>
              <w:ind w:left="-142" w:right="-107"/>
              <w:jc w:val="center"/>
              <w:rPr>
                <w:b/>
                <w:bCs/>
                <w:sz w:val="20"/>
                <w:szCs w:val="20"/>
              </w:rPr>
            </w:pPr>
            <w:r w:rsidRPr="00FC5C2B">
              <w:rPr>
                <w:b/>
                <w:bCs/>
                <w:sz w:val="20"/>
                <w:szCs w:val="20"/>
              </w:rPr>
              <w:t>количество единиц оборудо</w:t>
            </w:r>
            <w:r w:rsidRPr="00FC5C2B">
              <w:rPr>
                <w:b/>
                <w:bCs/>
                <w:sz w:val="20"/>
                <w:szCs w:val="20"/>
              </w:rPr>
              <w:softHyphen/>
              <w:t>вания, </w:t>
            </w:r>
            <w:proofErr w:type="gramStart"/>
            <w:r w:rsidRPr="00FC5C2B">
              <w:rPr>
                <w:b/>
                <w:bCs/>
                <w:sz w:val="20"/>
                <w:szCs w:val="20"/>
              </w:rPr>
              <w:t>м</w:t>
            </w:r>
            <w:proofErr w:type="gramEnd"/>
          </w:p>
        </w:tc>
        <w:tc>
          <w:tcPr>
            <w:tcW w:w="638" w:type="pct"/>
            <w:tcBorders>
              <w:top w:val="nil"/>
              <w:left w:val="nil"/>
              <w:bottom w:val="single" w:sz="8" w:space="0" w:color="auto"/>
              <w:right w:val="single" w:sz="8" w:space="0" w:color="auto"/>
            </w:tcBorders>
            <w:shd w:val="clear" w:color="auto" w:fill="auto"/>
            <w:vAlign w:val="center"/>
            <w:hideMark/>
          </w:tcPr>
          <w:p w:rsidR="00FC5C2B" w:rsidRPr="00FC5C2B" w:rsidRDefault="00FC5C2B" w:rsidP="00173584">
            <w:pPr>
              <w:ind w:left="-142" w:right="-107"/>
              <w:jc w:val="center"/>
              <w:rPr>
                <w:b/>
                <w:bCs/>
                <w:sz w:val="20"/>
                <w:szCs w:val="20"/>
              </w:rPr>
            </w:pPr>
            <w:r w:rsidRPr="00FC5C2B">
              <w:rPr>
                <w:b/>
                <w:bCs/>
                <w:sz w:val="20"/>
                <w:szCs w:val="20"/>
              </w:rPr>
              <w:t>в единице оборудо</w:t>
            </w:r>
            <w:r w:rsidRPr="00FC5C2B">
              <w:rPr>
                <w:b/>
                <w:bCs/>
                <w:sz w:val="20"/>
                <w:szCs w:val="20"/>
              </w:rPr>
              <w:softHyphen/>
              <w:t xml:space="preserve">вания, </w:t>
            </w:r>
            <w:proofErr w:type="gramStart"/>
            <w:r w:rsidRPr="00FC5C2B">
              <w:rPr>
                <w:b/>
                <w:bCs/>
                <w:sz w:val="20"/>
                <w:szCs w:val="20"/>
              </w:rPr>
              <w:t>кг</w:t>
            </w:r>
            <w:proofErr w:type="gramEnd"/>
          </w:p>
        </w:tc>
        <w:tc>
          <w:tcPr>
            <w:tcW w:w="482" w:type="pct"/>
            <w:tcBorders>
              <w:top w:val="nil"/>
              <w:left w:val="nil"/>
              <w:bottom w:val="single" w:sz="8" w:space="0" w:color="auto"/>
              <w:right w:val="single" w:sz="8" w:space="0" w:color="auto"/>
            </w:tcBorders>
            <w:shd w:val="clear" w:color="auto" w:fill="auto"/>
            <w:vAlign w:val="center"/>
            <w:hideMark/>
          </w:tcPr>
          <w:p w:rsidR="00FC5C2B" w:rsidRPr="00FC5C2B" w:rsidRDefault="00FC5C2B" w:rsidP="00173584">
            <w:pPr>
              <w:ind w:left="-142" w:right="-107"/>
              <w:jc w:val="center"/>
              <w:rPr>
                <w:b/>
                <w:bCs/>
                <w:sz w:val="20"/>
                <w:szCs w:val="20"/>
              </w:rPr>
            </w:pPr>
            <w:r w:rsidRPr="00FC5C2B">
              <w:rPr>
                <w:b/>
                <w:bCs/>
                <w:sz w:val="20"/>
                <w:szCs w:val="20"/>
              </w:rPr>
              <w:t>в соору</w:t>
            </w:r>
            <w:r w:rsidRPr="00FC5C2B">
              <w:rPr>
                <w:b/>
                <w:bCs/>
                <w:sz w:val="20"/>
                <w:szCs w:val="20"/>
              </w:rPr>
              <w:softHyphen/>
              <w:t xml:space="preserve">жении, </w:t>
            </w:r>
            <w:proofErr w:type="gramStart"/>
            <w:r w:rsidRPr="00FC5C2B">
              <w:rPr>
                <w:b/>
                <w:bCs/>
                <w:sz w:val="20"/>
                <w:szCs w:val="20"/>
              </w:rPr>
              <w:t>т</w:t>
            </w:r>
            <w:proofErr w:type="gramEnd"/>
          </w:p>
        </w:tc>
        <w:tc>
          <w:tcPr>
            <w:tcW w:w="656" w:type="pct"/>
            <w:tcBorders>
              <w:top w:val="nil"/>
              <w:left w:val="nil"/>
              <w:bottom w:val="single" w:sz="8" w:space="0" w:color="auto"/>
              <w:right w:val="single" w:sz="8" w:space="0" w:color="auto"/>
            </w:tcBorders>
            <w:shd w:val="clear" w:color="auto" w:fill="auto"/>
            <w:vAlign w:val="center"/>
            <w:hideMark/>
          </w:tcPr>
          <w:p w:rsidR="00FC5C2B" w:rsidRPr="00FC5C2B" w:rsidRDefault="00FC5C2B" w:rsidP="00173584">
            <w:pPr>
              <w:ind w:left="-142" w:right="-107"/>
              <w:jc w:val="center"/>
              <w:rPr>
                <w:b/>
                <w:bCs/>
                <w:sz w:val="20"/>
                <w:szCs w:val="20"/>
              </w:rPr>
            </w:pPr>
            <w:r w:rsidRPr="00FC5C2B">
              <w:rPr>
                <w:b/>
                <w:bCs/>
                <w:sz w:val="20"/>
                <w:szCs w:val="20"/>
              </w:rPr>
              <w:t>агрегатное состояние</w:t>
            </w:r>
          </w:p>
        </w:tc>
        <w:tc>
          <w:tcPr>
            <w:tcW w:w="685" w:type="pct"/>
            <w:tcBorders>
              <w:top w:val="nil"/>
              <w:left w:val="nil"/>
              <w:bottom w:val="single" w:sz="8" w:space="0" w:color="auto"/>
              <w:right w:val="single" w:sz="8" w:space="0" w:color="auto"/>
            </w:tcBorders>
            <w:shd w:val="clear" w:color="auto" w:fill="auto"/>
            <w:vAlign w:val="center"/>
            <w:hideMark/>
          </w:tcPr>
          <w:p w:rsidR="00FC5C2B" w:rsidRPr="00FC5C2B" w:rsidRDefault="00FC5C2B" w:rsidP="00173584">
            <w:pPr>
              <w:ind w:left="-142" w:right="-107"/>
              <w:jc w:val="center"/>
              <w:rPr>
                <w:b/>
                <w:bCs/>
                <w:sz w:val="20"/>
                <w:szCs w:val="20"/>
              </w:rPr>
            </w:pPr>
            <w:r w:rsidRPr="00FC5C2B">
              <w:rPr>
                <w:b/>
                <w:bCs/>
                <w:sz w:val="20"/>
                <w:szCs w:val="20"/>
              </w:rPr>
              <w:t>давление рабочее, МПа</w:t>
            </w:r>
          </w:p>
        </w:tc>
        <w:tc>
          <w:tcPr>
            <w:tcW w:w="473" w:type="pct"/>
            <w:tcBorders>
              <w:top w:val="nil"/>
              <w:left w:val="nil"/>
              <w:bottom w:val="single" w:sz="8" w:space="0" w:color="auto"/>
              <w:right w:val="single" w:sz="8" w:space="0" w:color="auto"/>
            </w:tcBorders>
            <w:shd w:val="clear" w:color="auto" w:fill="auto"/>
            <w:vAlign w:val="center"/>
            <w:hideMark/>
          </w:tcPr>
          <w:p w:rsidR="00FC5C2B" w:rsidRPr="00FC5C2B" w:rsidRDefault="00FC5C2B" w:rsidP="00173584">
            <w:pPr>
              <w:ind w:left="-108" w:right="-107"/>
              <w:jc w:val="center"/>
              <w:rPr>
                <w:b/>
                <w:bCs/>
                <w:sz w:val="20"/>
                <w:szCs w:val="20"/>
              </w:rPr>
            </w:pPr>
            <w:r w:rsidRPr="00FC5C2B">
              <w:rPr>
                <w:b/>
                <w:bCs/>
                <w:sz w:val="20"/>
                <w:szCs w:val="20"/>
              </w:rPr>
              <w:t>темпе</w:t>
            </w:r>
            <w:r w:rsidRPr="00FC5C2B">
              <w:rPr>
                <w:b/>
                <w:bCs/>
                <w:sz w:val="20"/>
                <w:szCs w:val="20"/>
              </w:rPr>
              <w:softHyphen/>
              <w:t>ратура, 0</w:t>
            </w:r>
            <w:r w:rsidRPr="00FC5C2B">
              <w:rPr>
                <w:b/>
                <w:bCs/>
                <w:sz w:val="20"/>
                <w:szCs w:val="20"/>
                <w:vertAlign w:val="superscript"/>
              </w:rPr>
              <w:t>0</w:t>
            </w:r>
            <w:r w:rsidRPr="00FC5C2B">
              <w:rPr>
                <w:b/>
                <w:bCs/>
                <w:sz w:val="20"/>
                <w:szCs w:val="20"/>
              </w:rPr>
              <w:t>С</w:t>
            </w:r>
          </w:p>
        </w:tc>
      </w:tr>
      <w:tr w:rsidR="00FC5C2B" w:rsidRPr="00FC5C2B" w:rsidTr="00173584">
        <w:trPr>
          <w:trHeight w:val="340"/>
        </w:trPr>
        <w:tc>
          <w:tcPr>
            <w:tcW w:w="753" w:type="pct"/>
            <w:tcBorders>
              <w:top w:val="nil"/>
              <w:left w:val="single" w:sz="8" w:space="0" w:color="auto"/>
              <w:bottom w:val="single" w:sz="8" w:space="0" w:color="auto"/>
              <w:right w:val="single" w:sz="8" w:space="0" w:color="auto"/>
            </w:tcBorders>
            <w:shd w:val="clear" w:color="auto" w:fill="auto"/>
            <w:vAlign w:val="center"/>
            <w:hideMark/>
          </w:tcPr>
          <w:p w:rsidR="00FC5C2B" w:rsidRPr="00FC5C2B" w:rsidRDefault="00FC5C2B" w:rsidP="00173584">
            <w:pPr>
              <w:ind w:right="-107"/>
              <w:rPr>
                <w:sz w:val="20"/>
                <w:szCs w:val="20"/>
              </w:rPr>
            </w:pPr>
            <w:r w:rsidRPr="00FC5C2B">
              <w:rPr>
                <w:sz w:val="20"/>
                <w:szCs w:val="20"/>
              </w:rPr>
              <w:t>Выкидной трубопровод от скважины № 98 - АГЗУ-1</w:t>
            </w:r>
          </w:p>
        </w:tc>
        <w:tc>
          <w:tcPr>
            <w:tcW w:w="634" w:type="pct"/>
            <w:tcBorders>
              <w:top w:val="nil"/>
              <w:left w:val="nil"/>
              <w:bottom w:val="single" w:sz="8" w:space="0" w:color="auto"/>
              <w:right w:val="single" w:sz="8" w:space="0" w:color="auto"/>
            </w:tcBorders>
            <w:shd w:val="clear" w:color="auto" w:fill="auto"/>
            <w:hideMark/>
          </w:tcPr>
          <w:p w:rsidR="00FC5C2B" w:rsidRPr="00FC5C2B" w:rsidRDefault="00FC5C2B" w:rsidP="00173584">
            <w:pPr>
              <w:rPr>
                <w:sz w:val="20"/>
                <w:szCs w:val="20"/>
                <w:lang w:val="en-US"/>
              </w:rPr>
            </w:pPr>
            <w:proofErr w:type="spellStart"/>
            <w:proofErr w:type="gramStart"/>
            <w:r w:rsidRPr="00FC5C2B">
              <w:rPr>
                <w:color w:val="000000"/>
                <w:sz w:val="20"/>
                <w:szCs w:val="20"/>
              </w:rPr>
              <w:t>водонеф-тяная</w:t>
            </w:r>
            <w:proofErr w:type="spellEnd"/>
            <w:proofErr w:type="gramEnd"/>
            <w:r w:rsidRPr="00FC5C2B">
              <w:rPr>
                <w:color w:val="000000"/>
                <w:sz w:val="20"/>
                <w:szCs w:val="20"/>
              </w:rPr>
              <w:t xml:space="preserve"> эмульсия</w:t>
            </w:r>
          </w:p>
        </w:tc>
        <w:tc>
          <w:tcPr>
            <w:tcW w:w="679" w:type="pct"/>
            <w:tcBorders>
              <w:top w:val="nil"/>
              <w:left w:val="nil"/>
              <w:bottom w:val="single" w:sz="8" w:space="0" w:color="auto"/>
              <w:right w:val="single" w:sz="8" w:space="0" w:color="auto"/>
            </w:tcBorders>
            <w:shd w:val="clear" w:color="auto" w:fill="auto"/>
            <w:vAlign w:val="center"/>
          </w:tcPr>
          <w:p w:rsidR="00FC5C2B" w:rsidRPr="00FC5C2B" w:rsidRDefault="00FC5C2B" w:rsidP="00173584">
            <w:pPr>
              <w:pStyle w:val="afff5"/>
              <w:keepNext/>
              <w:jc w:val="center"/>
              <w:rPr>
                <w:rFonts w:ascii="Times New Roman" w:hAnsi="Times New Roman"/>
              </w:rPr>
            </w:pPr>
            <w:r w:rsidRPr="00FC5C2B">
              <w:rPr>
                <w:rFonts w:ascii="Times New Roman" w:hAnsi="Times New Roman"/>
                <w:color w:val="000000"/>
              </w:rPr>
              <w:t>1251,9</w:t>
            </w:r>
          </w:p>
        </w:tc>
        <w:tc>
          <w:tcPr>
            <w:tcW w:w="638" w:type="pct"/>
            <w:tcBorders>
              <w:top w:val="nil"/>
              <w:left w:val="nil"/>
              <w:bottom w:val="single" w:sz="8" w:space="0" w:color="auto"/>
              <w:right w:val="single" w:sz="8" w:space="0" w:color="auto"/>
            </w:tcBorders>
            <w:shd w:val="clear" w:color="auto" w:fill="auto"/>
            <w:vAlign w:val="center"/>
          </w:tcPr>
          <w:p w:rsidR="00FC5C2B" w:rsidRPr="00FC5C2B" w:rsidRDefault="00FC5C2B" w:rsidP="00173584">
            <w:pPr>
              <w:pStyle w:val="afff7"/>
              <w:keepNext/>
              <w:rPr>
                <w:rFonts w:ascii="Times New Roman" w:hAnsi="Times New Roman"/>
                <w:b w:val="0"/>
              </w:rPr>
            </w:pPr>
            <w:r w:rsidRPr="00FC5C2B">
              <w:rPr>
                <w:rFonts w:ascii="Times New Roman" w:hAnsi="Times New Roman"/>
                <w:b w:val="0"/>
              </w:rPr>
              <w:t>4,24</w:t>
            </w:r>
          </w:p>
        </w:tc>
        <w:tc>
          <w:tcPr>
            <w:tcW w:w="482" w:type="pct"/>
            <w:tcBorders>
              <w:top w:val="nil"/>
              <w:left w:val="nil"/>
              <w:bottom w:val="single" w:sz="8" w:space="0" w:color="auto"/>
              <w:right w:val="single" w:sz="8" w:space="0" w:color="auto"/>
            </w:tcBorders>
            <w:shd w:val="clear" w:color="auto" w:fill="auto"/>
            <w:vAlign w:val="center"/>
          </w:tcPr>
          <w:p w:rsidR="00FC5C2B" w:rsidRPr="00FC5C2B" w:rsidRDefault="00FC5C2B" w:rsidP="00173584">
            <w:pPr>
              <w:pStyle w:val="afff7"/>
              <w:keepNext/>
              <w:rPr>
                <w:rFonts w:ascii="Times New Roman" w:hAnsi="Times New Roman"/>
                <w:b w:val="0"/>
              </w:rPr>
            </w:pPr>
            <w:r w:rsidRPr="00FC5C2B">
              <w:rPr>
                <w:rFonts w:ascii="Times New Roman" w:hAnsi="Times New Roman"/>
                <w:b w:val="0"/>
              </w:rPr>
              <w:t>5,307</w:t>
            </w:r>
          </w:p>
        </w:tc>
        <w:tc>
          <w:tcPr>
            <w:tcW w:w="656" w:type="pct"/>
            <w:tcBorders>
              <w:top w:val="nil"/>
              <w:left w:val="nil"/>
              <w:bottom w:val="single" w:sz="8" w:space="0" w:color="auto"/>
              <w:right w:val="single" w:sz="8" w:space="0" w:color="auto"/>
            </w:tcBorders>
            <w:shd w:val="clear" w:color="auto" w:fill="auto"/>
            <w:vAlign w:val="center"/>
          </w:tcPr>
          <w:p w:rsidR="00FC5C2B" w:rsidRPr="00FC5C2B" w:rsidRDefault="00FC5C2B" w:rsidP="00173584">
            <w:pPr>
              <w:jc w:val="center"/>
              <w:rPr>
                <w:color w:val="000000"/>
                <w:sz w:val="20"/>
                <w:szCs w:val="20"/>
              </w:rPr>
            </w:pPr>
            <w:r w:rsidRPr="00FC5C2B">
              <w:rPr>
                <w:color w:val="000000"/>
                <w:sz w:val="20"/>
                <w:szCs w:val="20"/>
              </w:rPr>
              <w:t>жидкость</w:t>
            </w:r>
          </w:p>
        </w:tc>
        <w:tc>
          <w:tcPr>
            <w:tcW w:w="685" w:type="pct"/>
            <w:tcBorders>
              <w:top w:val="nil"/>
              <w:left w:val="nil"/>
              <w:bottom w:val="single" w:sz="8" w:space="0" w:color="auto"/>
              <w:right w:val="single" w:sz="8" w:space="0" w:color="auto"/>
            </w:tcBorders>
            <w:shd w:val="clear" w:color="auto" w:fill="auto"/>
            <w:vAlign w:val="center"/>
          </w:tcPr>
          <w:p w:rsidR="00FC5C2B" w:rsidRPr="00FC5C2B" w:rsidRDefault="00FC5C2B" w:rsidP="00173584">
            <w:pPr>
              <w:jc w:val="center"/>
              <w:rPr>
                <w:color w:val="000000"/>
                <w:sz w:val="20"/>
                <w:szCs w:val="20"/>
              </w:rPr>
            </w:pPr>
            <w:r w:rsidRPr="00FC5C2B">
              <w:rPr>
                <w:color w:val="000000"/>
                <w:sz w:val="20"/>
                <w:szCs w:val="20"/>
              </w:rPr>
              <w:t>2,80</w:t>
            </w:r>
          </w:p>
        </w:tc>
        <w:tc>
          <w:tcPr>
            <w:tcW w:w="473" w:type="pct"/>
            <w:tcBorders>
              <w:top w:val="nil"/>
              <w:left w:val="nil"/>
              <w:bottom w:val="single" w:sz="8" w:space="0" w:color="auto"/>
              <w:right w:val="single" w:sz="8" w:space="0" w:color="auto"/>
            </w:tcBorders>
            <w:shd w:val="clear" w:color="auto" w:fill="auto"/>
            <w:vAlign w:val="center"/>
          </w:tcPr>
          <w:p w:rsidR="00FC5C2B" w:rsidRPr="00FC5C2B" w:rsidRDefault="00FC5C2B" w:rsidP="00173584">
            <w:pPr>
              <w:jc w:val="center"/>
              <w:rPr>
                <w:color w:val="000000"/>
                <w:sz w:val="20"/>
                <w:szCs w:val="20"/>
              </w:rPr>
            </w:pPr>
            <w:r w:rsidRPr="00FC5C2B">
              <w:rPr>
                <w:color w:val="000000"/>
                <w:sz w:val="20"/>
                <w:szCs w:val="20"/>
              </w:rPr>
              <w:t>2,74</w:t>
            </w:r>
          </w:p>
        </w:tc>
      </w:tr>
      <w:tr w:rsidR="00FC5C2B" w:rsidRPr="00FC5C2B" w:rsidTr="00173584">
        <w:trPr>
          <w:trHeight w:val="340"/>
        </w:trPr>
        <w:tc>
          <w:tcPr>
            <w:tcW w:w="2704" w:type="pct"/>
            <w:gridSpan w:val="4"/>
            <w:tcBorders>
              <w:top w:val="nil"/>
              <w:left w:val="single" w:sz="8" w:space="0" w:color="auto"/>
              <w:bottom w:val="single" w:sz="8" w:space="0" w:color="auto"/>
              <w:right w:val="single" w:sz="8" w:space="0" w:color="auto"/>
            </w:tcBorders>
            <w:shd w:val="clear" w:color="auto" w:fill="auto"/>
            <w:vAlign w:val="center"/>
          </w:tcPr>
          <w:p w:rsidR="00FC5C2B" w:rsidRPr="00FC5C2B" w:rsidRDefault="00FC5C2B" w:rsidP="00173584">
            <w:pPr>
              <w:rPr>
                <w:sz w:val="20"/>
                <w:szCs w:val="20"/>
              </w:rPr>
            </w:pPr>
            <w:r w:rsidRPr="00FC5C2B">
              <w:rPr>
                <w:sz w:val="20"/>
                <w:szCs w:val="20"/>
              </w:rPr>
              <w:t xml:space="preserve">Итого опасного вещества на объекте, </w:t>
            </w:r>
            <w:proofErr w:type="gramStart"/>
            <w:r w:rsidRPr="00FC5C2B">
              <w:rPr>
                <w:sz w:val="20"/>
                <w:szCs w:val="20"/>
              </w:rPr>
              <w:t>т</w:t>
            </w:r>
            <w:proofErr w:type="gramEnd"/>
          </w:p>
        </w:tc>
        <w:tc>
          <w:tcPr>
            <w:tcW w:w="2296" w:type="pct"/>
            <w:gridSpan w:val="4"/>
            <w:tcBorders>
              <w:top w:val="nil"/>
              <w:left w:val="nil"/>
              <w:bottom w:val="single" w:sz="8" w:space="0" w:color="auto"/>
              <w:right w:val="single" w:sz="8" w:space="0" w:color="auto"/>
            </w:tcBorders>
            <w:shd w:val="clear" w:color="auto" w:fill="auto"/>
            <w:vAlign w:val="center"/>
          </w:tcPr>
          <w:p w:rsidR="00FC5C2B" w:rsidRPr="00FC5C2B" w:rsidRDefault="00FC5C2B" w:rsidP="00173584">
            <w:pPr>
              <w:jc w:val="center"/>
              <w:rPr>
                <w:sz w:val="20"/>
                <w:szCs w:val="20"/>
              </w:rPr>
            </w:pPr>
            <w:r w:rsidRPr="00FC5C2B">
              <w:rPr>
                <w:sz w:val="20"/>
                <w:szCs w:val="20"/>
              </w:rPr>
              <w:t>5,307</w:t>
            </w:r>
          </w:p>
        </w:tc>
      </w:tr>
    </w:tbl>
    <w:p w:rsidR="00FC5C2B" w:rsidRPr="00FC5C2B" w:rsidRDefault="00FC5C2B" w:rsidP="00FC5C2B">
      <w:pPr>
        <w:spacing w:before="120"/>
        <w:ind w:firstLine="720"/>
        <w:jc w:val="both"/>
        <w:rPr>
          <w:bCs/>
          <w:sz w:val="26"/>
          <w:szCs w:val="26"/>
        </w:rPr>
      </w:pPr>
      <w:r w:rsidRPr="00FC5C2B">
        <w:rPr>
          <w:sz w:val="26"/>
          <w:szCs w:val="26"/>
        </w:rPr>
        <w:t xml:space="preserve">Физико-химические свойства пластовой, </w:t>
      </w:r>
      <w:proofErr w:type="spellStart"/>
      <w:r w:rsidRPr="00FC5C2B">
        <w:rPr>
          <w:sz w:val="26"/>
          <w:szCs w:val="26"/>
        </w:rPr>
        <w:t>разгазированной</w:t>
      </w:r>
      <w:proofErr w:type="spellEnd"/>
      <w:r w:rsidRPr="00FC5C2B">
        <w:rPr>
          <w:sz w:val="26"/>
          <w:szCs w:val="26"/>
        </w:rPr>
        <w:t xml:space="preserve"> нефти и газа однократного </w:t>
      </w:r>
      <w:proofErr w:type="spellStart"/>
      <w:r w:rsidRPr="00FC5C2B">
        <w:rPr>
          <w:sz w:val="26"/>
          <w:szCs w:val="26"/>
        </w:rPr>
        <w:t>разгазирования</w:t>
      </w:r>
      <w:proofErr w:type="spellEnd"/>
      <w:r w:rsidRPr="00FC5C2B">
        <w:rPr>
          <w:sz w:val="26"/>
          <w:szCs w:val="26"/>
        </w:rPr>
        <w:t xml:space="preserve"> пласта </w:t>
      </w:r>
      <w:r w:rsidRPr="00FC5C2B">
        <w:rPr>
          <w:bCs/>
          <w:sz w:val="26"/>
          <w:szCs w:val="26"/>
        </w:rPr>
        <w:t xml:space="preserve">приведены в таблице </w:t>
      </w:r>
      <w:r w:rsidR="00C82385">
        <w:rPr>
          <w:bCs/>
          <w:sz w:val="26"/>
          <w:szCs w:val="26"/>
        </w:rPr>
        <w:t>2.9</w:t>
      </w:r>
      <w:r w:rsidRPr="00FC5C2B">
        <w:rPr>
          <w:bCs/>
          <w:sz w:val="26"/>
          <w:szCs w:val="26"/>
        </w:rPr>
        <w:t>.2.</w:t>
      </w:r>
    </w:p>
    <w:p w:rsidR="00FC5C2B" w:rsidRPr="00FC5C2B" w:rsidRDefault="00FC5C2B" w:rsidP="00FC5C2B">
      <w:pPr>
        <w:keepNext/>
        <w:keepLines/>
        <w:spacing w:before="120" w:after="120"/>
        <w:rPr>
          <w:b/>
          <w:sz w:val="26"/>
          <w:szCs w:val="26"/>
        </w:rPr>
      </w:pPr>
      <w:r w:rsidRPr="00FC5C2B">
        <w:rPr>
          <w:b/>
          <w:sz w:val="26"/>
          <w:szCs w:val="26"/>
        </w:rPr>
        <w:t xml:space="preserve">Таблица </w:t>
      </w:r>
      <w:r w:rsidR="00C82385">
        <w:rPr>
          <w:b/>
          <w:sz w:val="26"/>
          <w:szCs w:val="26"/>
        </w:rPr>
        <w:t>2.9.2</w:t>
      </w:r>
      <w:r w:rsidRPr="00FC5C2B">
        <w:rPr>
          <w:b/>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3"/>
        <w:gridCol w:w="3518"/>
      </w:tblGrid>
      <w:tr w:rsidR="00FC5C2B" w:rsidRPr="00C82385" w:rsidTr="00173584">
        <w:trPr>
          <w:cantSplit/>
          <w:trHeight w:val="340"/>
          <w:tblHeader/>
          <w:jc w:val="center"/>
        </w:trPr>
        <w:tc>
          <w:tcPr>
            <w:tcW w:w="3162" w:type="pct"/>
            <w:vAlign w:val="center"/>
          </w:tcPr>
          <w:p w:rsidR="00FC5C2B" w:rsidRPr="00C82385" w:rsidRDefault="00FC5C2B" w:rsidP="00173584">
            <w:pPr>
              <w:spacing w:before="40" w:after="40"/>
              <w:jc w:val="center"/>
              <w:rPr>
                <w:b/>
                <w:snapToGrid w:val="0"/>
                <w:sz w:val="20"/>
                <w:szCs w:val="20"/>
              </w:rPr>
            </w:pPr>
            <w:r w:rsidRPr="00C82385">
              <w:rPr>
                <w:b/>
                <w:snapToGrid w:val="0"/>
                <w:sz w:val="20"/>
                <w:szCs w:val="20"/>
              </w:rPr>
              <w:t>Наименование</w:t>
            </w:r>
          </w:p>
        </w:tc>
        <w:tc>
          <w:tcPr>
            <w:tcW w:w="1838" w:type="pct"/>
            <w:vAlign w:val="center"/>
          </w:tcPr>
          <w:p w:rsidR="00FC5C2B" w:rsidRPr="00C82385" w:rsidRDefault="00FC5C2B" w:rsidP="00173584">
            <w:pPr>
              <w:spacing w:before="40" w:after="40"/>
              <w:jc w:val="center"/>
              <w:rPr>
                <w:b/>
                <w:snapToGrid w:val="0"/>
                <w:sz w:val="20"/>
                <w:szCs w:val="20"/>
              </w:rPr>
            </w:pPr>
            <w:r w:rsidRPr="00C82385">
              <w:rPr>
                <w:b/>
                <w:snapToGrid w:val="0"/>
                <w:sz w:val="20"/>
                <w:szCs w:val="20"/>
              </w:rPr>
              <w:t>Значение</w:t>
            </w:r>
          </w:p>
        </w:tc>
      </w:tr>
      <w:tr w:rsidR="00FC5C2B" w:rsidRPr="00C82385" w:rsidTr="00173584">
        <w:trPr>
          <w:cantSplit/>
          <w:trHeight w:val="340"/>
          <w:jc w:val="center"/>
        </w:trPr>
        <w:tc>
          <w:tcPr>
            <w:tcW w:w="5000" w:type="pct"/>
            <w:gridSpan w:val="2"/>
            <w:tcBorders>
              <w:bottom w:val="single" w:sz="4" w:space="0" w:color="auto"/>
            </w:tcBorders>
            <w:vAlign w:val="center"/>
          </w:tcPr>
          <w:p w:rsidR="00FC5C2B" w:rsidRPr="00C82385" w:rsidRDefault="00FC5C2B" w:rsidP="00173584">
            <w:pPr>
              <w:spacing w:before="40" w:after="40"/>
              <w:jc w:val="center"/>
              <w:rPr>
                <w:snapToGrid w:val="0"/>
                <w:sz w:val="20"/>
                <w:szCs w:val="20"/>
              </w:rPr>
            </w:pPr>
            <w:r w:rsidRPr="00C82385">
              <w:rPr>
                <w:snapToGrid w:val="0"/>
                <w:sz w:val="20"/>
                <w:szCs w:val="20"/>
              </w:rPr>
              <w:t>Пластовая нефть</w:t>
            </w:r>
          </w:p>
        </w:tc>
      </w:tr>
      <w:tr w:rsidR="00FC5C2B" w:rsidRPr="00C82385" w:rsidTr="00173584">
        <w:trPr>
          <w:cantSplit/>
          <w:trHeight w:val="340"/>
          <w:jc w:val="center"/>
        </w:trPr>
        <w:tc>
          <w:tcPr>
            <w:tcW w:w="3162" w:type="pct"/>
            <w:vAlign w:val="center"/>
          </w:tcPr>
          <w:p w:rsidR="00FC5C2B" w:rsidRPr="00C82385" w:rsidRDefault="00FC5C2B" w:rsidP="00173584">
            <w:pPr>
              <w:spacing w:before="40" w:after="40"/>
              <w:rPr>
                <w:snapToGrid w:val="0"/>
                <w:sz w:val="20"/>
                <w:szCs w:val="20"/>
              </w:rPr>
            </w:pPr>
            <w:r w:rsidRPr="00C82385">
              <w:rPr>
                <w:snapToGrid w:val="0"/>
                <w:sz w:val="20"/>
                <w:szCs w:val="20"/>
              </w:rPr>
              <w:t>Давление насыщения, МПа</w:t>
            </w:r>
          </w:p>
        </w:tc>
        <w:tc>
          <w:tcPr>
            <w:tcW w:w="1838" w:type="pct"/>
            <w:vAlign w:val="center"/>
          </w:tcPr>
          <w:p w:rsidR="00FC5C2B" w:rsidRPr="00C82385" w:rsidRDefault="00FC5C2B" w:rsidP="00173584">
            <w:pPr>
              <w:spacing w:before="40" w:after="40"/>
              <w:jc w:val="center"/>
              <w:rPr>
                <w:snapToGrid w:val="0"/>
                <w:sz w:val="20"/>
                <w:szCs w:val="20"/>
              </w:rPr>
            </w:pPr>
            <w:r w:rsidRPr="00C82385">
              <w:rPr>
                <w:snapToGrid w:val="0"/>
                <w:sz w:val="20"/>
                <w:szCs w:val="20"/>
              </w:rPr>
              <w:t>4,92</w:t>
            </w:r>
          </w:p>
        </w:tc>
      </w:tr>
      <w:tr w:rsidR="00FC5C2B" w:rsidRPr="00C82385" w:rsidTr="00173584">
        <w:trPr>
          <w:cantSplit/>
          <w:trHeight w:val="340"/>
          <w:jc w:val="center"/>
        </w:trPr>
        <w:tc>
          <w:tcPr>
            <w:tcW w:w="3162" w:type="pct"/>
            <w:vAlign w:val="center"/>
          </w:tcPr>
          <w:p w:rsidR="00FC5C2B" w:rsidRPr="00C82385" w:rsidRDefault="00FC5C2B" w:rsidP="00173584">
            <w:pPr>
              <w:spacing w:before="40" w:after="40"/>
              <w:rPr>
                <w:snapToGrid w:val="0"/>
                <w:sz w:val="20"/>
                <w:szCs w:val="20"/>
              </w:rPr>
            </w:pPr>
            <w:r w:rsidRPr="00C82385">
              <w:rPr>
                <w:snapToGrid w:val="0"/>
                <w:sz w:val="20"/>
                <w:szCs w:val="20"/>
              </w:rPr>
              <w:t xml:space="preserve">Вязкость, </w:t>
            </w:r>
            <w:proofErr w:type="spellStart"/>
            <w:r w:rsidRPr="00C82385">
              <w:rPr>
                <w:snapToGrid w:val="0"/>
                <w:sz w:val="20"/>
                <w:szCs w:val="20"/>
              </w:rPr>
              <w:t>мПа·</w:t>
            </w:r>
            <w:proofErr w:type="gramStart"/>
            <w:r w:rsidRPr="00C82385">
              <w:rPr>
                <w:snapToGrid w:val="0"/>
                <w:sz w:val="20"/>
                <w:szCs w:val="20"/>
              </w:rPr>
              <w:t>с</w:t>
            </w:r>
            <w:proofErr w:type="spellEnd"/>
            <w:proofErr w:type="gramEnd"/>
          </w:p>
        </w:tc>
        <w:tc>
          <w:tcPr>
            <w:tcW w:w="1838" w:type="pct"/>
            <w:vAlign w:val="center"/>
          </w:tcPr>
          <w:p w:rsidR="00FC5C2B" w:rsidRPr="00C82385" w:rsidRDefault="00FC5C2B" w:rsidP="00173584">
            <w:pPr>
              <w:spacing w:before="40" w:after="40"/>
              <w:jc w:val="center"/>
              <w:rPr>
                <w:snapToGrid w:val="0"/>
                <w:sz w:val="20"/>
                <w:szCs w:val="20"/>
              </w:rPr>
            </w:pPr>
            <w:r w:rsidRPr="00C82385">
              <w:rPr>
                <w:snapToGrid w:val="0"/>
                <w:sz w:val="20"/>
                <w:szCs w:val="20"/>
              </w:rPr>
              <w:t>0,92</w:t>
            </w:r>
          </w:p>
        </w:tc>
      </w:tr>
      <w:tr w:rsidR="00FC5C2B" w:rsidRPr="00C82385" w:rsidTr="00173584">
        <w:trPr>
          <w:cantSplit/>
          <w:trHeight w:val="340"/>
          <w:jc w:val="center"/>
        </w:trPr>
        <w:tc>
          <w:tcPr>
            <w:tcW w:w="3162" w:type="pct"/>
            <w:vAlign w:val="center"/>
          </w:tcPr>
          <w:p w:rsidR="00FC5C2B" w:rsidRPr="00C82385" w:rsidRDefault="00FC5C2B" w:rsidP="00173584">
            <w:pPr>
              <w:spacing w:before="40" w:after="40"/>
              <w:rPr>
                <w:snapToGrid w:val="0"/>
                <w:sz w:val="20"/>
                <w:szCs w:val="20"/>
              </w:rPr>
            </w:pPr>
            <w:r w:rsidRPr="00C82385">
              <w:rPr>
                <w:snapToGrid w:val="0"/>
                <w:sz w:val="20"/>
                <w:szCs w:val="20"/>
              </w:rPr>
              <w:t>Плотность, т/м</w:t>
            </w:r>
            <w:r w:rsidRPr="00C82385">
              <w:rPr>
                <w:snapToGrid w:val="0"/>
                <w:sz w:val="20"/>
                <w:szCs w:val="20"/>
                <w:vertAlign w:val="superscript"/>
              </w:rPr>
              <w:t>3</w:t>
            </w:r>
          </w:p>
        </w:tc>
        <w:tc>
          <w:tcPr>
            <w:tcW w:w="1838" w:type="pct"/>
            <w:vAlign w:val="center"/>
          </w:tcPr>
          <w:p w:rsidR="00FC5C2B" w:rsidRPr="00C82385" w:rsidRDefault="00FC5C2B" w:rsidP="00173584">
            <w:pPr>
              <w:spacing w:before="40" w:after="40"/>
              <w:jc w:val="center"/>
              <w:rPr>
                <w:snapToGrid w:val="0"/>
                <w:sz w:val="20"/>
                <w:szCs w:val="20"/>
              </w:rPr>
            </w:pPr>
            <w:r w:rsidRPr="00C82385">
              <w:rPr>
                <w:snapToGrid w:val="0"/>
                <w:sz w:val="20"/>
                <w:szCs w:val="20"/>
              </w:rPr>
              <w:t>0,749</w:t>
            </w:r>
          </w:p>
        </w:tc>
      </w:tr>
      <w:tr w:rsidR="00FC5C2B" w:rsidRPr="00C82385" w:rsidTr="00173584">
        <w:trPr>
          <w:cantSplit/>
          <w:trHeight w:val="340"/>
          <w:jc w:val="center"/>
        </w:trPr>
        <w:tc>
          <w:tcPr>
            <w:tcW w:w="3162" w:type="pct"/>
            <w:vAlign w:val="center"/>
          </w:tcPr>
          <w:p w:rsidR="00FC5C2B" w:rsidRPr="00C82385" w:rsidRDefault="00FC5C2B" w:rsidP="00173584">
            <w:pPr>
              <w:spacing w:before="40" w:after="40"/>
              <w:rPr>
                <w:snapToGrid w:val="0"/>
                <w:sz w:val="20"/>
                <w:szCs w:val="20"/>
              </w:rPr>
            </w:pPr>
            <w:proofErr w:type="spellStart"/>
            <w:r w:rsidRPr="00C82385">
              <w:rPr>
                <w:snapToGrid w:val="0"/>
                <w:sz w:val="20"/>
                <w:szCs w:val="20"/>
              </w:rPr>
              <w:t>Газосодержание</w:t>
            </w:r>
            <w:proofErr w:type="spellEnd"/>
            <w:r w:rsidRPr="00C82385">
              <w:rPr>
                <w:snapToGrid w:val="0"/>
                <w:sz w:val="20"/>
                <w:szCs w:val="20"/>
              </w:rPr>
              <w:t>, м</w:t>
            </w:r>
            <w:r w:rsidRPr="00C82385">
              <w:rPr>
                <w:snapToGrid w:val="0"/>
                <w:sz w:val="20"/>
                <w:szCs w:val="20"/>
                <w:vertAlign w:val="superscript"/>
              </w:rPr>
              <w:t>3</w:t>
            </w:r>
            <w:r w:rsidRPr="00C82385">
              <w:rPr>
                <w:snapToGrid w:val="0"/>
                <w:sz w:val="20"/>
                <w:szCs w:val="20"/>
              </w:rPr>
              <w:t>/т</w:t>
            </w:r>
          </w:p>
        </w:tc>
        <w:tc>
          <w:tcPr>
            <w:tcW w:w="1838" w:type="pct"/>
            <w:vAlign w:val="center"/>
          </w:tcPr>
          <w:p w:rsidR="00FC5C2B" w:rsidRPr="00C82385" w:rsidRDefault="00FC5C2B" w:rsidP="00173584">
            <w:pPr>
              <w:pStyle w:val="affffffffffe"/>
              <w:spacing w:before="40" w:after="40"/>
              <w:jc w:val="center"/>
              <w:rPr>
                <w:rFonts w:eastAsia="Calibri"/>
                <w:sz w:val="20"/>
                <w:szCs w:val="20"/>
              </w:rPr>
            </w:pPr>
            <w:r w:rsidRPr="00C82385">
              <w:rPr>
                <w:rFonts w:eastAsia="Calibri"/>
                <w:sz w:val="20"/>
                <w:szCs w:val="20"/>
              </w:rPr>
              <w:t>73,10</w:t>
            </w:r>
          </w:p>
        </w:tc>
      </w:tr>
      <w:tr w:rsidR="00FC5C2B" w:rsidRPr="00C82385" w:rsidTr="00173584">
        <w:trPr>
          <w:cantSplit/>
          <w:trHeight w:val="340"/>
          <w:jc w:val="center"/>
        </w:trPr>
        <w:tc>
          <w:tcPr>
            <w:tcW w:w="3162" w:type="pct"/>
            <w:vAlign w:val="center"/>
          </w:tcPr>
          <w:p w:rsidR="00FC5C2B" w:rsidRPr="00C82385" w:rsidRDefault="00FC5C2B" w:rsidP="00173584">
            <w:pPr>
              <w:spacing w:before="40" w:after="40"/>
              <w:rPr>
                <w:snapToGrid w:val="0"/>
                <w:sz w:val="20"/>
                <w:szCs w:val="20"/>
              </w:rPr>
            </w:pPr>
            <w:r w:rsidRPr="00C82385">
              <w:rPr>
                <w:snapToGrid w:val="0"/>
                <w:sz w:val="20"/>
                <w:szCs w:val="20"/>
              </w:rPr>
              <w:lastRenderedPageBreak/>
              <w:t xml:space="preserve">Газовый фактор при </w:t>
            </w:r>
            <w:proofErr w:type="gramStart"/>
            <w:r w:rsidRPr="00C82385">
              <w:rPr>
                <w:snapToGrid w:val="0"/>
                <w:sz w:val="20"/>
                <w:szCs w:val="20"/>
              </w:rPr>
              <w:t>дифференциальном</w:t>
            </w:r>
            <w:proofErr w:type="gramEnd"/>
            <w:r w:rsidRPr="00C82385">
              <w:rPr>
                <w:snapToGrid w:val="0"/>
                <w:sz w:val="20"/>
                <w:szCs w:val="20"/>
              </w:rPr>
              <w:t xml:space="preserve"> </w:t>
            </w:r>
            <w:proofErr w:type="spellStart"/>
            <w:r w:rsidRPr="00C82385">
              <w:rPr>
                <w:snapToGrid w:val="0"/>
                <w:sz w:val="20"/>
                <w:szCs w:val="20"/>
              </w:rPr>
              <w:t>разгазировании</w:t>
            </w:r>
            <w:proofErr w:type="spellEnd"/>
            <w:r w:rsidRPr="00C82385">
              <w:rPr>
                <w:snapToGrid w:val="0"/>
                <w:sz w:val="20"/>
                <w:szCs w:val="20"/>
              </w:rPr>
              <w:t>, м</w:t>
            </w:r>
            <w:r w:rsidRPr="00C82385">
              <w:rPr>
                <w:snapToGrid w:val="0"/>
                <w:sz w:val="20"/>
                <w:szCs w:val="20"/>
                <w:vertAlign w:val="superscript"/>
              </w:rPr>
              <w:t>3</w:t>
            </w:r>
            <w:r w:rsidRPr="00C82385">
              <w:rPr>
                <w:snapToGrid w:val="0"/>
                <w:sz w:val="20"/>
                <w:szCs w:val="20"/>
              </w:rPr>
              <w:t>/т</w:t>
            </w:r>
          </w:p>
        </w:tc>
        <w:tc>
          <w:tcPr>
            <w:tcW w:w="1838" w:type="pct"/>
            <w:vAlign w:val="center"/>
          </w:tcPr>
          <w:p w:rsidR="00FC5C2B" w:rsidRPr="00C82385" w:rsidRDefault="00FC5C2B" w:rsidP="00173584">
            <w:pPr>
              <w:pStyle w:val="affffffffffe"/>
              <w:spacing w:before="40" w:after="40"/>
              <w:jc w:val="center"/>
              <w:rPr>
                <w:rFonts w:eastAsia="Calibri"/>
                <w:sz w:val="20"/>
                <w:szCs w:val="20"/>
              </w:rPr>
            </w:pPr>
            <w:r w:rsidRPr="00C82385">
              <w:rPr>
                <w:rFonts w:eastAsia="Calibri"/>
                <w:sz w:val="20"/>
                <w:szCs w:val="20"/>
              </w:rPr>
              <w:t>56,40</w:t>
            </w:r>
          </w:p>
        </w:tc>
      </w:tr>
      <w:tr w:rsidR="00FC5C2B" w:rsidRPr="00C82385" w:rsidTr="00173584">
        <w:trPr>
          <w:cantSplit/>
          <w:trHeight w:val="340"/>
          <w:jc w:val="center"/>
        </w:trPr>
        <w:tc>
          <w:tcPr>
            <w:tcW w:w="5000" w:type="pct"/>
            <w:gridSpan w:val="2"/>
            <w:vAlign w:val="center"/>
          </w:tcPr>
          <w:p w:rsidR="00FC5C2B" w:rsidRPr="00C82385" w:rsidRDefault="00FC5C2B" w:rsidP="00173584">
            <w:pPr>
              <w:spacing w:before="40" w:after="40"/>
              <w:jc w:val="center"/>
              <w:rPr>
                <w:snapToGrid w:val="0"/>
                <w:sz w:val="20"/>
                <w:szCs w:val="20"/>
              </w:rPr>
            </w:pPr>
            <w:proofErr w:type="spellStart"/>
            <w:r w:rsidRPr="00C82385">
              <w:rPr>
                <w:snapToGrid w:val="0"/>
                <w:sz w:val="20"/>
                <w:szCs w:val="20"/>
              </w:rPr>
              <w:t>Разгазированная</w:t>
            </w:r>
            <w:proofErr w:type="spellEnd"/>
            <w:r w:rsidRPr="00C82385">
              <w:rPr>
                <w:snapToGrid w:val="0"/>
                <w:sz w:val="20"/>
                <w:szCs w:val="20"/>
              </w:rPr>
              <w:t xml:space="preserve"> нефть</w:t>
            </w:r>
          </w:p>
        </w:tc>
      </w:tr>
      <w:tr w:rsidR="00FC5C2B" w:rsidRPr="00C82385" w:rsidTr="00173584">
        <w:trPr>
          <w:cantSplit/>
          <w:trHeight w:val="340"/>
          <w:jc w:val="center"/>
        </w:trPr>
        <w:tc>
          <w:tcPr>
            <w:tcW w:w="3162" w:type="pct"/>
            <w:vAlign w:val="center"/>
          </w:tcPr>
          <w:p w:rsidR="00FC5C2B" w:rsidRPr="00C82385" w:rsidRDefault="00FC5C2B" w:rsidP="00173584">
            <w:pPr>
              <w:spacing w:before="40" w:after="40"/>
              <w:rPr>
                <w:snapToGrid w:val="0"/>
                <w:sz w:val="20"/>
                <w:szCs w:val="20"/>
              </w:rPr>
            </w:pPr>
            <w:r w:rsidRPr="00C82385">
              <w:rPr>
                <w:snapToGrid w:val="0"/>
                <w:sz w:val="20"/>
                <w:szCs w:val="20"/>
              </w:rPr>
              <w:t>Плотность, т/м</w:t>
            </w:r>
            <w:r w:rsidRPr="00C82385">
              <w:rPr>
                <w:snapToGrid w:val="0"/>
                <w:sz w:val="20"/>
                <w:szCs w:val="20"/>
                <w:vertAlign w:val="superscript"/>
              </w:rPr>
              <w:t>3</w:t>
            </w:r>
          </w:p>
        </w:tc>
        <w:tc>
          <w:tcPr>
            <w:tcW w:w="1838" w:type="pct"/>
            <w:tcBorders>
              <w:right w:val="single" w:sz="4" w:space="0" w:color="auto"/>
            </w:tcBorders>
            <w:vAlign w:val="center"/>
          </w:tcPr>
          <w:p w:rsidR="00FC5C2B" w:rsidRPr="00C82385" w:rsidRDefault="00FC5C2B" w:rsidP="00173584">
            <w:pPr>
              <w:spacing w:before="40" w:after="40"/>
              <w:jc w:val="center"/>
              <w:rPr>
                <w:color w:val="000000"/>
                <w:sz w:val="20"/>
                <w:szCs w:val="20"/>
              </w:rPr>
            </w:pPr>
            <w:r w:rsidRPr="00C82385">
              <w:rPr>
                <w:color w:val="000000"/>
                <w:sz w:val="20"/>
                <w:szCs w:val="20"/>
              </w:rPr>
              <w:t>0,8025</w:t>
            </w:r>
          </w:p>
        </w:tc>
      </w:tr>
      <w:tr w:rsidR="00FC5C2B" w:rsidRPr="00C82385" w:rsidTr="00173584">
        <w:trPr>
          <w:cantSplit/>
          <w:trHeight w:val="340"/>
          <w:jc w:val="center"/>
        </w:trPr>
        <w:tc>
          <w:tcPr>
            <w:tcW w:w="3162" w:type="pct"/>
            <w:vAlign w:val="center"/>
          </w:tcPr>
          <w:p w:rsidR="00FC5C2B" w:rsidRPr="00C82385" w:rsidRDefault="00FC5C2B" w:rsidP="00173584">
            <w:pPr>
              <w:spacing w:before="40" w:after="40"/>
              <w:rPr>
                <w:snapToGrid w:val="0"/>
                <w:sz w:val="20"/>
                <w:szCs w:val="20"/>
              </w:rPr>
            </w:pPr>
            <w:r w:rsidRPr="00C82385">
              <w:rPr>
                <w:snapToGrid w:val="0"/>
                <w:sz w:val="20"/>
                <w:szCs w:val="20"/>
              </w:rPr>
              <w:t xml:space="preserve">Вязкость, </w:t>
            </w:r>
            <w:proofErr w:type="spellStart"/>
            <w:r w:rsidRPr="00C82385">
              <w:rPr>
                <w:snapToGrid w:val="0"/>
                <w:sz w:val="20"/>
                <w:szCs w:val="20"/>
              </w:rPr>
              <w:t>мПа·</w:t>
            </w:r>
            <w:proofErr w:type="gramStart"/>
            <w:r w:rsidRPr="00C82385">
              <w:rPr>
                <w:snapToGrid w:val="0"/>
                <w:sz w:val="20"/>
                <w:szCs w:val="20"/>
              </w:rPr>
              <w:t>с</w:t>
            </w:r>
            <w:proofErr w:type="spellEnd"/>
            <w:proofErr w:type="gramEnd"/>
          </w:p>
        </w:tc>
        <w:tc>
          <w:tcPr>
            <w:tcW w:w="1838" w:type="pct"/>
            <w:tcBorders>
              <w:right w:val="single" w:sz="4" w:space="0" w:color="auto"/>
            </w:tcBorders>
            <w:vAlign w:val="center"/>
          </w:tcPr>
          <w:p w:rsidR="00FC5C2B" w:rsidRPr="00C82385" w:rsidRDefault="00FC5C2B" w:rsidP="00173584">
            <w:pPr>
              <w:spacing w:before="40" w:after="40"/>
              <w:jc w:val="center"/>
              <w:rPr>
                <w:color w:val="000000"/>
                <w:sz w:val="20"/>
                <w:szCs w:val="20"/>
              </w:rPr>
            </w:pPr>
            <w:r w:rsidRPr="00C82385">
              <w:rPr>
                <w:color w:val="000000"/>
                <w:sz w:val="20"/>
                <w:szCs w:val="20"/>
              </w:rPr>
              <w:t>2,57</w:t>
            </w:r>
          </w:p>
        </w:tc>
      </w:tr>
      <w:tr w:rsidR="00FC5C2B" w:rsidRPr="00C82385" w:rsidTr="00173584">
        <w:trPr>
          <w:cantSplit/>
          <w:trHeight w:val="340"/>
          <w:jc w:val="center"/>
        </w:trPr>
        <w:tc>
          <w:tcPr>
            <w:tcW w:w="3162" w:type="pct"/>
            <w:tcBorders>
              <w:bottom w:val="single" w:sz="4" w:space="0" w:color="auto"/>
            </w:tcBorders>
            <w:vAlign w:val="center"/>
          </w:tcPr>
          <w:p w:rsidR="00FC5C2B" w:rsidRPr="00C82385" w:rsidRDefault="00FC5C2B" w:rsidP="00173584">
            <w:pPr>
              <w:spacing w:before="40" w:after="40"/>
              <w:rPr>
                <w:snapToGrid w:val="0"/>
                <w:sz w:val="20"/>
                <w:szCs w:val="20"/>
              </w:rPr>
            </w:pPr>
            <w:r w:rsidRPr="00C82385">
              <w:rPr>
                <w:snapToGrid w:val="0"/>
                <w:sz w:val="20"/>
                <w:szCs w:val="20"/>
              </w:rPr>
              <w:t>Температура застывания, º</w:t>
            </w:r>
            <w:proofErr w:type="gramStart"/>
            <w:r w:rsidRPr="00C82385">
              <w:rPr>
                <w:snapToGrid w:val="0"/>
                <w:sz w:val="20"/>
                <w:szCs w:val="20"/>
              </w:rPr>
              <w:t>С</w:t>
            </w:r>
            <w:proofErr w:type="gramEnd"/>
          </w:p>
        </w:tc>
        <w:tc>
          <w:tcPr>
            <w:tcW w:w="1838" w:type="pct"/>
            <w:tcBorders>
              <w:bottom w:val="single" w:sz="4" w:space="0" w:color="auto"/>
              <w:right w:val="single" w:sz="4" w:space="0" w:color="auto"/>
            </w:tcBorders>
            <w:vAlign w:val="center"/>
          </w:tcPr>
          <w:p w:rsidR="00FC5C2B" w:rsidRPr="00C82385" w:rsidRDefault="00FC5C2B" w:rsidP="00173584">
            <w:pPr>
              <w:spacing w:before="40" w:after="40"/>
              <w:jc w:val="center"/>
              <w:rPr>
                <w:color w:val="000000"/>
                <w:sz w:val="20"/>
                <w:szCs w:val="20"/>
              </w:rPr>
            </w:pPr>
            <w:r w:rsidRPr="00C82385">
              <w:rPr>
                <w:color w:val="000000"/>
                <w:sz w:val="20"/>
                <w:szCs w:val="20"/>
              </w:rPr>
              <w:t>-20</w:t>
            </w:r>
          </w:p>
        </w:tc>
      </w:tr>
      <w:tr w:rsidR="00FC5C2B" w:rsidRPr="00C82385" w:rsidTr="00173584">
        <w:trPr>
          <w:cantSplit/>
          <w:trHeight w:val="340"/>
          <w:jc w:val="center"/>
        </w:trPr>
        <w:tc>
          <w:tcPr>
            <w:tcW w:w="3162" w:type="pct"/>
            <w:tcBorders>
              <w:top w:val="single" w:sz="4" w:space="0" w:color="auto"/>
              <w:left w:val="single" w:sz="4" w:space="0" w:color="auto"/>
              <w:bottom w:val="nil"/>
              <w:right w:val="single" w:sz="4" w:space="0" w:color="auto"/>
            </w:tcBorders>
            <w:vAlign w:val="center"/>
          </w:tcPr>
          <w:p w:rsidR="00FC5C2B" w:rsidRPr="00C82385" w:rsidRDefault="00FC5C2B" w:rsidP="00173584">
            <w:pPr>
              <w:spacing w:before="40" w:after="40"/>
              <w:rPr>
                <w:snapToGrid w:val="0"/>
                <w:sz w:val="20"/>
                <w:szCs w:val="20"/>
              </w:rPr>
            </w:pPr>
            <w:r w:rsidRPr="00C82385">
              <w:rPr>
                <w:snapToGrid w:val="0"/>
                <w:sz w:val="20"/>
                <w:szCs w:val="20"/>
              </w:rPr>
              <w:t>Весовое содержание</w:t>
            </w:r>
            <w:proofErr w:type="gramStart"/>
            <w:r w:rsidRPr="00C82385">
              <w:rPr>
                <w:snapToGrid w:val="0"/>
                <w:sz w:val="20"/>
                <w:szCs w:val="20"/>
              </w:rPr>
              <w:t>, %:</w:t>
            </w:r>
            <w:proofErr w:type="gramEnd"/>
          </w:p>
        </w:tc>
        <w:tc>
          <w:tcPr>
            <w:tcW w:w="1838" w:type="pct"/>
            <w:tcBorders>
              <w:top w:val="single" w:sz="4" w:space="0" w:color="auto"/>
              <w:left w:val="single" w:sz="4" w:space="0" w:color="auto"/>
              <w:bottom w:val="nil"/>
              <w:right w:val="single" w:sz="4" w:space="0" w:color="auto"/>
            </w:tcBorders>
            <w:vAlign w:val="center"/>
          </w:tcPr>
          <w:p w:rsidR="00FC5C2B" w:rsidRPr="00C82385" w:rsidRDefault="00FC5C2B" w:rsidP="00173584">
            <w:pPr>
              <w:spacing w:before="40" w:after="40"/>
              <w:jc w:val="center"/>
              <w:rPr>
                <w:snapToGrid w:val="0"/>
                <w:sz w:val="20"/>
                <w:szCs w:val="20"/>
              </w:rPr>
            </w:pPr>
          </w:p>
        </w:tc>
      </w:tr>
      <w:tr w:rsidR="00FC5C2B" w:rsidRPr="00C82385" w:rsidTr="00173584">
        <w:trPr>
          <w:cantSplit/>
          <w:trHeight w:val="340"/>
          <w:jc w:val="center"/>
        </w:trPr>
        <w:tc>
          <w:tcPr>
            <w:tcW w:w="3162" w:type="pct"/>
            <w:tcBorders>
              <w:top w:val="nil"/>
              <w:left w:val="single" w:sz="4" w:space="0" w:color="auto"/>
              <w:bottom w:val="nil"/>
              <w:right w:val="single" w:sz="4" w:space="0" w:color="auto"/>
            </w:tcBorders>
            <w:vAlign w:val="center"/>
          </w:tcPr>
          <w:p w:rsidR="00FC5C2B" w:rsidRPr="00C82385" w:rsidRDefault="00FC5C2B" w:rsidP="00173584">
            <w:pPr>
              <w:spacing w:before="40" w:after="40"/>
              <w:rPr>
                <w:snapToGrid w:val="0"/>
                <w:sz w:val="20"/>
                <w:szCs w:val="20"/>
              </w:rPr>
            </w:pPr>
            <w:r w:rsidRPr="00C82385">
              <w:rPr>
                <w:snapToGrid w:val="0"/>
                <w:sz w:val="20"/>
                <w:szCs w:val="20"/>
              </w:rPr>
              <w:t xml:space="preserve"> - смол</w:t>
            </w:r>
          </w:p>
        </w:tc>
        <w:tc>
          <w:tcPr>
            <w:tcW w:w="1838" w:type="pct"/>
            <w:tcBorders>
              <w:top w:val="nil"/>
              <w:left w:val="single" w:sz="4" w:space="0" w:color="auto"/>
              <w:bottom w:val="nil"/>
              <w:right w:val="single" w:sz="4" w:space="0" w:color="auto"/>
            </w:tcBorders>
            <w:vAlign w:val="center"/>
          </w:tcPr>
          <w:p w:rsidR="00FC5C2B" w:rsidRPr="00C82385" w:rsidRDefault="00FC5C2B" w:rsidP="00173584">
            <w:pPr>
              <w:spacing w:before="40" w:after="40"/>
              <w:jc w:val="center"/>
              <w:rPr>
                <w:snapToGrid w:val="0"/>
                <w:sz w:val="20"/>
                <w:szCs w:val="20"/>
              </w:rPr>
            </w:pPr>
            <w:r w:rsidRPr="00C82385">
              <w:rPr>
                <w:snapToGrid w:val="0"/>
                <w:sz w:val="20"/>
                <w:szCs w:val="20"/>
              </w:rPr>
              <w:t>1,70</w:t>
            </w:r>
          </w:p>
        </w:tc>
      </w:tr>
      <w:tr w:rsidR="00FC5C2B" w:rsidRPr="00C82385" w:rsidTr="00173584">
        <w:trPr>
          <w:cantSplit/>
          <w:trHeight w:val="340"/>
          <w:jc w:val="center"/>
        </w:trPr>
        <w:tc>
          <w:tcPr>
            <w:tcW w:w="3162" w:type="pct"/>
            <w:tcBorders>
              <w:top w:val="nil"/>
              <w:left w:val="single" w:sz="4" w:space="0" w:color="auto"/>
              <w:bottom w:val="nil"/>
              <w:right w:val="single" w:sz="4" w:space="0" w:color="auto"/>
            </w:tcBorders>
            <w:vAlign w:val="center"/>
          </w:tcPr>
          <w:p w:rsidR="00FC5C2B" w:rsidRPr="00C82385" w:rsidRDefault="00FC5C2B" w:rsidP="00173584">
            <w:pPr>
              <w:spacing w:before="40" w:after="40"/>
              <w:rPr>
                <w:snapToGrid w:val="0"/>
                <w:sz w:val="20"/>
                <w:szCs w:val="20"/>
              </w:rPr>
            </w:pPr>
            <w:r w:rsidRPr="00C82385">
              <w:rPr>
                <w:snapToGrid w:val="0"/>
                <w:sz w:val="20"/>
                <w:szCs w:val="20"/>
              </w:rPr>
              <w:t xml:space="preserve"> - парафинов</w:t>
            </w:r>
          </w:p>
        </w:tc>
        <w:tc>
          <w:tcPr>
            <w:tcW w:w="1838" w:type="pct"/>
            <w:tcBorders>
              <w:top w:val="nil"/>
              <w:left w:val="single" w:sz="4" w:space="0" w:color="auto"/>
              <w:bottom w:val="nil"/>
              <w:right w:val="single" w:sz="4" w:space="0" w:color="auto"/>
            </w:tcBorders>
            <w:vAlign w:val="center"/>
          </w:tcPr>
          <w:p w:rsidR="00FC5C2B" w:rsidRPr="00C82385" w:rsidRDefault="00FC5C2B" w:rsidP="00173584">
            <w:pPr>
              <w:spacing w:before="40" w:after="40"/>
              <w:jc w:val="center"/>
              <w:rPr>
                <w:snapToGrid w:val="0"/>
                <w:sz w:val="20"/>
                <w:szCs w:val="20"/>
              </w:rPr>
            </w:pPr>
            <w:r w:rsidRPr="00C82385">
              <w:rPr>
                <w:snapToGrid w:val="0"/>
                <w:sz w:val="20"/>
                <w:szCs w:val="20"/>
              </w:rPr>
              <w:t>3,80</w:t>
            </w:r>
          </w:p>
        </w:tc>
      </w:tr>
      <w:tr w:rsidR="00FC5C2B" w:rsidRPr="00C82385" w:rsidTr="00173584">
        <w:trPr>
          <w:cantSplit/>
          <w:trHeight w:val="340"/>
          <w:jc w:val="center"/>
        </w:trPr>
        <w:tc>
          <w:tcPr>
            <w:tcW w:w="3162" w:type="pct"/>
            <w:tcBorders>
              <w:top w:val="nil"/>
              <w:left w:val="single" w:sz="4" w:space="0" w:color="auto"/>
              <w:bottom w:val="nil"/>
              <w:right w:val="single" w:sz="4" w:space="0" w:color="auto"/>
            </w:tcBorders>
            <w:vAlign w:val="center"/>
          </w:tcPr>
          <w:p w:rsidR="00FC5C2B" w:rsidRPr="00C82385" w:rsidRDefault="00FC5C2B" w:rsidP="00173584">
            <w:pPr>
              <w:spacing w:before="40" w:after="40"/>
              <w:rPr>
                <w:snapToGrid w:val="0"/>
                <w:sz w:val="20"/>
                <w:szCs w:val="20"/>
              </w:rPr>
            </w:pPr>
            <w:r w:rsidRPr="00C82385">
              <w:rPr>
                <w:snapToGrid w:val="0"/>
                <w:sz w:val="20"/>
                <w:szCs w:val="20"/>
              </w:rPr>
              <w:t xml:space="preserve"> - </w:t>
            </w:r>
            <w:proofErr w:type="spellStart"/>
            <w:r w:rsidRPr="00C82385">
              <w:rPr>
                <w:snapToGrid w:val="0"/>
                <w:sz w:val="20"/>
                <w:szCs w:val="20"/>
              </w:rPr>
              <w:t>асфальтенов</w:t>
            </w:r>
            <w:proofErr w:type="spellEnd"/>
          </w:p>
        </w:tc>
        <w:tc>
          <w:tcPr>
            <w:tcW w:w="1838" w:type="pct"/>
            <w:tcBorders>
              <w:top w:val="nil"/>
              <w:left w:val="single" w:sz="4" w:space="0" w:color="auto"/>
              <w:bottom w:val="nil"/>
              <w:right w:val="single" w:sz="4" w:space="0" w:color="auto"/>
            </w:tcBorders>
            <w:vAlign w:val="center"/>
          </w:tcPr>
          <w:p w:rsidR="00FC5C2B" w:rsidRPr="00C82385" w:rsidRDefault="00FC5C2B" w:rsidP="00173584">
            <w:pPr>
              <w:spacing w:before="40" w:after="40"/>
              <w:jc w:val="center"/>
              <w:rPr>
                <w:snapToGrid w:val="0"/>
                <w:sz w:val="20"/>
                <w:szCs w:val="20"/>
              </w:rPr>
            </w:pPr>
            <w:r w:rsidRPr="00C82385">
              <w:rPr>
                <w:snapToGrid w:val="0"/>
                <w:sz w:val="20"/>
                <w:szCs w:val="20"/>
              </w:rPr>
              <w:t>0,77</w:t>
            </w:r>
          </w:p>
        </w:tc>
      </w:tr>
      <w:tr w:rsidR="00FC5C2B" w:rsidRPr="00C82385" w:rsidTr="00173584">
        <w:trPr>
          <w:cantSplit/>
          <w:trHeight w:val="340"/>
          <w:jc w:val="center"/>
        </w:trPr>
        <w:tc>
          <w:tcPr>
            <w:tcW w:w="3162" w:type="pct"/>
            <w:tcBorders>
              <w:top w:val="nil"/>
              <w:left w:val="single" w:sz="4" w:space="0" w:color="auto"/>
              <w:bottom w:val="single" w:sz="4" w:space="0" w:color="auto"/>
              <w:right w:val="single" w:sz="4" w:space="0" w:color="auto"/>
            </w:tcBorders>
            <w:vAlign w:val="center"/>
          </w:tcPr>
          <w:p w:rsidR="00FC5C2B" w:rsidRPr="00C82385" w:rsidRDefault="00FC5C2B" w:rsidP="00173584">
            <w:pPr>
              <w:spacing w:before="40" w:after="40"/>
              <w:rPr>
                <w:snapToGrid w:val="0"/>
                <w:sz w:val="20"/>
                <w:szCs w:val="20"/>
              </w:rPr>
            </w:pPr>
            <w:r w:rsidRPr="00C82385">
              <w:rPr>
                <w:snapToGrid w:val="0"/>
                <w:sz w:val="20"/>
                <w:szCs w:val="20"/>
              </w:rPr>
              <w:t xml:space="preserve"> - серы</w:t>
            </w:r>
          </w:p>
        </w:tc>
        <w:tc>
          <w:tcPr>
            <w:tcW w:w="1838" w:type="pct"/>
            <w:tcBorders>
              <w:top w:val="nil"/>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napToGrid w:val="0"/>
                <w:sz w:val="20"/>
                <w:szCs w:val="20"/>
              </w:rPr>
            </w:pPr>
            <w:r w:rsidRPr="00C82385">
              <w:rPr>
                <w:snapToGrid w:val="0"/>
                <w:sz w:val="20"/>
                <w:szCs w:val="20"/>
              </w:rPr>
              <w:t>0,61</w:t>
            </w:r>
          </w:p>
        </w:tc>
      </w:tr>
      <w:tr w:rsidR="00FC5C2B" w:rsidRPr="00C82385" w:rsidTr="00173584">
        <w:trPr>
          <w:cantSplit/>
          <w:trHeight w:val="340"/>
          <w:jc w:val="center"/>
        </w:trPr>
        <w:tc>
          <w:tcPr>
            <w:tcW w:w="3162" w:type="pct"/>
            <w:tcBorders>
              <w:top w:val="single" w:sz="4" w:space="0" w:color="auto"/>
              <w:left w:val="single" w:sz="4" w:space="0" w:color="auto"/>
              <w:bottom w:val="single" w:sz="4" w:space="0" w:color="auto"/>
            </w:tcBorders>
            <w:vAlign w:val="center"/>
          </w:tcPr>
          <w:p w:rsidR="00FC5C2B" w:rsidRPr="00C82385" w:rsidRDefault="00FC5C2B" w:rsidP="00173584">
            <w:pPr>
              <w:spacing w:before="40" w:after="40"/>
              <w:rPr>
                <w:snapToGrid w:val="0"/>
                <w:sz w:val="20"/>
                <w:szCs w:val="20"/>
              </w:rPr>
            </w:pPr>
            <w:r w:rsidRPr="00C82385">
              <w:rPr>
                <w:snapToGrid w:val="0"/>
                <w:sz w:val="20"/>
                <w:szCs w:val="20"/>
              </w:rPr>
              <w:t>Молекулярная масса</w:t>
            </w:r>
          </w:p>
        </w:tc>
        <w:tc>
          <w:tcPr>
            <w:tcW w:w="1838" w:type="pct"/>
            <w:tcBorders>
              <w:top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napToGrid w:val="0"/>
                <w:sz w:val="20"/>
                <w:szCs w:val="20"/>
              </w:rPr>
            </w:pPr>
            <w:r w:rsidRPr="00C82385">
              <w:rPr>
                <w:snapToGrid w:val="0"/>
                <w:sz w:val="20"/>
                <w:szCs w:val="20"/>
              </w:rPr>
              <w:t>134,0</w:t>
            </w:r>
          </w:p>
        </w:tc>
      </w:tr>
      <w:tr w:rsidR="00FC5C2B" w:rsidRPr="00C82385" w:rsidTr="00173584">
        <w:trPr>
          <w:cantSplit/>
          <w:trHeight w:val="340"/>
          <w:jc w:val="center"/>
        </w:trPr>
        <w:tc>
          <w:tcPr>
            <w:tcW w:w="5000" w:type="pct"/>
            <w:gridSpan w:val="2"/>
            <w:vAlign w:val="center"/>
          </w:tcPr>
          <w:p w:rsidR="00FC5C2B" w:rsidRPr="00C82385" w:rsidRDefault="00FC5C2B" w:rsidP="00173584">
            <w:pPr>
              <w:spacing w:before="40" w:after="40"/>
              <w:jc w:val="center"/>
              <w:rPr>
                <w:snapToGrid w:val="0"/>
                <w:sz w:val="20"/>
                <w:szCs w:val="20"/>
              </w:rPr>
            </w:pPr>
            <w:r w:rsidRPr="00C82385">
              <w:rPr>
                <w:snapToGrid w:val="0"/>
                <w:sz w:val="20"/>
                <w:szCs w:val="20"/>
              </w:rPr>
              <w:t xml:space="preserve">Газ </w:t>
            </w:r>
            <w:proofErr w:type="gramStart"/>
            <w:r w:rsidRPr="00C82385">
              <w:rPr>
                <w:snapToGrid w:val="0"/>
                <w:sz w:val="20"/>
                <w:szCs w:val="20"/>
              </w:rPr>
              <w:t>однократного</w:t>
            </w:r>
            <w:proofErr w:type="gramEnd"/>
            <w:r w:rsidRPr="00C82385">
              <w:rPr>
                <w:snapToGrid w:val="0"/>
                <w:sz w:val="20"/>
                <w:szCs w:val="20"/>
              </w:rPr>
              <w:t xml:space="preserve"> </w:t>
            </w:r>
            <w:proofErr w:type="spellStart"/>
            <w:r w:rsidRPr="00C82385">
              <w:rPr>
                <w:snapToGrid w:val="0"/>
                <w:sz w:val="20"/>
                <w:szCs w:val="20"/>
              </w:rPr>
              <w:t>разгазирования</w:t>
            </w:r>
            <w:proofErr w:type="spellEnd"/>
          </w:p>
        </w:tc>
      </w:tr>
      <w:tr w:rsidR="00FC5C2B" w:rsidRPr="00C82385" w:rsidTr="00173584">
        <w:trPr>
          <w:cantSplit/>
          <w:trHeight w:val="340"/>
          <w:jc w:val="center"/>
        </w:trPr>
        <w:tc>
          <w:tcPr>
            <w:tcW w:w="3162" w:type="pct"/>
            <w:tcBorders>
              <w:bottom w:val="nil"/>
            </w:tcBorders>
            <w:vAlign w:val="center"/>
          </w:tcPr>
          <w:p w:rsidR="00FC5C2B" w:rsidRPr="00C82385" w:rsidRDefault="00FC5C2B" w:rsidP="00173584">
            <w:pPr>
              <w:spacing w:before="40" w:after="40"/>
              <w:rPr>
                <w:snapToGrid w:val="0"/>
                <w:sz w:val="20"/>
                <w:szCs w:val="20"/>
              </w:rPr>
            </w:pPr>
            <w:r w:rsidRPr="00C82385">
              <w:rPr>
                <w:snapToGrid w:val="0"/>
                <w:sz w:val="20"/>
                <w:szCs w:val="20"/>
              </w:rPr>
              <w:t>Относительный удельный вес</w:t>
            </w:r>
          </w:p>
        </w:tc>
        <w:tc>
          <w:tcPr>
            <w:tcW w:w="1838" w:type="pct"/>
            <w:tcBorders>
              <w:bottom w:val="single" w:sz="4" w:space="0" w:color="auto"/>
            </w:tcBorders>
            <w:vAlign w:val="center"/>
          </w:tcPr>
          <w:p w:rsidR="00FC5C2B" w:rsidRPr="00C82385" w:rsidRDefault="00FC5C2B" w:rsidP="00173584">
            <w:pPr>
              <w:spacing w:before="40" w:after="40"/>
              <w:jc w:val="center"/>
              <w:rPr>
                <w:snapToGrid w:val="0"/>
                <w:sz w:val="20"/>
                <w:szCs w:val="20"/>
              </w:rPr>
            </w:pPr>
            <w:r w:rsidRPr="00C82385">
              <w:rPr>
                <w:snapToGrid w:val="0"/>
                <w:sz w:val="20"/>
                <w:szCs w:val="20"/>
              </w:rPr>
              <w:t>1,574</w:t>
            </w:r>
          </w:p>
        </w:tc>
      </w:tr>
      <w:tr w:rsidR="00FC5C2B" w:rsidRPr="00C82385" w:rsidTr="00173584">
        <w:trPr>
          <w:cantSplit/>
          <w:trHeight w:val="340"/>
          <w:jc w:val="center"/>
        </w:trPr>
        <w:tc>
          <w:tcPr>
            <w:tcW w:w="3162" w:type="pct"/>
            <w:tcBorders>
              <w:top w:val="single" w:sz="4" w:space="0" w:color="auto"/>
              <w:left w:val="single" w:sz="4" w:space="0" w:color="auto"/>
              <w:bottom w:val="nil"/>
              <w:right w:val="single" w:sz="4" w:space="0" w:color="auto"/>
            </w:tcBorders>
            <w:vAlign w:val="center"/>
          </w:tcPr>
          <w:p w:rsidR="00FC5C2B" w:rsidRPr="00C82385" w:rsidRDefault="00FC5C2B" w:rsidP="00173584">
            <w:pPr>
              <w:spacing w:before="40" w:after="40"/>
              <w:rPr>
                <w:snapToGrid w:val="0"/>
                <w:sz w:val="20"/>
                <w:szCs w:val="20"/>
              </w:rPr>
            </w:pPr>
            <w:r w:rsidRPr="00C82385">
              <w:rPr>
                <w:snapToGrid w:val="0"/>
                <w:sz w:val="20"/>
                <w:szCs w:val="20"/>
              </w:rPr>
              <w:t>Мольное содержание в газе</w:t>
            </w:r>
            <w:proofErr w:type="gramStart"/>
            <w:r w:rsidRPr="00C82385">
              <w:rPr>
                <w:snapToGrid w:val="0"/>
                <w:sz w:val="20"/>
                <w:szCs w:val="20"/>
              </w:rPr>
              <w:t>, %:</w:t>
            </w:r>
            <w:proofErr w:type="gramEnd"/>
          </w:p>
        </w:tc>
        <w:tc>
          <w:tcPr>
            <w:tcW w:w="1838" w:type="pct"/>
            <w:tcBorders>
              <w:top w:val="single" w:sz="4" w:space="0" w:color="auto"/>
              <w:left w:val="single" w:sz="4" w:space="0" w:color="auto"/>
              <w:bottom w:val="nil"/>
              <w:right w:val="single" w:sz="4" w:space="0" w:color="auto"/>
            </w:tcBorders>
            <w:vAlign w:val="center"/>
          </w:tcPr>
          <w:p w:rsidR="00FC5C2B" w:rsidRPr="00C82385" w:rsidRDefault="00FC5C2B" w:rsidP="00173584">
            <w:pPr>
              <w:spacing w:before="40" w:after="40"/>
              <w:jc w:val="center"/>
              <w:rPr>
                <w:snapToGrid w:val="0"/>
                <w:sz w:val="20"/>
                <w:szCs w:val="20"/>
              </w:rPr>
            </w:pPr>
          </w:p>
        </w:tc>
      </w:tr>
      <w:tr w:rsidR="00FC5C2B" w:rsidRPr="00C82385" w:rsidTr="00173584">
        <w:trPr>
          <w:cantSplit/>
          <w:trHeight w:val="340"/>
          <w:jc w:val="center"/>
        </w:trPr>
        <w:tc>
          <w:tcPr>
            <w:tcW w:w="3162" w:type="pct"/>
            <w:tcBorders>
              <w:top w:val="nil"/>
              <w:left w:val="single" w:sz="4" w:space="0" w:color="auto"/>
              <w:bottom w:val="nil"/>
              <w:right w:val="single" w:sz="4" w:space="0" w:color="auto"/>
            </w:tcBorders>
            <w:vAlign w:val="center"/>
          </w:tcPr>
          <w:p w:rsidR="00FC5C2B" w:rsidRPr="00C82385" w:rsidRDefault="00FC5C2B" w:rsidP="00173584">
            <w:pPr>
              <w:spacing w:before="40" w:after="40"/>
              <w:rPr>
                <w:snapToGrid w:val="0"/>
                <w:sz w:val="20"/>
                <w:szCs w:val="20"/>
              </w:rPr>
            </w:pPr>
            <w:r w:rsidRPr="00C82385">
              <w:rPr>
                <w:snapToGrid w:val="0"/>
                <w:sz w:val="20"/>
                <w:szCs w:val="20"/>
              </w:rPr>
              <w:t xml:space="preserve"> - сероводорода</w:t>
            </w:r>
          </w:p>
        </w:tc>
        <w:tc>
          <w:tcPr>
            <w:tcW w:w="1838" w:type="pct"/>
            <w:tcBorders>
              <w:top w:val="nil"/>
              <w:left w:val="single" w:sz="4" w:space="0" w:color="auto"/>
              <w:bottom w:val="nil"/>
              <w:right w:val="single" w:sz="4" w:space="0" w:color="auto"/>
            </w:tcBorders>
            <w:vAlign w:val="center"/>
          </w:tcPr>
          <w:p w:rsidR="00FC5C2B" w:rsidRPr="00C82385" w:rsidRDefault="00FC5C2B" w:rsidP="00173584">
            <w:pPr>
              <w:spacing w:before="40" w:after="40"/>
              <w:jc w:val="center"/>
              <w:rPr>
                <w:snapToGrid w:val="0"/>
                <w:sz w:val="20"/>
                <w:szCs w:val="20"/>
              </w:rPr>
            </w:pPr>
            <w:r w:rsidRPr="00C82385">
              <w:rPr>
                <w:bCs/>
                <w:color w:val="000000"/>
                <w:sz w:val="20"/>
                <w:szCs w:val="20"/>
              </w:rPr>
              <w:t>2,03</w:t>
            </w:r>
          </w:p>
        </w:tc>
      </w:tr>
      <w:tr w:rsidR="00FC5C2B" w:rsidRPr="00C82385" w:rsidTr="00173584">
        <w:trPr>
          <w:cantSplit/>
          <w:trHeight w:val="340"/>
          <w:jc w:val="center"/>
        </w:trPr>
        <w:tc>
          <w:tcPr>
            <w:tcW w:w="3162" w:type="pct"/>
            <w:tcBorders>
              <w:top w:val="nil"/>
              <w:left w:val="single" w:sz="4" w:space="0" w:color="auto"/>
              <w:bottom w:val="nil"/>
              <w:right w:val="single" w:sz="4" w:space="0" w:color="auto"/>
            </w:tcBorders>
            <w:vAlign w:val="center"/>
          </w:tcPr>
          <w:p w:rsidR="00FC5C2B" w:rsidRPr="00C82385" w:rsidRDefault="00FC5C2B" w:rsidP="00173584">
            <w:pPr>
              <w:spacing w:before="40" w:after="40"/>
              <w:rPr>
                <w:snapToGrid w:val="0"/>
                <w:sz w:val="20"/>
                <w:szCs w:val="20"/>
              </w:rPr>
            </w:pPr>
            <w:r w:rsidRPr="00C82385">
              <w:rPr>
                <w:snapToGrid w:val="0"/>
                <w:sz w:val="20"/>
                <w:szCs w:val="20"/>
              </w:rPr>
              <w:t xml:space="preserve"> - азота</w:t>
            </w:r>
          </w:p>
        </w:tc>
        <w:tc>
          <w:tcPr>
            <w:tcW w:w="1838" w:type="pct"/>
            <w:tcBorders>
              <w:top w:val="nil"/>
              <w:left w:val="single" w:sz="4" w:space="0" w:color="auto"/>
              <w:bottom w:val="nil"/>
              <w:right w:val="single" w:sz="4" w:space="0" w:color="auto"/>
            </w:tcBorders>
            <w:vAlign w:val="center"/>
          </w:tcPr>
          <w:p w:rsidR="00FC5C2B" w:rsidRPr="00C82385" w:rsidRDefault="00FC5C2B" w:rsidP="00173584">
            <w:pPr>
              <w:pStyle w:val="affffffffffe"/>
              <w:spacing w:before="40" w:after="40"/>
              <w:jc w:val="center"/>
              <w:rPr>
                <w:sz w:val="20"/>
                <w:szCs w:val="20"/>
              </w:rPr>
            </w:pPr>
            <w:r w:rsidRPr="00C82385">
              <w:rPr>
                <w:sz w:val="20"/>
                <w:szCs w:val="20"/>
              </w:rPr>
              <w:t>9,42</w:t>
            </w:r>
          </w:p>
        </w:tc>
      </w:tr>
      <w:tr w:rsidR="00FC5C2B" w:rsidRPr="00C82385" w:rsidTr="00173584">
        <w:trPr>
          <w:cantSplit/>
          <w:trHeight w:val="340"/>
          <w:jc w:val="center"/>
        </w:trPr>
        <w:tc>
          <w:tcPr>
            <w:tcW w:w="3162" w:type="pct"/>
            <w:tcBorders>
              <w:top w:val="nil"/>
              <w:left w:val="single" w:sz="4" w:space="0" w:color="auto"/>
              <w:bottom w:val="single" w:sz="4" w:space="0" w:color="auto"/>
              <w:right w:val="single" w:sz="4" w:space="0" w:color="auto"/>
            </w:tcBorders>
            <w:vAlign w:val="center"/>
          </w:tcPr>
          <w:p w:rsidR="00FC5C2B" w:rsidRPr="00C82385" w:rsidRDefault="00FC5C2B" w:rsidP="00173584">
            <w:pPr>
              <w:spacing w:before="40" w:after="40"/>
              <w:rPr>
                <w:snapToGrid w:val="0"/>
                <w:sz w:val="20"/>
                <w:szCs w:val="20"/>
              </w:rPr>
            </w:pPr>
            <w:r w:rsidRPr="00C82385">
              <w:rPr>
                <w:snapToGrid w:val="0"/>
                <w:sz w:val="20"/>
                <w:szCs w:val="20"/>
              </w:rPr>
              <w:t xml:space="preserve"> - метана</w:t>
            </w:r>
          </w:p>
        </w:tc>
        <w:tc>
          <w:tcPr>
            <w:tcW w:w="1838" w:type="pct"/>
            <w:tcBorders>
              <w:top w:val="nil"/>
              <w:left w:val="single" w:sz="4" w:space="0" w:color="auto"/>
              <w:bottom w:val="single" w:sz="4" w:space="0" w:color="auto"/>
              <w:right w:val="single" w:sz="4" w:space="0" w:color="auto"/>
            </w:tcBorders>
            <w:vAlign w:val="center"/>
          </w:tcPr>
          <w:p w:rsidR="00FC5C2B" w:rsidRPr="00C82385" w:rsidRDefault="00FC5C2B" w:rsidP="00173584">
            <w:pPr>
              <w:pStyle w:val="affffffffffe"/>
              <w:spacing w:before="40" w:after="40"/>
              <w:jc w:val="center"/>
              <w:rPr>
                <w:sz w:val="20"/>
                <w:szCs w:val="20"/>
              </w:rPr>
            </w:pPr>
            <w:r w:rsidRPr="00C82385">
              <w:rPr>
                <w:sz w:val="20"/>
                <w:szCs w:val="20"/>
              </w:rPr>
              <w:t>13,91</w:t>
            </w:r>
          </w:p>
        </w:tc>
      </w:tr>
    </w:tbl>
    <w:p w:rsidR="00FC5C2B" w:rsidRPr="00FC5C2B" w:rsidRDefault="00FC5C2B" w:rsidP="00FC5C2B">
      <w:pPr>
        <w:spacing w:before="120"/>
        <w:ind w:firstLine="720"/>
        <w:jc w:val="both"/>
        <w:rPr>
          <w:bCs/>
          <w:sz w:val="26"/>
          <w:szCs w:val="26"/>
        </w:rPr>
      </w:pPr>
      <w:r w:rsidRPr="00FC5C2B">
        <w:rPr>
          <w:bCs/>
          <w:sz w:val="26"/>
          <w:szCs w:val="26"/>
        </w:rPr>
        <w:t xml:space="preserve">Компонентные составы пластовой и </w:t>
      </w:r>
      <w:proofErr w:type="spellStart"/>
      <w:r w:rsidRPr="00FC5C2B">
        <w:rPr>
          <w:bCs/>
          <w:sz w:val="26"/>
          <w:szCs w:val="26"/>
        </w:rPr>
        <w:t>разгазированной</w:t>
      </w:r>
      <w:proofErr w:type="spellEnd"/>
      <w:r w:rsidRPr="00FC5C2B">
        <w:rPr>
          <w:bCs/>
          <w:sz w:val="26"/>
          <w:szCs w:val="26"/>
        </w:rPr>
        <w:t xml:space="preserve"> нефти, газа однократного </w:t>
      </w:r>
      <w:proofErr w:type="spellStart"/>
      <w:r w:rsidRPr="00FC5C2B">
        <w:rPr>
          <w:bCs/>
          <w:sz w:val="26"/>
          <w:szCs w:val="26"/>
        </w:rPr>
        <w:t>разгазирования</w:t>
      </w:r>
      <w:proofErr w:type="spellEnd"/>
      <w:r w:rsidRPr="00FC5C2B">
        <w:rPr>
          <w:bCs/>
          <w:sz w:val="26"/>
          <w:szCs w:val="26"/>
        </w:rPr>
        <w:t xml:space="preserve"> приведены в таблице </w:t>
      </w:r>
      <w:r w:rsidR="00C82385">
        <w:rPr>
          <w:bCs/>
          <w:sz w:val="26"/>
          <w:szCs w:val="26"/>
        </w:rPr>
        <w:t>2.9</w:t>
      </w:r>
      <w:r w:rsidRPr="00FC5C2B">
        <w:rPr>
          <w:bCs/>
          <w:sz w:val="26"/>
          <w:szCs w:val="26"/>
        </w:rPr>
        <w:t>.3.</w:t>
      </w:r>
    </w:p>
    <w:p w:rsidR="00FC5C2B" w:rsidRPr="00FC5C2B" w:rsidRDefault="00FC5C2B" w:rsidP="00FC5C2B">
      <w:pPr>
        <w:keepNext/>
        <w:keepLines/>
        <w:spacing w:before="120" w:after="120"/>
        <w:rPr>
          <w:b/>
          <w:sz w:val="26"/>
          <w:szCs w:val="26"/>
        </w:rPr>
      </w:pPr>
      <w:r w:rsidRPr="00FC5C2B">
        <w:rPr>
          <w:b/>
          <w:sz w:val="26"/>
          <w:szCs w:val="26"/>
        </w:rPr>
        <w:t xml:space="preserve">Таблица </w:t>
      </w:r>
      <w:r w:rsidR="00C82385">
        <w:rPr>
          <w:b/>
          <w:sz w:val="26"/>
          <w:szCs w:val="26"/>
        </w:rPr>
        <w:t>2.9.3</w:t>
      </w:r>
      <w:r w:rsidRPr="00FC5C2B">
        <w:rPr>
          <w:b/>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8"/>
        <w:gridCol w:w="2115"/>
        <w:gridCol w:w="2450"/>
        <w:gridCol w:w="1868"/>
      </w:tblGrid>
      <w:tr w:rsidR="00FC5C2B" w:rsidRPr="00C82385" w:rsidTr="00173584">
        <w:trPr>
          <w:cantSplit/>
          <w:trHeight w:val="340"/>
          <w:tblHeader/>
          <w:jc w:val="center"/>
        </w:trPr>
        <w:tc>
          <w:tcPr>
            <w:tcW w:w="1639" w:type="pct"/>
            <w:vMerge w:val="restart"/>
            <w:vAlign w:val="center"/>
          </w:tcPr>
          <w:p w:rsidR="00FC5C2B" w:rsidRPr="00C82385" w:rsidRDefault="00FC5C2B" w:rsidP="00173584">
            <w:pPr>
              <w:keepNext/>
              <w:spacing w:before="40" w:after="40"/>
              <w:ind w:left="-108" w:right="-108"/>
              <w:jc w:val="center"/>
              <w:rPr>
                <w:b/>
                <w:snapToGrid w:val="0"/>
                <w:sz w:val="20"/>
                <w:szCs w:val="20"/>
              </w:rPr>
            </w:pPr>
            <w:r w:rsidRPr="00C82385">
              <w:rPr>
                <w:b/>
                <w:snapToGrid w:val="0"/>
                <w:sz w:val="20"/>
                <w:szCs w:val="20"/>
              </w:rPr>
              <w:t>Наименование компонента</w:t>
            </w:r>
          </w:p>
        </w:tc>
        <w:tc>
          <w:tcPr>
            <w:tcW w:w="3361" w:type="pct"/>
            <w:gridSpan w:val="3"/>
            <w:vAlign w:val="center"/>
          </w:tcPr>
          <w:p w:rsidR="00FC5C2B" w:rsidRPr="00C82385" w:rsidRDefault="00FC5C2B" w:rsidP="00173584">
            <w:pPr>
              <w:keepNext/>
              <w:spacing w:before="40" w:after="40"/>
              <w:jc w:val="center"/>
              <w:rPr>
                <w:b/>
                <w:sz w:val="20"/>
                <w:szCs w:val="20"/>
              </w:rPr>
            </w:pPr>
            <w:r w:rsidRPr="00C82385">
              <w:rPr>
                <w:b/>
                <w:sz w:val="20"/>
                <w:szCs w:val="20"/>
              </w:rPr>
              <w:t>Значение</w:t>
            </w:r>
          </w:p>
        </w:tc>
      </w:tr>
      <w:tr w:rsidR="00FC5C2B" w:rsidRPr="00C82385" w:rsidTr="00173584">
        <w:trPr>
          <w:cantSplit/>
          <w:trHeight w:val="340"/>
          <w:tblHeader/>
          <w:jc w:val="center"/>
        </w:trPr>
        <w:tc>
          <w:tcPr>
            <w:tcW w:w="1639" w:type="pct"/>
            <w:vMerge/>
          </w:tcPr>
          <w:p w:rsidR="00FC5C2B" w:rsidRPr="00C82385" w:rsidRDefault="00FC5C2B" w:rsidP="00173584">
            <w:pPr>
              <w:keepNext/>
              <w:spacing w:before="40" w:after="40"/>
              <w:jc w:val="center"/>
              <w:rPr>
                <w:b/>
                <w:snapToGrid w:val="0"/>
                <w:sz w:val="20"/>
                <w:szCs w:val="20"/>
              </w:rPr>
            </w:pPr>
          </w:p>
        </w:tc>
        <w:tc>
          <w:tcPr>
            <w:tcW w:w="1105" w:type="pct"/>
            <w:vAlign w:val="center"/>
          </w:tcPr>
          <w:p w:rsidR="00FC5C2B" w:rsidRPr="00C82385" w:rsidRDefault="00FC5C2B" w:rsidP="00173584">
            <w:pPr>
              <w:keepNext/>
              <w:spacing w:before="40" w:after="40"/>
              <w:ind w:left="-108" w:right="-108"/>
              <w:jc w:val="center"/>
              <w:rPr>
                <w:b/>
                <w:snapToGrid w:val="0"/>
                <w:sz w:val="20"/>
                <w:szCs w:val="20"/>
              </w:rPr>
            </w:pPr>
            <w:r w:rsidRPr="00C82385">
              <w:rPr>
                <w:b/>
                <w:snapToGrid w:val="0"/>
                <w:sz w:val="20"/>
                <w:szCs w:val="20"/>
              </w:rPr>
              <w:t>Нефть пластовая</w:t>
            </w:r>
          </w:p>
        </w:tc>
        <w:tc>
          <w:tcPr>
            <w:tcW w:w="1280" w:type="pct"/>
            <w:vAlign w:val="center"/>
          </w:tcPr>
          <w:p w:rsidR="00FC5C2B" w:rsidRPr="00C82385" w:rsidRDefault="00FC5C2B" w:rsidP="00173584">
            <w:pPr>
              <w:keepNext/>
              <w:spacing w:before="40" w:after="40"/>
              <w:ind w:left="-108" w:right="-108"/>
              <w:jc w:val="center"/>
              <w:rPr>
                <w:b/>
                <w:snapToGrid w:val="0"/>
                <w:sz w:val="20"/>
                <w:szCs w:val="20"/>
              </w:rPr>
            </w:pPr>
            <w:r w:rsidRPr="00C82385">
              <w:rPr>
                <w:b/>
                <w:snapToGrid w:val="0"/>
                <w:sz w:val="20"/>
                <w:szCs w:val="20"/>
              </w:rPr>
              <w:t xml:space="preserve">Нефть </w:t>
            </w:r>
            <w:proofErr w:type="spellStart"/>
            <w:r w:rsidRPr="00C82385">
              <w:rPr>
                <w:b/>
                <w:snapToGrid w:val="0"/>
                <w:sz w:val="20"/>
                <w:szCs w:val="20"/>
              </w:rPr>
              <w:t>разгазированная</w:t>
            </w:r>
            <w:proofErr w:type="spellEnd"/>
          </w:p>
        </w:tc>
        <w:tc>
          <w:tcPr>
            <w:tcW w:w="976" w:type="pct"/>
            <w:shd w:val="clear" w:color="auto" w:fill="auto"/>
            <w:vAlign w:val="center"/>
          </w:tcPr>
          <w:p w:rsidR="00FC5C2B" w:rsidRPr="00C82385" w:rsidRDefault="00FC5C2B" w:rsidP="00173584">
            <w:pPr>
              <w:keepNext/>
              <w:spacing w:before="40" w:after="40"/>
              <w:ind w:left="-108" w:right="-17"/>
              <w:jc w:val="center"/>
              <w:rPr>
                <w:b/>
                <w:snapToGrid w:val="0"/>
                <w:sz w:val="20"/>
                <w:szCs w:val="20"/>
              </w:rPr>
            </w:pPr>
            <w:r w:rsidRPr="00C82385">
              <w:rPr>
                <w:b/>
                <w:snapToGrid w:val="0"/>
                <w:sz w:val="20"/>
                <w:szCs w:val="20"/>
              </w:rPr>
              <w:t xml:space="preserve">Газ </w:t>
            </w:r>
            <w:proofErr w:type="gramStart"/>
            <w:r w:rsidRPr="00C82385">
              <w:rPr>
                <w:b/>
                <w:snapToGrid w:val="0"/>
                <w:sz w:val="20"/>
                <w:szCs w:val="20"/>
              </w:rPr>
              <w:t>однократного</w:t>
            </w:r>
            <w:proofErr w:type="gramEnd"/>
            <w:r w:rsidRPr="00C82385">
              <w:rPr>
                <w:b/>
                <w:snapToGrid w:val="0"/>
                <w:sz w:val="20"/>
                <w:szCs w:val="20"/>
              </w:rPr>
              <w:t xml:space="preserve"> </w:t>
            </w:r>
            <w:proofErr w:type="spellStart"/>
            <w:r w:rsidRPr="00C82385">
              <w:rPr>
                <w:b/>
                <w:snapToGrid w:val="0"/>
                <w:sz w:val="20"/>
                <w:szCs w:val="20"/>
              </w:rPr>
              <w:t>разгазирования</w:t>
            </w:r>
            <w:proofErr w:type="spellEnd"/>
          </w:p>
        </w:tc>
      </w:tr>
      <w:tr w:rsidR="00FC5C2B" w:rsidRPr="00C82385" w:rsidTr="00173584">
        <w:trPr>
          <w:cantSplit/>
          <w:trHeight w:val="340"/>
          <w:jc w:val="center"/>
        </w:trPr>
        <w:tc>
          <w:tcPr>
            <w:tcW w:w="1639"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rPr>
                <w:sz w:val="20"/>
                <w:szCs w:val="20"/>
              </w:rPr>
            </w:pPr>
            <w:r w:rsidRPr="00C82385">
              <w:rPr>
                <w:sz w:val="20"/>
                <w:szCs w:val="20"/>
              </w:rPr>
              <w:t>- сероводород</w:t>
            </w:r>
          </w:p>
        </w:tc>
        <w:tc>
          <w:tcPr>
            <w:tcW w:w="1105"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0,63</w:t>
            </w:r>
          </w:p>
        </w:tc>
        <w:tc>
          <w:tcPr>
            <w:tcW w:w="1280"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0,12</w:t>
            </w:r>
          </w:p>
        </w:tc>
        <w:tc>
          <w:tcPr>
            <w:tcW w:w="976"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2,03</w:t>
            </w:r>
          </w:p>
        </w:tc>
      </w:tr>
      <w:tr w:rsidR="00FC5C2B" w:rsidRPr="00C82385" w:rsidTr="00173584">
        <w:trPr>
          <w:cantSplit/>
          <w:trHeight w:val="340"/>
          <w:jc w:val="center"/>
        </w:trPr>
        <w:tc>
          <w:tcPr>
            <w:tcW w:w="1639"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rPr>
                <w:sz w:val="20"/>
                <w:szCs w:val="20"/>
              </w:rPr>
            </w:pPr>
            <w:r w:rsidRPr="00C82385">
              <w:rPr>
                <w:sz w:val="20"/>
                <w:szCs w:val="20"/>
              </w:rPr>
              <w:t>- углекислый газ</w:t>
            </w:r>
          </w:p>
        </w:tc>
        <w:tc>
          <w:tcPr>
            <w:tcW w:w="1105"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0,30</w:t>
            </w:r>
          </w:p>
        </w:tc>
        <w:tc>
          <w:tcPr>
            <w:tcW w:w="1280"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w:t>
            </w:r>
          </w:p>
        </w:tc>
        <w:tc>
          <w:tcPr>
            <w:tcW w:w="976"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1,13</w:t>
            </w:r>
          </w:p>
        </w:tc>
      </w:tr>
      <w:tr w:rsidR="00FC5C2B" w:rsidRPr="00C82385" w:rsidTr="00173584">
        <w:trPr>
          <w:cantSplit/>
          <w:trHeight w:val="340"/>
          <w:jc w:val="center"/>
        </w:trPr>
        <w:tc>
          <w:tcPr>
            <w:tcW w:w="1639"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rPr>
                <w:sz w:val="20"/>
                <w:szCs w:val="20"/>
              </w:rPr>
            </w:pPr>
            <w:r w:rsidRPr="00C82385">
              <w:rPr>
                <w:sz w:val="20"/>
                <w:szCs w:val="20"/>
              </w:rPr>
              <w:t xml:space="preserve">- азот + </w:t>
            </w:r>
            <w:proofErr w:type="gramStart"/>
            <w:r w:rsidRPr="00C82385">
              <w:rPr>
                <w:sz w:val="20"/>
                <w:szCs w:val="20"/>
              </w:rPr>
              <w:t>редкие</w:t>
            </w:r>
            <w:proofErr w:type="gramEnd"/>
          </w:p>
        </w:tc>
        <w:tc>
          <w:tcPr>
            <w:tcW w:w="1105"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2,47</w:t>
            </w:r>
          </w:p>
        </w:tc>
        <w:tc>
          <w:tcPr>
            <w:tcW w:w="1280"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w:t>
            </w:r>
          </w:p>
        </w:tc>
        <w:tc>
          <w:tcPr>
            <w:tcW w:w="976"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9,42</w:t>
            </w:r>
          </w:p>
        </w:tc>
      </w:tr>
      <w:tr w:rsidR="00FC5C2B" w:rsidRPr="00C82385" w:rsidTr="00173584">
        <w:trPr>
          <w:cantSplit/>
          <w:trHeight w:val="340"/>
          <w:jc w:val="center"/>
        </w:trPr>
        <w:tc>
          <w:tcPr>
            <w:tcW w:w="1639"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rPr>
                <w:sz w:val="20"/>
                <w:szCs w:val="20"/>
              </w:rPr>
            </w:pPr>
            <w:r w:rsidRPr="00C82385">
              <w:rPr>
                <w:sz w:val="20"/>
                <w:szCs w:val="20"/>
              </w:rPr>
              <w:t xml:space="preserve">в </w:t>
            </w:r>
            <w:proofErr w:type="spellStart"/>
            <w:r w:rsidRPr="00C82385">
              <w:rPr>
                <w:sz w:val="20"/>
                <w:szCs w:val="20"/>
              </w:rPr>
              <w:t>т.ч</w:t>
            </w:r>
            <w:proofErr w:type="spellEnd"/>
            <w:r w:rsidRPr="00C82385">
              <w:rPr>
                <w:sz w:val="20"/>
                <w:szCs w:val="20"/>
              </w:rPr>
              <w:t>. гелий</w:t>
            </w:r>
          </w:p>
        </w:tc>
        <w:tc>
          <w:tcPr>
            <w:tcW w:w="1105"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0,007</w:t>
            </w:r>
          </w:p>
        </w:tc>
        <w:tc>
          <w:tcPr>
            <w:tcW w:w="1280"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w:t>
            </w:r>
          </w:p>
        </w:tc>
        <w:tc>
          <w:tcPr>
            <w:tcW w:w="976"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0,027</w:t>
            </w:r>
          </w:p>
        </w:tc>
      </w:tr>
      <w:tr w:rsidR="00FC5C2B" w:rsidRPr="00C82385" w:rsidTr="00173584">
        <w:trPr>
          <w:cantSplit/>
          <w:trHeight w:val="340"/>
          <w:jc w:val="center"/>
        </w:trPr>
        <w:tc>
          <w:tcPr>
            <w:tcW w:w="1639"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rPr>
                <w:sz w:val="20"/>
                <w:szCs w:val="20"/>
              </w:rPr>
            </w:pPr>
            <w:r w:rsidRPr="00C82385">
              <w:rPr>
                <w:sz w:val="20"/>
                <w:szCs w:val="20"/>
              </w:rPr>
              <w:t>- метан</w:t>
            </w:r>
          </w:p>
        </w:tc>
        <w:tc>
          <w:tcPr>
            <w:tcW w:w="1105"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3,69</w:t>
            </w:r>
          </w:p>
        </w:tc>
        <w:tc>
          <w:tcPr>
            <w:tcW w:w="1280"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0,05</w:t>
            </w:r>
          </w:p>
        </w:tc>
        <w:tc>
          <w:tcPr>
            <w:tcW w:w="976"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13,91</w:t>
            </w:r>
          </w:p>
        </w:tc>
      </w:tr>
      <w:tr w:rsidR="00FC5C2B" w:rsidRPr="00C82385" w:rsidTr="00173584">
        <w:trPr>
          <w:cantSplit/>
          <w:trHeight w:val="340"/>
          <w:jc w:val="center"/>
        </w:trPr>
        <w:tc>
          <w:tcPr>
            <w:tcW w:w="1639"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rPr>
                <w:sz w:val="20"/>
                <w:szCs w:val="20"/>
              </w:rPr>
            </w:pPr>
            <w:r w:rsidRPr="00C82385">
              <w:rPr>
                <w:sz w:val="20"/>
                <w:szCs w:val="20"/>
              </w:rPr>
              <w:t>- этан</w:t>
            </w:r>
          </w:p>
        </w:tc>
        <w:tc>
          <w:tcPr>
            <w:tcW w:w="1105"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4,00</w:t>
            </w:r>
          </w:p>
        </w:tc>
        <w:tc>
          <w:tcPr>
            <w:tcW w:w="1280"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0,54</w:t>
            </w:r>
          </w:p>
        </w:tc>
        <w:tc>
          <w:tcPr>
            <w:tcW w:w="976"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13,62</w:t>
            </w:r>
          </w:p>
        </w:tc>
      </w:tr>
      <w:tr w:rsidR="00FC5C2B" w:rsidRPr="00C82385" w:rsidTr="00173584">
        <w:trPr>
          <w:cantSplit/>
          <w:trHeight w:val="340"/>
          <w:jc w:val="center"/>
        </w:trPr>
        <w:tc>
          <w:tcPr>
            <w:tcW w:w="1639"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rPr>
                <w:sz w:val="20"/>
                <w:szCs w:val="20"/>
              </w:rPr>
            </w:pPr>
            <w:r w:rsidRPr="00C82385">
              <w:rPr>
                <w:sz w:val="20"/>
                <w:szCs w:val="20"/>
              </w:rPr>
              <w:t>- пропан</w:t>
            </w:r>
          </w:p>
        </w:tc>
        <w:tc>
          <w:tcPr>
            <w:tcW w:w="1105"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9,82</w:t>
            </w:r>
          </w:p>
        </w:tc>
        <w:tc>
          <w:tcPr>
            <w:tcW w:w="1280"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3,89</w:t>
            </w:r>
          </w:p>
        </w:tc>
        <w:tc>
          <w:tcPr>
            <w:tcW w:w="976"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26,10</w:t>
            </w:r>
          </w:p>
        </w:tc>
      </w:tr>
      <w:tr w:rsidR="00FC5C2B" w:rsidRPr="00C82385" w:rsidTr="00173584">
        <w:trPr>
          <w:cantSplit/>
          <w:trHeight w:val="340"/>
          <w:jc w:val="center"/>
        </w:trPr>
        <w:tc>
          <w:tcPr>
            <w:tcW w:w="1639"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rPr>
                <w:sz w:val="20"/>
                <w:szCs w:val="20"/>
              </w:rPr>
            </w:pPr>
            <w:r w:rsidRPr="00C82385">
              <w:rPr>
                <w:sz w:val="20"/>
                <w:szCs w:val="20"/>
              </w:rPr>
              <w:t>- изобутан</w:t>
            </w:r>
          </w:p>
        </w:tc>
        <w:tc>
          <w:tcPr>
            <w:tcW w:w="1105"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3,09</w:t>
            </w:r>
          </w:p>
        </w:tc>
        <w:tc>
          <w:tcPr>
            <w:tcW w:w="1280"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2,19</w:t>
            </w:r>
          </w:p>
        </w:tc>
        <w:tc>
          <w:tcPr>
            <w:tcW w:w="976"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5,48</w:t>
            </w:r>
          </w:p>
        </w:tc>
      </w:tr>
      <w:tr w:rsidR="00FC5C2B" w:rsidRPr="00C82385" w:rsidTr="00173584">
        <w:trPr>
          <w:cantSplit/>
          <w:trHeight w:val="340"/>
          <w:jc w:val="center"/>
        </w:trPr>
        <w:tc>
          <w:tcPr>
            <w:tcW w:w="1639"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rPr>
                <w:sz w:val="20"/>
                <w:szCs w:val="20"/>
              </w:rPr>
            </w:pPr>
            <w:r w:rsidRPr="00C82385">
              <w:rPr>
                <w:sz w:val="20"/>
                <w:szCs w:val="20"/>
              </w:rPr>
              <w:t>- н. бутан</w:t>
            </w:r>
          </w:p>
        </w:tc>
        <w:tc>
          <w:tcPr>
            <w:tcW w:w="1105"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8,59</w:t>
            </w:r>
          </w:p>
        </w:tc>
        <w:tc>
          <w:tcPr>
            <w:tcW w:w="1280"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7,06</w:t>
            </w:r>
          </w:p>
        </w:tc>
        <w:tc>
          <w:tcPr>
            <w:tcW w:w="976"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12,63</w:t>
            </w:r>
          </w:p>
        </w:tc>
      </w:tr>
      <w:tr w:rsidR="00FC5C2B" w:rsidRPr="00C82385" w:rsidTr="00173584">
        <w:trPr>
          <w:cantSplit/>
          <w:trHeight w:val="340"/>
          <w:jc w:val="center"/>
        </w:trPr>
        <w:tc>
          <w:tcPr>
            <w:tcW w:w="1639"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rPr>
                <w:sz w:val="20"/>
                <w:szCs w:val="20"/>
              </w:rPr>
            </w:pPr>
            <w:r w:rsidRPr="00C82385">
              <w:rPr>
                <w:sz w:val="20"/>
                <w:szCs w:val="20"/>
              </w:rPr>
              <w:t xml:space="preserve">- </w:t>
            </w:r>
            <w:proofErr w:type="spellStart"/>
            <w:r w:rsidRPr="00C82385">
              <w:rPr>
                <w:sz w:val="20"/>
                <w:szCs w:val="20"/>
              </w:rPr>
              <w:t>изопентан</w:t>
            </w:r>
            <w:proofErr w:type="spellEnd"/>
          </w:p>
        </w:tc>
        <w:tc>
          <w:tcPr>
            <w:tcW w:w="1105"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5,18</w:t>
            </w:r>
          </w:p>
        </w:tc>
        <w:tc>
          <w:tcPr>
            <w:tcW w:w="1280"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5,42</w:t>
            </w:r>
          </w:p>
        </w:tc>
        <w:tc>
          <w:tcPr>
            <w:tcW w:w="976"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4,34</w:t>
            </w:r>
          </w:p>
        </w:tc>
      </w:tr>
      <w:tr w:rsidR="00FC5C2B" w:rsidRPr="00C82385" w:rsidTr="00173584">
        <w:trPr>
          <w:cantSplit/>
          <w:trHeight w:val="340"/>
          <w:jc w:val="center"/>
        </w:trPr>
        <w:tc>
          <w:tcPr>
            <w:tcW w:w="1639"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rPr>
                <w:sz w:val="20"/>
                <w:szCs w:val="20"/>
              </w:rPr>
            </w:pPr>
            <w:r w:rsidRPr="00C82385">
              <w:rPr>
                <w:sz w:val="20"/>
                <w:szCs w:val="20"/>
              </w:rPr>
              <w:t>- н. пентан</w:t>
            </w:r>
          </w:p>
        </w:tc>
        <w:tc>
          <w:tcPr>
            <w:tcW w:w="1105"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5,81</w:t>
            </w:r>
          </w:p>
        </w:tc>
        <w:tc>
          <w:tcPr>
            <w:tcW w:w="1280"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6,15</w:t>
            </w:r>
          </w:p>
        </w:tc>
        <w:tc>
          <w:tcPr>
            <w:tcW w:w="976"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4,71</w:t>
            </w:r>
          </w:p>
        </w:tc>
      </w:tr>
      <w:tr w:rsidR="00FC5C2B" w:rsidRPr="00C82385" w:rsidTr="00173584">
        <w:trPr>
          <w:cantSplit/>
          <w:trHeight w:val="340"/>
          <w:jc w:val="center"/>
        </w:trPr>
        <w:tc>
          <w:tcPr>
            <w:tcW w:w="1639"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rPr>
                <w:sz w:val="20"/>
                <w:szCs w:val="20"/>
              </w:rPr>
            </w:pPr>
            <w:r w:rsidRPr="00C82385">
              <w:rPr>
                <w:sz w:val="20"/>
                <w:szCs w:val="20"/>
              </w:rPr>
              <w:t xml:space="preserve">- </w:t>
            </w:r>
            <w:proofErr w:type="spellStart"/>
            <w:r w:rsidRPr="00C82385">
              <w:rPr>
                <w:sz w:val="20"/>
                <w:szCs w:val="20"/>
              </w:rPr>
              <w:t>гексаны</w:t>
            </w:r>
            <w:proofErr w:type="spellEnd"/>
          </w:p>
        </w:tc>
        <w:tc>
          <w:tcPr>
            <w:tcW w:w="1105"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9,71</w:t>
            </w:r>
          </w:p>
        </w:tc>
        <w:tc>
          <w:tcPr>
            <w:tcW w:w="1280"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11,56</w:t>
            </w:r>
          </w:p>
        </w:tc>
        <w:tc>
          <w:tcPr>
            <w:tcW w:w="976"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4,75</w:t>
            </w:r>
          </w:p>
        </w:tc>
      </w:tr>
      <w:tr w:rsidR="00FC5C2B" w:rsidRPr="00C82385" w:rsidTr="00173584">
        <w:trPr>
          <w:cantSplit/>
          <w:trHeight w:val="340"/>
          <w:jc w:val="center"/>
        </w:trPr>
        <w:tc>
          <w:tcPr>
            <w:tcW w:w="1639"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rPr>
                <w:sz w:val="20"/>
                <w:szCs w:val="20"/>
              </w:rPr>
            </w:pPr>
            <w:r w:rsidRPr="00C82385">
              <w:rPr>
                <w:sz w:val="20"/>
                <w:szCs w:val="20"/>
              </w:rPr>
              <w:t>- гептаны</w:t>
            </w:r>
          </w:p>
        </w:tc>
        <w:tc>
          <w:tcPr>
            <w:tcW w:w="1105"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5,50</w:t>
            </w:r>
          </w:p>
        </w:tc>
        <w:tc>
          <w:tcPr>
            <w:tcW w:w="1280"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6,82</w:t>
            </w:r>
          </w:p>
        </w:tc>
        <w:tc>
          <w:tcPr>
            <w:tcW w:w="976"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1,88</w:t>
            </w:r>
          </w:p>
        </w:tc>
      </w:tr>
      <w:tr w:rsidR="00FC5C2B" w:rsidRPr="00C82385" w:rsidTr="00173584">
        <w:trPr>
          <w:cantSplit/>
          <w:trHeight w:val="340"/>
          <w:jc w:val="center"/>
        </w:trPr>
        <w:tc>
          <w:tcPr>
            <w:tcW w:w="1639"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rPr>
                <w:sz w:val="20"/>
                <w:szCs w:val="20"/>
              </w:rPr>
            </w:pPr>
            <w:r w:rsidRPr="00C82385">
              <w:rPr>
                <w:sz w:val="20"/>
                <w:szCs w:val="20"/>
              </w:rPr>
              <w:t>- октаны</w:t>
            </w:r>
          </w:p>
        </w:tc>
        <w:tc>
          <w:tcPr>
            <w:tcW w:w="1105"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w:t>
            </w:r>
          </w:p>
        </w:tc>
        <w:tc>
          <w:tcPr>
            <w:tcW w:w="1280"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w:t>
            </w:r>
          </w:p>
        </w:tc>
        <w:tc>
          <w:tcPr>
            <w:tcW w:w="976"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w:t>
            </w:r>
          </w:p>
        </w:tc>
      </w:tr>
      <w:tr w:rsidR="00FC5C2B" w:rsidRPr="00C82385" w:rsidTr="00173584">
        <w:trPr>
          <w:cantSplit/>
          <w:trHeight w:val="340"/>
          <w:jc w:val="center"/>
        </w:trPr>
        <w:tc>
          <w:tcPr>
            <w:tcW w:w="1639"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rPr>
                <w:sz w:val="20"/>
                <w:szCs w:val="20"/>
              </w:rPr>
            </w:pPr>
            <w:r w:rsidRPr="00C82385">
              <w:rPr>
                <w:sz w:val="20"/>
                <w:szCs w:val="20"/>
              </w:rPr>
              <w:t>- остаток (С</w:t>
            </w:r>
            <w:r w:rsidRPr="00C82385">
              <w:rPr>
                <w:sz w:val="20"/>
                <w:szCs w:val="20"/>
                <w:vertAlign w:val="subscript"/>
              </w:rPr>
              <w:t>8</w:t>
            </w:r>
            <w:r w:rsidRPr="00C82385">
              <w:rPr>
                <w:sz w:val="20"/>
                <w:szCs w:val="20"/>
              </w:rPr>
              <w:t>+</w:t>
            </w:r>
            <w:proofErr w:type="gramStart"/>
            <w:r w:rsidRPr="00C82385">
              <w:rPr>
                <w:sz w:val="20"/>
                <w:szCs w:val="20"/>
              </w:rPr>
              <w:t>высшие</w:t>
            </w:r>
            <w:proofErr w:type="gramEnd"/>
            <w:r w:rsidRPr="00C82385">
              <w:rPr>
                <w:sz w:val="20"/>
                <w:szCs w:val="20"/>
              </w:rPr>
              <w:t>)</w:t>
            </w:r>
          </w:p>
        </w:tc>
        <w:tc>
          <w:tcPr>
            <w:tcW w:w="1105" w:type="pct"/>
            <w:tcBorders>
              <w:top w:val="single" w:sz="4" w:space="0" w:color="auto"/>
              <w:left w:val="single" w:sz="4" w:space="0" w:color="auto"/>
              <w:bottom w:val="single" w:sz="4" w:space="0" w:color="auto"/>
              <w:right w:val="single" w:sz="4" w:space="0" w:color="auto"/>
            </w:tcBorders>
            <w:vAlign w:val="bottom"/>
          </w:tcPr>
          <w:p w:rsidR="00FC5C2B" w:rsidRPr="00C82385" w:rsidRDefault="00FC5C2B" w:rsidP="00173584">
            <w:pPr>
              <w:spacing w:before="40" w:after="40"/>
              <w:jc w:val="center"/>
              <w:rPr>
                <w:sz w:val="20"/>
                <w:szCs w:val="20"/>
              </w:rPr>
            </w:pPr>
            <w:r w:rsidRPr="00C82385">
              <w:rPr>
                <w:sz w:val="20"/>
                <w:szCs w:val="20"/>
              </w:rPr>
              <w:t>41,21</w:t>
            </w:r>
          </w:p>
        </w:tc>
        <w:tc>
          <w:tcPr>
            <w:tcW w:w="1280"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56,20</w:t>
            </w:r>
          </w:p>
        </w:tc>
        <w:tc>
          <w:tcPr>
            <w:tcW w:w="976"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w:t>
            </w:r>
          </w:p>
        </w:tc>
      </w:tr>
      <w:tr w:rsidR="00FC5C2B" w:rsidRPr="00C82385" w:rsidTr="00173584">
        <w:trPr>
          <w:cantSplit/>
          <w:trHeight w:val="340"/>
          <w:jc w:val="center"/>
        </w:trPr>
        <w:tc>
          <w:tcPr>
            <w:tcW w:w="1639" w:type="pct"/>
            <w:tcBorders>
              <w:top w:val="single" w:sz="4" w:space="0" w:color="auto"/>
              <w:left w:val="single" w:sz="4" w:space="0" w:color="auto"/>
              <w:bottom w:val="single" w:sz="4" w:space="0" w:color="auto"/>
              <w:right w:val="single" w:sz="4" w:space="0" w:color="auto"/>
            </w:tcBorders>
            <w:vAlign w:val="bottom"/>
          </w:tcPr>
          <w:p w:rsidR="00FC5C2B" w:rsidRPr="00C82385" w:rsidRDefault="00FC5C2B" w:rsidP="00173584">
            <w:pPr>
              <w:spacing w:before="40" w:after="40"/>
              <w:rPr>
                <w:sz w:val="20"/>
                <w:szCs w:val="20"/>
              </w:rPr>
            </w:pPr>
            <w:r w:rsidRPr="00C82385">
              <w:rPr>
                <w:sz w:val="20"/>
                <w:szCs w:val="20"/>
              </w:rPr>
              <w:t>ВСЕГО</w:t>
            </w:r>
          </w:p>
        </w:tc>
        <w:tc>
          <w:tcPr>
            <w:tcW w:w="1105" w:type="pct"/>
            <w:tcBorders>
              <w:top w:val="single" w:sz="4" w:space="0" w:color="auto"/>
              <w:left w:val="single" w:sz="4" w:space="0" w:color="auto"/>
              <w:bottom w:val="single" w:sz="4" w:space="0" w:color="auto"/>
              <w:right w:val="single" w:sz="4" w:space="0" w:color="auto"/>
            </w:tcBorders>
            <w:vAlign w:val="center"/>
          </w:tcPr>
          <w:p w:rsidR="00FC5C2B" w:rsidRPr="00C82385" w:rsidRDefault="00FC5C2B" w:rsidP="00173584">
            <w:pPr>
              <w:spacing w:before="40" w:after="40"/>
              <w:jc w:val="center"/>
              <w:rPr>
                <w:sz w:val="20"/>
                <w:szCs w:val="20"/>
              </w:rPr>
            </w:pPr>
            <w:r w:rsidRPr="00C82385">
              <w:rPr>
                <w:sz w:val="20"/>
                <w:szCs w:val="20"/>
              </w:rPr>
              <w:t>100</w:t>
            </w:r>
          </w:p>
        </w:tc>
        <w:tc>
          <w:tcPr>
            <w:tcW w:w="1280" w:type="pct"/>
            <w:tcBorders>
              <w:top w:val="single" w:sz="4" w:space="0" w:color="auto"/>
              <w:left w:val="single" w:sz="4" w:space="0" w:color="auto"/>
              <w:bottom w:val="single" w:sz="4" w:space="0" w:color="auto"/>
              <w:right w:val="single" w:sz="4" w:space="0" w:color="auto"/>
            </w:tcBorders>
            <w:vAlign w:val="bottom"/>
          </w:tcPr>
          <w:p w:rsidR="00FC5C2B" w:rsidRPr="00C82385" w:rsidRDefault="00FC5C2B" w:rsidP="00173584">
            <w:pPr>
              <w:spacing w:before="40" w:after="40"/>
              <w:jc w:val="center"/>
              <w:rPr>
                <w:color w:val="000000"/>
                <w:sz w:val="20"/>
                <w:szCs w:val="20"/>
              </w:rPr>
            </w:pPr>
            <w:r w:rsidRPr="00C82385">
              <w:rPr>
                <w:color w:val="000000"/>
                <w:sz w:val="20"/>
                <w:szCs w:val="20"/>
              </w:rPr>
              <w:t>100</w:t>
            </w:r>
          </w:p>
        </w:tc>
        <w:tc>
          <w:tcPr>
            <w:tcW w:w="976" w:type="pct"/>
            <w:tcBorders>
              <w:top w:val="single" w:sz="4" w:space="0" w:color="auto"/>
              <w:left w:val="single" w:sz="4" w:space="0" w:color="auto"/>
              <w:bottom w:val="single" w:sz="4" w:space="0" w:color="auto"/>
              <w:right w:val="single" w:sz="4" w:space="0" w:color="auto"/>
            </w:tcBorders>
            <w:vAlign w:val="bottom"/>
          </w:tcPr>
          <w:p w:rsidR="00FC5C2B" w:rsidRPr="00C82385" w:rsidRDefault="00FC5C2B" w:rsidP="00173584">
            <w:pPr>
              <w:spacing w:before="40" w:after="40"/>
              <w:jc w:val="center"/>
              <w:rPr>
                <w:color w:val="000000"/>
                <w:sz w:val="20"/>
                <w:szCs w:val="20"/>
              </w:rPr>
            </w:pPr>
            <w:r w:rsidRPr="00C82385">
              <w:rPr>
                <w:color w:val="000000"/>
                <w:sz w:val="20"/>
                <w:szCs w:val="20"/>
              </w:rPr>
              <w:t>100</w:t>
            </w:r>
          </w:p>
        </w:tc>
      </w:tr>
    </w:tbl>
    <w:p w:rsidR="00FC5C2B" w:rsidRPr="00FC5C2B" w:rsidRDefault="00FC5C2B" w:rsidP="00FC5C2B">
      <w:pPr>
        <w:spacing w:before="120"/>
        <w:ind w:firstLine="720"/>
        <w:jc w:val="both"/>
        <w:rPr>
          <w:bCs/>
          <w:sz w:val="26"/>
          <w:szCs w:val="26"/>
        </w:rPr>
      </w:pPr>
      <w:r w:rsidRPr="00FC5C2B">
        <w:rPr>
          <w:bCs/>
          <w:sz w:val="26"/>
          <w:szCs w:val="26"/>
        </w:rPr>
        <w:lastRenderedPageBreak/>
        <w:t>Характеристика применяемых в технологическом процессе веще</w:t>
      </w:r>
      <w:proofErr w:type="gramStart"/>
      <w:r w:rsidRPr="00FC5C2B">
        <w:rPr>
          <w:bCs/>
          <w:sz w:val="26"/>
          <w:szCs w:val="26"/>
        </w:rPr>
        <w:t>ств пр</w:t>
      </w:r>
      <w:proofErr w:type="gramEnd"/>
      <w:r w:rsidRPr="00FC5C2B">
        <w:rPr>
          <w:bCs/>
          <w:sz w:val="26"/>
          <w:szCs w:val="26"/>
        </w:rPr>
        <w:t xml:space="preserve">едставлена в таблице </w:t>
      </w:r>
      <w:r w:rsidR="00C82385">
        <w:rPr>
          <w:bCs/>
          <w:sz w:val="26"/>
          <w:szCs w:val="26"/>
        </w:rPr>
        <w:t>2.9.4</w:t>
      </w:r>
      <w:r w:rsidRPr="00FC5C2B">
        <w:rPr>
          <w:bCs/>
          <w:sz w:val="26"/>
          <w:szCs w:val="26"/>
        </w:rPr>
        <w:t>.</w:t>
      </w:r>
    </w:p>
    <w:p w:rsidR="00FC5C2B" w:rsidRPr="00FC5C2B" w:rsidRDefault="00FC5C2B" w:rsidP="00FC5C2B">
      <w:pPr>
        <w:keepNext/>
        <w:spacing w:before="120" w:after="120"/>
        <w:rPr>
          <w:b/>
          <w:sz w:val="26"/>
          <w:szCs w:val="26"/>
        </w:rPr>
      </w:pPr>
      <w:r w:rsidRPr="00FC5C2B">
        <w:rPr>
          <w:b/>
          <w:sz w:val="26"/>
          <w:szCs w:val="26"/>
        </w:rPr>
        <w:t xml:space="preserve">Таблица </w:t>
      </w:r>
      <w:r w:rsidR="00C82385">
        <w:rPr>
          <w:b/>
          <w:sz w:val="26"/>
          <w:szCs w:val="26"/>
        </w:rPr>
        <w:t>2.9.4</w:t>
      </w:r>
      <w:r w:rsidRPr="00FC5C2B">
        <w:rPr>
          <w:b/>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1204"/>
        <w:gridCol w:w="938"/>
        <w:gridCol w:w="967"/>
        <w:gridCol w:w="1078"/>
        <w:gridCol w:w="1734"/>
        <w:gridCol w:w="1039"/>
        <w:gridCol w:w="1036"/>
      </w:tblGrid>
      <w:tr w:rsidR="00FC5C2B" w:rsidRPr="00C82385" w:rsidTr="00173584">
        <w:trPr>
          <w:cantSplit/>
          <w:trHeight w:val="340"/>
          <w:tblHeader/>
        </w:trPr>
        <w:tc>
          <w:tcPr>
            <w:tcW w:w="823" w:type="pct"/>
            <w:vMerge w:val="restart"/>
            <w:shd w:val="clear" w:color="auto" w:fill="auto"/>
            <w:vAlign w:val="center"/>
          </w:tcPr>
          <w:p w:rsidR="00FC5C2B" w:rsidRPr="00C82385" w:rsidRDefault="00FC5C2B" w:rsidP="00173584">
            <w:pPr>
              <w:keepNext/>
              <w:keepLines/>
              <w:shd w:val="clear" w:color="auto" w:fill="FFFFFF"/>
              <w:ind w:left="-142" w:right="-184"/>
              <w:jc w:val="center"/>
              <w:rPr>
                <w:b/>
                <w:snapToGrid w:val="0"/>
                <w:sz w:val="20"/>
                <w:szCs w:val="20"/>
              </w:rPr>
            </w:pPr>
            <w:r w:rsidRPr="00C82385">
              <w:rPr>
                <w:b/>
                <w:snapToGrid w:val="0"/>
                <w:sz w:val="20"/>
                <w:szCs w:val="20"/>
              </w:rPr>
              <w:t>Наименование вещества</w:t>
            </w:r>
          </w:p>
        </w:tc>
        <w:tc>
          <w:tcPr>
            <w:tcW w:w="629" w:type="pct"/>
            <w:vMerge w:val="restart"/>
            <w:shd w:val="clear" w:color="auto" w:fill="auto"/>
            <w:vAlign w:val="center"/>
          </w:tcPr>
          <w:p w:rsidR="00FC5C2B" w:rsidRPr="00C82385" w:rsidRDefault="00FC5C2B" w:rsidP="00173584">
            <w:pPr>
              <w:shd w:val="clear" w:color="auto" w:fill="FFFFFF"/>
              <w:ind w:left="-142" w:right="-184"/>
              <w:jc w:val="center"/>
              <w:rPr>
                <w:b/>
                <w:snapToGrid w:val="0"/>
                <w:sz w:val="20"/>
                <w:szCs w:val="20"/>
              </w:rPr>
            </w:pPr>
            <w:r w:rsidRPr="00C82385">
              <w:rPr>
                <w:b/>
                <w:snapToGrid w:val="0"/>
                <w:sz w:val="20"/>
                <w:szCs w:val="20"/>
              </w:rPr>
              <w:t>Группа горючести</w:t>
            </w:r>
          </w:p>
        </w:tc>
        <w:tc>
          <w:tcPr>
            <w:tcW w:w="1558" w:type="pct"/>
            <w:gridSpan w:val="3"/>
            <w:shd w:val="clear" w:color="auto" w:fill="auto"/>
            <w:vAlign w:val="center"/>
          </w:tcPr>
          <w:p w:rsidR="00FC5C2B" w:rsidRPr="00C82385" w:rsidRDefault="00FC5C2B" w:rsidP="00173584">
            <w:pPr>
              <w:shd w:val="clear" w:color="auto" w:fill="FFFFFF"/>
              <w:ind w:left="-142" w:right="-184"/>
              <w:jc w:val="center"/>
              <w:rPr>
                <w:b/>
                <w:snapToGrid w:val="0"/>
                <w:sz w:val="20"/>
                <w:szCs w:val="20"/>
              </w:rPr>
            </w:pPr>
            <w:r w:rsidRPr="00C82385">
              <w:rPr>
                <w:b/>
                <w:snapToGrid w:val="0"/>
                <w:sz w:val="20"/>
                <w:szCs w:val="20"/>
              </w:rPr>
              <w:t>Температура, º</w:t>
            </w:r>
            <w:proofErr w:type="gramStart"/>
            <w:r w:rsidRPr="00C82385">
              <w:rPr>
                <w:b/>
                <w:snapToGrid w:val="0"/>
                <w:sz w:val="20"/>
                <w:szCs w:val="20"/>
              </w:rPr>
              <w:t>С</w:t>
            </w:r>
            <w:proofErr w:type="gramEnd"/>
          </w:p>
        </w:tc>
        <w:tc>
          <w:tcPr>
            <w:tcW w:w="906" w:type="pct"/>
            <w:vMerge w:val="restart"/>
            <w:vAlign w:val="center"/>
          </w:tcPr>
          <w:p w:rsidR="00FC5C2B" w:rsidRPr="00C82385" w:rsidRDefault="00FC5C2B" w:rsidP="00173584">
            <w:pPr>
              <w:shd w:val="clear" w:color="auto" w:fill="FFFFFF"/>
              <w:ind w:left="-142" w:right="-74"/>
              <w:jc w:val="center"/>
              <w:rPr>
                <w:b/>
                <w:snapToGrid w:val="0"/>
                <w:sz w:val="20"/>
                <w:szCs w:val="20"/>
              </w:rPr>
            </w:pPr>
            <w:r w:rsidRPr="00C82385">
              <w:rPr>
                <w:b/>
                <w:snapToGrid w:val="0"/>
                <w:sz w:val="20"/>
                <w:szCs w:val="20"/>
              </w:rPr>
              <w:t>Нижний концентра</w:t>
            </w:r>
            <w:r w:rsidRPr="00C82385">
              <w:rPr>
                <w:b/>
                <w:snapToGrid w:val="0"/>
                <w:sz w:val="20"/>
                <w:szCs w:val="20"/>
              </w:rPr>
              <w:softHyphen/>
              <w:t>ционный предел распространения пламени</w:t>
            </w:r>
            <w:proofErr w:type="gramStart"/>
            <w:r w:rsidRPr="00C82385">
              <w:rPr>
                <w:b/>
                <w:snapToGrid w:val="0"/>
                <w:sz w:val="20"/>
                <w:szCs w:val="20"/>
              </w:rPr>
              <w:t xml:space="preserve"> (%)</w:t>
            </w:r>
            <w:proofErr w:type="gramEnd"/>
          </w:p>
        </w:tc>
        <w:tc>
          <w:tcPr>
            <w:tcW w:w="1084" w:type="pct"/>
            <w:gridSpan w:val="2"/>
            <w:shd w:val="clear" w:color="auto" w:fill="auto"/>
            <w:vAlign w:val="center"/>
          </w:tcPr>
          <w:p w:rsidR="00FC5C2B" w:rsidRPr="00C82385" w:rsidRDefault="00FC5C2B" w:rsidP="00173584">
            <w:pPr>
              <w:shd w:val="clear" w:color="auto" w:fill="FFFFFF"/>
              <w:ind w:left="-142" w:right="-184"/>
              <w:jc w:val="center"/>
              <w:rPr>
                <w:b/>
                <w:snapToGrid w:val="0"/>
                <w:sz w:val="20"/>
                <w:szCs w:val="20"/>
              </w:rPr>
            </w:pPr>
            <w:r w:rsidRPr="00C82385">
              <w:rPr>
                <w:b/>
                <w:snapToGrid w:val="0"/>
                <w:sz w:val="20"/>
                <w:szCs w:val="20"/>
              </w:rPr>
              <w:t>Температурный предел распространения пламени</w:t>
            </w:r>
            <w:proofErr w:type="gramStart"/>
            <w:r w:rsidRPr="00C82385">
              <w:rPr>
                <w:b/>
                <w:snapToGrid w:val="0"/>
                <w:sz w:val="20"/>
                <w:szCs w:val="20"/>
              </w:rPr>
              <w:t xml:space="preserve"> ºС</w:t>
            </w:r>
            <w:proofErr w:type="gramEnd"/>
          </w:p>
        </w:tc>
      </w:tr>
      <w:tr w:rsidR="00FC5C2B" w:rsidRPr="00C82385" w:rsidTr="00173584">
        <w:trPr>
          <w:cantSplit/>
          <w:trHeight w:val="340"/>
          <w:tblHeader/>
        </w:trPr>
        <w:tc>
          <w:tcPr>
            <w:tcW w:w="823" w:type="pct"/>
            <w:vMerge/>
            <w:shd w:val="clear" w:color="auto" w:fill="auto"/>
            <w:vAlign w:val="center"/>
          </w:tcPr>
          <w:p w:rsidR="00FC5C2B" w:rsidRPr="00C82385" w:rsidRDefault="00FC5C2B" w:rsidP="00173584">
            <w:pPr>
              <w:shd w:val="clear" w:color="auto" w:fill="FFFFFF"/>
              <w:ind w:left="-142" w:right="-184"/>
              <w:jc w:val="center"/>
              <w:rPr>
                <w:b/>
                <w:snapToGrid w:val="0"/>
                <w:sz w:val="20"/>
                <w:szCs w:val="20"/>
              </w:rPr>
            </w:pPr>
          </w:p>
        </w:tc>
        <w:tc>
          <w:tcPr>
            <w:tcW w:w="629" w:type="pct"/>
            <w:vMerge/>
            <w:shd w:val="clear" w:color="auto" w:fill="auto"/>
            <w:vAlign w:val="center"/>
          </w:tcPr>
          <w:p w:rsidR="00FC5C2B" w:rsidRPr="00C82385" w:rsidRDefault="00FC5C2B" w:rsidP="00173584">
            <w:pPr>
              <w:shd w:val="clear" w:color="auto" w:fill="FFFFFF"/>
              <w:ind w:left="-142" w:right="-184"/>
              <w:jc w:val="center"/>
              <w:rPr>
                <w:b/>
                <w:snapToGrid w:val="0"/>
                <w:sz w:val="20"/>
                <w:szCs w:val="20"/>
              </w:rPr>
            </w:pPr>
          </w:p>
        </w:tc>
        <w:tc>
          <w:tcPr>
            <w:tcW w:w="490" w:type="pct"/>
            <w:shd w:val="clear" w:color="auto" w:fill="auto"/>
            <w:vAlign w:val="center"/>
          </w:tcPr>
          <w:p w:rsidR="00FC5C2B" w:rsidRPr="00C82385" w:rsidRDefault="00FC5C2B" w:rsidP="00173584">
            <w:pPr>
              <w:shd w:val="clear" w:color="auto" w:fill="FFFFFF"/>
              <w:ind w:left="-142" w:right="-184"/>
              <w:jc w:val="center"/>
              <w:rPr>
                <w:b/>
                <w:snapToGrid w:val="0"/>
                <w:sz w:val="20"/>
                <w:szCs w:val="20"/>
              </w:rPr>
            </w:pPr>
            <w:r w:rsidRPr="00C82385">
              <w:rPr>
                <w:b/>
                <w:snapToGrid w:val="0"/>
                <w:sz w:val="20"/>
                <w:szCs w:val="20"/>
              </w:rPr>
              <w:t>вспышки</w:t>
            </w:r>
          </w:p>
        </w:tc>
        <w:tc>
          <w:tcPr>
            <w:tcW w:w="505" w:type="pct"/>
            <w:shd w:val="clear" w:color="auto" w:fill="auto"/>
            <w:vAlign w:val="center"/>
          </w:tcPr>
          <w:p w:rsidR="00FC5C2B" w:rsidRPr="00C82385" w:rsidRDefault="00FC5C2B" w:rsidP="00173584">
            <w:pPr>
              <w:shd w:val="clear" w:color="auto" w:fill="FFFFFF"/>
              <w:ind w:left="-142" w:right="-184"/>
              <w:jc w:val="center"/>
              <w:rPr>
                <w:b/>
                <w:snapToGrid w:val="0"/>
                <w:sz w:val="20"/>
                <w:szCs w:val="20"/>
              </w:rPr>
            </w:pPr>
            <w:r w:rsidRPr="00C82385">
              <w:rPr>
                <w:b/>
                <w:snapToGrid w:val="0"/>
                <w:sz w:val="20"/>
                <w:szCs w:val="20"/>
              </w:rPr>
              <w:t>воспла</w:t>
            </w:r>
            <w:r w:rsidRPr="00C82385">
              <w:rPr>
                <w:b/>
                <w:snapToGrid w:val="0"/>
                <w:sz w:val="20"/>
                <w:szCs w:val="20"/>
              </w:rPr>
              <w:softHyphen/>
              <w:t>менения</w:t>
            </w:r>
          </w:p>
        </w:tc>
        <w:tc>
          <w:tcPr>
            <w:tcW w:w="563" w:type="pct"/>
            <w:shd w:val="clear" w:color="auto" w:fill="auto"/>
            <w:vAlign w:val="center"/>
          </w:tcPr>
          <w:p w:rsidR="00FC5C2B" w:rsidRPr="00C82385" w:rsidRDefault="00FC5C2B" w:rsidP="00173584">
            <w:pPr>
              <w:shd w:val="clear" w:color="auto" w:fill="FFFFFF"/>
              <w:ind w:right="-68"/>
              <w:jc w:val="center"/>
              <w:rPr>
                <w:b/>
                <w:snapToGrid w:val="0"/>
                <w:sz w:val="20"/>
                <w:szCs w:val="20"/>
              </w:rPr>
            </w:pPr>
            <w:proofErr w:type="spellStart"/>
            <w:proofErr w:type="gramStart"/>
            <w:r w:rsidRPr="00C82385">
              <w:rPr>
                <w:b/>
                <w:snapToGrid w:val="0"/>
                <w:sz w:val="20"/>
                <w:szCs w:val="20"/>
              </w:rPr>
              <w:t>самовос</w:t>
            </w:r>
            <w:r w:rsidRPr="00C82385">
              <w:rPr>
                <w:b/>
                <w:snapToGrid w:val="0"/>
                <w:sz w:val="20"/>
                <w:szCs w:val="20"/>
              </w:rPr>
              <w:softHyphen/>
              <w:t>пламене</w:t>
            </w:r>
            <w:proofErr w:type="spellEnd"/>
            <w:r w:rsidRPr="00C82385">
              <w:rPr>
                <w:b/>
                <w:snapToGrid w:val="0"/>
                <w:sz w:val="20"/>
                <w:szCs w:val="20"/>
                <w:lang w:val="en-US"/>
              </w:rPr>
              <w:t>-</w:t>
            </w:r>
            <w:proofErr w:type="spellStart"/>
            <w:r w:rsidRPr="00C82385">
              <w:rPr>
                <w:b/>
                <w:snapToGrid w:val="0"/>
                <w:sz w:val="20"/>
                <w:szCs w:val="20"/>
              </w:rPr>
              <w:t>ния</w:t>
            </w:r>
            <w:proofErr w:type="spellEnd"/>
            <w:proofErr w:type="gramEnd"/>
          </w:p>
        </w:tc>
        <w:tc>
          <w:tcPr>
            <w:tcW w:w="906" w:type="pct"/>
            <w:vMerge/>
            <w:vAlign w:val="center"/>
          </w:tcPr>
          <w:p w:rsidR="00FC5C2B" w:rsidRPr="00C82385" w:rsidRDefault="00FC5C2B" w:rsidP="00173584">
            <w:pPr>
              <w:shd w:val="clear" w:color="auto" w:fill="FFFFFF"/>
              <w:ind w:left="-142" w:right="-184"/>
              <w:jc w:val="center"/>
              <w:rPr>
                <w:b/>
                <w:snapToGrid w:val="0"/>
                <w:sz w:val="20"/>
                <w:szCs w:val="20"/>
              </w:rPr>
            </w:pPr>
          </w:p>
        </w:tc>
        <w:tc>
          <w:tcPr>
            <w:tcW w:w="543" w:type="pct"/>
            <w:shd w:val="clear" w:color="auto" w:fill="auto"/>
            <w:vAlign w:val="center"/>
          </w:tcPr>
          <w:p w:rsidR="00FC5C2B" w:rsidRPr="00C82385" w:rsidRDefault="00FC5C2B" w:rsidP="00173584">
            <w:pPr>
              <w:shd w:val="clear" w:color="auto" w:fill="FFFFFF"/>
              <w:ind w:left="-142" w:right="-184"/>
              <w:jc w:val="center"/>
              <w:rPr>
                <w:b/>
                <w:snapToGrid w:val="0"/>
                <w:sz w:val="20"/>
                <w:szCs w:val="20"/>
              </w:rPr>
            </w:pPr>
            <w:r w:rsidRPr="00C82385">
              <w:rPr>
                <w:b/>
                <w:snapToGrid w:val="0"/>
                <w:sz w:val="20"/>
                <w:szCs w:val="20"/>
              </w:rPr>
              <w:t>нижний</w:t>
            </w:r>
          </w:p>
        </w:tc>
        <w:tc>
          <w:tcPr>
            <w:tcW w:w="541" w:type="pct"/>
            <w:shd w:val="clear" w:color="auto" w:fill="auto"/>
            <w:vAlign w:val="center"/>
          </w:tcPr>
          <w:p w:rsidR="00FC5C2B" w:rsidRPr="00C82385" w:rsidRDefault="00FC5C2B" w:rsidP="00173584">
            <w:pPr>
              <w:shd w:val="clear" w:color="auto" w:fill="FFFFFF"/>
              <w:ind w:left="-142" w:right="-184"/>
              <w:jc w:val="center"/>
              <w:rPr>
                <w:b/>
                <w:snapToGrid w:val="0"/>
                <w:sz w:val="20"/>
                <w:szCs w:val="20"/>
              </w:rPr>
            </w:pPr>
            <w:r w:rsidRPr="00C82385">
              <w:rPr>
                <w:b/>
                <w:snapToGrid w:val="0"/>
                <w:sz w:val="20"/>
                <w:szCs w:val="20"/>
              </w:rPr>
              <w:t>верхний</w:t>
            </w:r>
          </w:p>
        </w:tc>
      </w:tr>
      <w:tr w:rsidR="00FC5C2B" w:rsidRPr="00C82385" w:rsidTr="00173584">
        <w:trPr>
          <w:cantSplit/>
          <w:trHeight w:val="340"/>
        </w:trPr>
        <w:tc>
          <w:tcPr>
            <w:tcW w:w="823" w:type="pct"/>
            <w:shd w:val="clear" w:color="auto" w:fill="auto"/>
          </w:tcPr>
          <w:p w:rsidR="00FC5C2B" w:rsidRPr="00C82385" w:rsidRDefault="00FC5C2B" w:rsidP="00173584">
            <w:pPr>
              <w:shd w:val="clear" w:color="auto" w:fill="FFFFFF"/>
              <w:rPr>
                <w:snapToGrid w:val="0"/>
                <w:sz w:val="20"/>
                <w:szCs w:val="20"/>
              </w:rPr>
            </w:pPr>
            <w:r w:rsidRPr="00C82385">
              <w:rPr>
                <w:snapToGrid w:val="0"/>
                <w:sz w:val="20"/>
                <w:szCs w:val="20"/>
              </w:rPr>
              <w:t>Нефть</w:t>
            </w:r>
          </w:p>
        </w:tc>
        <w:tc>
          <w:tcPr>
            <w:tcW w:w="629" w:type="pct"/>
            <w:shd w:val="clear" w:color="auto" w:fill="auto"/>
            <w:vAlign w:val="center"/>
          </w:tcPr>
          <w:p w:rsidR="00FC5C2B" w:rsidRPr="00C82385" w:rsidRDefault="00FC5C2B" w:rsidP="00173584">
            <w:pPr>
              <w:shd w:val="clear" w:color="auto" w:fill="FFFFFF"/>
              <w:jc w:val="center"/>
              <w:rPr>
                <w:snapToGrid w:val="0"/>
                <w:sz w:val="20"/>
                <w:szCs w:val="20"/>
              </w:rPr>
            </w:pPr>
            <w:r w:rsidRPr="00C82385">
              <w:rPr>
                <w:snapToGrid w:val="0"/>
                <w:sz w:val="20"/>
                <w:szCs w:val="20"/>
              </w:rPr>
              <w:t>ЛВЖ</w:t>
            </w:r>
          </w:p>
        </w:tc>
        <w:tc>
          <w:tcPr>
            <w:tcW w:w="490" w:type="pct"/>
            <w:shd w:val="clear" w:color="auto" w:fill="auto"/>
            <w:vAlign w:val="center"/>
          </w:tcPr>
          <w:p w:rsidR="00FC5C2B" w:rsidRPr="00C82385" w:rsidRDefault="00FC5C2B" w:rsidP="00173584">
            <w:pPr>
              <w:shd w:val="clear" w:color="auto" w:fill="FFFFFF"/>
              <w:jc w:val="center"/>
              <w:rPr>
                <w:snapToGrid w:val="0"/>
                <w:sz w:val="20"/>
                <w:szCs w:val="20"/>
              </w:rPr>
            </w:pPr>
            <w:r w:rsidRPr="00C82385">
              <w:rPr>
                <w:snapToGrid w:val="0"/>
                <w:sz w:val="20"/>
                <w:szCs w:val="20"/>
              </w:rPr>
              <w:t>менее 28</w:t>
            </w:r>
          </w:p>
        </w:tc>
        <w:tc>
          <w:tcPr>
            <w:tcW w:w="505" w:type="pct"/>
            <w:shd w:val="clear" w:color="auto" w:fill="auto"/>
            <w:vAlign w:val="center"/>
          </w:tcPr>
          <w:p w:rsidR="00FC5C2B" w:rsidRPr="00C82385" w:rsidRDefault="00FC5C2B" w:rsidP="00173584">
            <w:pPr>
              <w:shd w:val="clear" w:color="auto" w:fill="FFFFFF"/>
              <w:jc w:val="center"/>
              <w:rPr>
                <w:snapToGrid w:val="0"/>
                <w:sz w:val="20"/>
                <w:szCs w:val="20"/>
              </w:rPr>
            </w:pPr>
            <w:r w:rsidRPr="00C82385">
              <w:rPr>
                <w:snapToGrid w:val="0"/>
                <w:sz w:val="20"/>
                <w:szCs w:val="20"/>
              </w:rPr>
              <w:t>50</w:t>
            </w:r>
          </w:p>
        </w:tc>
        <w:tc>
          <w:tcPr>
            <w:tcW w:w="563" w:type="pct"/>
            <w:shd w:val="clear" w:color="auto" w:fill="auto"/>
            <w:vAlign w:val="center"/>
          </w:tcPr>
          <w:p w:rsidR="00FC5C2B" w:rsidRPr="00C82385" w:rsidRDefault="00FC5C2B" w:rsidP="00173584">
            <w:pPr>
              <w:shd w:val="clear" w:color="auto" w:fill="FFFFFF"/>
              <w:jc w:val="center"/>
              <w:rPr>
                <w:snapToGrid w:val="0"/>
                <w:sz w:val="20"/>
                <w:szCs w:val="20"/>
              </w:rPr>
            </w:pPr>
            <w:r w:rsidRPr="00C82385">
              <w:rPr>
                <w:snapToGrid w:val="0"/>
                <w:sz w:val="20"/>
                <w:szCs w:val="20"/>
              </w:rPr>
              <w:t>300</w:t>
            </w:r>
          </w:p>
        </w:tc>
        <w:tc>
          <w:tcPr>
            <w:tcW w:w="906" w:type="pct"/>
            <w:vAlign w:val="center"/>
          </w:tcPr>
          <w:p w:rsidR="00FC5C2B" w:rsidRPr="00C82385" w:rsidRDefault="00FC5C2B" w:rsidP="00173584">
            <w:pPr>
              <w:shd w:val="clear" w:color="auto" w:fill="FFFFFF"/>
              <w:jc w:val="center"/>
              <w:rPr>
                <w:snapToGrid w:val="0"/>
                <w:sz w:val="20"/>
                <w:szCs w:val="20"/>
              </w:rPr>
            </w:pPr>
            <w:r w:rsidRPr="00C82385">
              <w:rPr>
                <w:snapToGrid w:val="0"/>
                <w:sz w:val="20"/>
                <w:szCs w:val="20"/>
              </w:rPr>
              <w:t>2,9</w:t>
            </w:r>
          </w:p>
        </w:tc>
        <w:tc>
          <w:tcPr>
            <w:tcW w:w="543" w:type="pct"/>
            <w:shd w:val="clear" w:color="auto" w:fill="auto"/>
            <w:vAlign w:val="center"/>
          </w:tcPr>
          <w:p w:rsidR="00FC5C2B" w:rsidRPr="00C82385" w:rsidRDefault="00FC5C2B" w:rsidP="00173584">
            <w:pPr>
              <w:shd w:val="clear" w:color="auto" w:fill="FFFFFF"/>
              <w:jc w:val="center"/>
              <w:rPr>
                <w:snapToGrid w:val="0"/>
                <w:sz w:val="20"/>
                <w:szCs w:val="20"/>
              </w:rPr>
            </w:pPr>
            <w:r w:rsidRPr="00C82385">
              <w:rPr>
                <w:snapToGrid w:val="0"/>
                <w:sz w:val="20"/>
                <w:szCs w:val="20"/>
              </w:rPr>
              <w:t>-</w:t>
            </w:r>
          </w:p>
        </w:tc>
        <w:tc>
          <w:tcPr>
            <w:tcW w:w="541" w:type="pct"/>
            <w:shd w:val="clear" w:color="auto" w:fill="auto"/>
            <w:vAlign w:val="center"/>
          </w:tcPr>
          <w:p w:rsidR="00FC5C2B" w:rsidRPr="00C82385" w:rsidRDefault="00FC5C2B" w:rsidP="00173584">
            <w:pPr>
              <w:shd w:val="clear" w:color="auto" w:fill="FFFFFF"/>
              <w:jc w:val="center"/>
              <w:rPr>
                <w:snapToGrid w:val="0"/>
                <w:sz w:val="20"/>
                <w:szCs w:val="20"/>
              </w:rPr>
            </w:pPr>
            <w:r w:rsidRPr="00C82385">
              <w:rPr>
                <w:snapToGrid w:val="0"/>
                <w:sz w:val="20"/>
                <w:szCs w:val="20"/>
              </w:rPr>
              <w:t>-</w:t>
            </w:r>
          </w:p>
        </w:tc>
      </w:tr>
      <w:tr w:rsidR="00FC5C2B" w:rsidRPr="00C82385" w:rsidTr="00173584">
        <w:trPr>
          <w:cantSplit/>
          <w:trHeight w:val="340"/>
        </w:trPr>
        <w:tc>
          <w:tcPr>
            <w:tcW w:w="823" w:type="pct"/>
            <w:shd w:val="clear" w:color="auto" w:fill="auto"/>
          </w:tcPr>
          <w:p w:rsidR="00FC5C2B" w:rsidRPr="00C82385" w:rsidRDefault="00FC5C2B" w:rsidP="00173584">
            <w:pPr>
              <w:snapToGrid w:val="0"/>
              <w:rPr>
                <w:sz w:val="20"/>
                <w:szCs w:val="20"/>
              </w:rPr>
            </w:pPr>
            <w:r w:rsidRPr="00C82385">
              <w:rPr>
                <w:sz w:val="20"/>
                <w:szCs w:val="20"/>
              </w:rPr>
              <w:t>Углеводородный газ</w:t>
            </w:r>
          </w:p>
        </w:tc>
        <w:tc>
          <w:tcPr>
            <w:tcW w:w="629" w:type="pct"/>
            <w:shd w:val="clear" w:color="auto" w:fill="auto"/>
            <w:vAlign w:val="center"/>
          </w:tcPr>
          <w:p w:rsidR="00FC5C2B" w:rsidRPr="00C82385" w:rsidRDefault="00FC5C2B" w:rsidP="00173584">
            <w:pPr>
              <w:shd w:val="clear" w:color="auto" w:fill="FFFFFF"/>
              <w:jc w:val="center"/>
              <w:rPr>
                <w:snapToGrid w:val="0"/>
                <w:sz w:val="20"/>
                <w:szCs w:val="20"/>
              </w:rPr>
            </w:pPr>
            <w:proofErr w:type="gramStart"/>
            <w:r w:rsidRPr="00C82385">
              <w:rPr>
                <w:snapToGrid w:val="0"/>
                <w:sz w:val="20"/>
                <w:szCs w:val="20"/>
              </w:rPr>
              <w:t>ГГ</w:t>
            </w:r>
            <w:proofErr w:type="gramEnd"/>
          </w:p>
        </w:tc>
        <w:tc>
          <w:tcPr>
            <w:tcW w:w="490" w:type="pct"/>
            <w:shd w:val="clear" w:color="auto" w:fill="auto"/>
            <w:vAlign w:val="center"/>
          </w:tcPr>
          <w:p w:rsidR="00FC5C2B" w:rsidRPr="00C82385" w:rsidRDefault="00FC5C2B" w:rsidP="00173584">
            <w:pPr>
              <w:jc w:val="center"/>
              <w:rPr>
                <w:bCs/>
                <w:snapToGrid w:val="0"/>
                <w:sz w:val="20"/>
                <w:szCs w:val="20"/>
              </w:rPr>
            </w:pPr>
            <w:r w:rsidRPr="00C82385">
              <w:rPr>
                <w:bCs/>
                <w:snapToGrid w:val="0"/>
                <w:sz w:val="20"/>
                <w:szCs w:val="20"/>
              </w:rPr>
              <w:t>-</w:t>
            </w:r>
          </w:p>
        </w:tc>
        <w:tc>
          <w:tcPr>
            <w:tcW w:w="505" w:type="pct"/>
            <w:shd w:val="clear" w:color="auto" w:fill="auto"/>
            <w:vAlign w:val="center"/>
          </w:tcPr>
          <w:p w:rsidR="00FC5C2B" w:rsidRPr="00C82385" w:rsidRDefault="00FC5C2B" w:rsidP="00173584">
            <w:pPr>
              <w:jc w:val="center"/>
              <w:rPr>
                <w:snapToGrid w:val="0"/>
                <w:sz w:val="20"/>
                <w:szCs w:val="20"/>
              </w:rPr>
            </w:pPr>
            <w:r w:rsidRPr="00C82385">
              <w:rPr>
                <w:snapToGrid w:val="0"/>
                <w:sz w:val="20"/>
                <w:szCs w:val="20"/>
              </w:rPr>
              <w:t>-</w:t>
            </w:r>
          </w:p>
        </w:tc>
        <w:tc>
          <w:tcPr>
            <w:tcW w:w="563" w:type="pct"/>
            <w:shd w:val="clear" w:color="auto" w:fill="auto"/>
            <w:vAlign w:val="center"/>
          </w:tcPr>
          <w:p w:rsidR="00FC5C2B" w:rsidRPr="00C82385" w:rsidRDefault="00FC5C2B" w:rsidP="00173584">
            <w:pPr>
              <w:jc w:val="center"/>
              <w:rPr>
                <w:snapToGrid w:val="0"/>
                <w:sz w:val="20"/>
                <w:szCs w:val="20"/>
              </w:rPr>
            </w:pPr>
            <w:r w:rsidRPr="00C82385">
              <w:rPr>
                <w:snapToGrid w:val="0"/>
                <w:sz w:val="20"/>
                <w:szCs w:val="20"/>
              </w:rPr>
              <w:t>246</w:t>
            </w:r>
          </w:p>
        </w:tc>
        <w:tc>
          <w:tcPr>
            <w:tcW w:w="906" w:type="pct"/>
            <w:vAlign w:val="center"/>
          </w:tcPr>
          <w:p w:rsidR="00FC5C2B" w:rsidRPr="00C82385" w:rsidRDefault="00FC5C2B" w:rsidP="00173584">
            <w:pPr>
              <w:shd w:val="clear" w:color="auto" w:fill="FFFFFF"/>
              <w:jc w:val="center"/>
              <w:rPr>
                <w:snapToGrid w:val="0"/>
                <w:sz w:val="20"/>
                <w:szCs w:val="20"/>
              </w:rPr>
            </w:pPr>
            <w:r w:rsidRPr="00C82385">
              <w:rPr>
                <w:snapToGrid w:val="0"/>
                <w:sz w:val="20"/>
                <w:szCs w:val="20"/>
              </w:rPr>
              <w:t>4,3</w:t>
            </w:r>
          </w:p>
        </w:tc>
        <w:tc>
          <w:tcPr>
            <w:tcW w:w="543" w:type="pct"/>
            <w:shd w:val="clear" w:color="auto" w:fill="auto"/>
            <w:vAlign w:val="center"/>
          </w:tcPr>
          <w:p w:rsidR="00FC5C2B" w:rsidRPr="00C82385" w:rsidRDefault="00FC5C2B" w:rsidP="00173584">
            <w:pPr>
              <w:shd w:val="clear" w:color="auto" w:fill="FFFFFF"/>
              <w:jc w:val="center"/>
              <w:rPr>
                <w:snapToGrid w:val="0"/>
                <w:sz w:val="20"/>
                <w:szCs w:val="20"/>
              </w:rPr>
            </w:pPr>
            <w:r w:rsidRPr="00C82385">
              <w:rPr>
                <w:snapToGrid w:val="0"/>
                <w:sz w:val="20"/>
                <w:szCs w:val="20"/>
              </w:rPr>
              <w:t>-</w:t>
            </w:r>
          </w:p>
        </w:tc>
        <w:tc>
          <w:tcPr>
            <w:tcW w:w="541" w:type="pct"/>
            <w:shd w:val="clear" w:color="auto" w:fill="auto"/>
            <w:vAlign w:val="center"/>
          </w:tcPr>
          <w:p w:rsidR="00FC5C2B" w:rsidRPr="00C82385" w:rsidRDefault="00FC5C2B" w:rsidP="00173584">
            <w:pPr>
              <w:shd w:val="clear" w:color="auto" w:fill="FFFFFF"/>
              <w:jc w:val="center"/>
              <w:rPr>
                <w:snapToGrid w:val="0"/>
                <w:sz w:val="20"/>
                <w:szCs w:val="20"/>
              </w:rPr>
            </w:pPr>
            <w:r w:rsidRPr="00C82385">
              <w:rPr>
                <w:snapToGrid w:val="0"/>
                <w:sz w:val="20"/>
                <w:szCs w:val="20"/>
              </w:rPr>
              <w:t>-</w:t>
            </w:r>
          </w:p>
        </w:tc>
      </w:tr>
      <w:tr w:rsidR="00FC5C2B" w:rsidRPr="00C82385" w:rsidTr="00173584">
        <w:trPr>
          <w:cantSplit/>
          <w:trHeight w:val="340"/>
        </w:trPr>
        <w:tc>
          <w:tcPr>
            <w:tcW w:w="823" w:type="pct"/>
            <w:shd w:val="clear" w:color="auto" w:fill="auto"/>
          </w:tcPr>
          <w:p w:rsidR="00FC5C2B" w:rsidRPr="00C82385" w:rsidRDefault="00FC5C2B" w:rsidP="00173584">
            <w:pPr>
              <w:shd w:val="clear" w:color="auto" w:fill="FFFFFF"/>
              <w:rPr>
                <w:snapToGrid w:val="0"/>
                <w:sz w:val="20"/>
                <w:szCs w:val="20"/>
              </w:rPr>
            </w:pPr>
            <w:r w:rsidRPr="00C82385">
              <w:rPr>
                <w:snapToGrid w:val="0"/>
                <w:sz w:val="20"/>
                <w:szCs w:val="20"/>
              </w:rPr>
              <w:t>Ингибитор коррозии</w:t>
            </w:r>
          </w:p>
        </w:tc>
        <w:tc>
          <w:tcPr>
            <w:tcW w:w="629" w:type="pct"/>
            <w:shd w:val="clear" w:color="auto" w:fill="auto"/>
            <w:vAlign w:val="center"/>
          </w:tcPr>
          <w:p w:rsidR="00FC5C2B" w:rsidRPr="00C82385" w:rsidRDefault="00FC5C2B" w:rsidP="00173584">
            <w:pPr>
              <w:shd w:val="clear" w:color="auto" w:fill="FFFFFF"/>
              <w:jc w:val="center"/>
              <w:rPr>
                <w:snapToGrid w:val="0"/>
                <w:sz w:val="20"/>
                <w:szCs w:val="20"/>
              </w:rPr>
            </w:pPr>
            <w:r w:rsidRPr="00C82385">
              <w:rPr>
                <w:snapToGrid w:val="0"/>
                <w:sz w:val="20"/>
                <w:szCs w:val="20"/>
              </w:rPr>
              <w:t>ЛВЖ</w:t>
            </w:r>
          </w:p>
        </w:tc>
        <w:tc>
          <w:tcPr>
            <w:tcW w:w="490" w:type="pct"/>
            <w:shd w:val="clear" w:color="auto" w:fill="auto"/>
            <w:vAlign w:val="center"/>
          </w:tcPr>
          <w:p w:rsidR="00FC5C2B" w:rsidRPr="00C82385" w:rsidRDefault="00FC5C2B" w:rsidP="00173584">
            <w:pPr>
              <w:shd w:val="clear" w:color="auto" w:fill="FFFFFF"/>
              <w:jc w:val="center"/>
              <w:rPr>
                <w:snapToGrid w:val="0"/>
                <w:sz w:val="20"/>
                <w:szCs w:val="20"/>
              </w:rPr>
            </w:pPr>
            <w:r w:rsidRPr="00C82385">
              <w:rPr>
                <w:snapToGrid w:val="0"/>
                <w:sz w:val="20"/>
                <w:szCs w:val="20"/>
              </w:rPr>
              <w:t>15</w:t>
            </w:r>
          </w:p>
        </w:tc>
        <w:tc>
          <w:tcPr>
            <w:tcW w:w="505" w:type="pct"/>
            <w:shd w:val="clear" w:color="auto" w:fill="auto"/>
            <w:vAlign w:val="center"/>
          </w:tcPr>
          <w:p w:rsidR="00FC5C2B" w:rsidRPr="00C82385" w:rsidRDefault="00FC5C2B" w:rsidP="00173584">
            <w:pPr>
              <w:shd w:val="clear" w:color="auto" w:fill="FFFFFF"/>
              <w:jc w:val="center"/>
              <w:rPr>
                <w:snapToGrid w:val="0"/>
                <w:sz w:val="20"/>
                <w:szCs w:val="20"/>
              </w:rPr>
            </w:pPr>
            <w:r w:rsidRPr="00C82385">
              <w:rPr>
                <w:snapToGrid w:val="0"/>
                <w:sz w:val="20"/>
                <w:szCs w:val="20"/>
              </w:rPr>
              <w:t>18</w:t>
            </w:r>
          </w:p>
        </w:tc>
        <w:tc>
          <w:tcPr>
            <w:tcW w:w="563" w:type="pct"/>
            <w:shd w:val="clear" w:color="auto" w:fill="auto"/>
            <w:vAlign w:val="center"/>
          </w:tcPr>
          <w:p w:rsidR="00FC5C2B" w:rsidRPr="00C82385" w:rsidRDefault="00FC5C2B" w:rsidP="00173584">
            <w:pPr>
              <w:shd w:val="clear" w:color="auto" w:fill="FFFFFF"/>
              <w:jc w:val="center"/>
              <w:rPr>
                <w:snapToGrid w:val="0"/>
                <w:sz w:val="20"/>
                <w:szCs w:val="20"/>
              </w:rPr>
            </w:pPr>
            <w:r w:rsidRPr="00C82385">
              <w:rPr>
                <w:snapToGrid w:val="0"/>
                <w:sz w:val="20"/>
                <w:szCs w:val="20"/>
              </w:rPr>
              <w:t>261</w:t>
            </w:r>
          </w:p>
        </w:tc>
        <w:tc>
          <w:tcPr>
            <w:tcW w:w="906" w:type="pct"/>
            <w:vAlign w:val="center"/>
          </w:tcPr>
          <w:p w:rsidR="00FC5C2B" w:rsidRPr="00C82385" w:rsidRDefault="00FC5C2B" w:rsidP="00173584">
            <w:pPr>
              <w:shd w:val="clear" w:color="auto" w:fill="FFFFFF"/>
              <w:jc w:val="center"/>
              <w:rPr>
                <w:snapToGrid w:val="0"/>
                <w:sz w:val="20"/>
                <w:szCs w:val="20"/>
              </w:rPr>
            </w:pPr>
            <w:r w:rsidRPr="00C82385">
              <w:rPr>
                <w:snapToGrid w:val="0"/>
                <w:sz w:val="20"/>
                <w:szCs w:val="20"/>
              </w:rPr>
              <w:t>2,4</w:t>
            </w:r>
          </w:p>
        </w:tc>
        <w:tc>
          <w:tcPr>
            <w:tcW w:w="543" w:type="pct"/>
            <w:shd w:val="clear" w:color="auto" w:fill="auto"/>
            <w:vAlign w:val="center"/>
          </w:tcPr>
          <w:p w:rsidR="00FC5C2B" w:rsidRPr="00C82385" w:rsidRDefault="00FC5C2B" w:rsidP="00173584">
            <w:pPr>
              <w:shd w:val="clear" w:color="auto" w:fill="FFFFFF"/>
              <w:jc w:val="center"/>
              <w:rPr>
                <w:snapToGrid w:val="0"/>
                <w:sz w:val="20"/>
                <w:szCs w:val="20"/>
              </w:rPr>
            </w:pPr>
            <w:r w:rsidRPr="00C82385">
              <w:rPr>
                <w:snapToGrid w:val="0"/>
                <w:sz w:val="20"/>
                <w:szCs w:val="20"/>
              </w:rPr>
              <w:t>14</w:t>
            </w:r>
          </w:p>
        </w:tc>
        <w:tc>
          <w:tcPr>
            <w:tcW w:w="541" w:type="pct"/>
            <w:shd w:val="clear" w:color="auto" w:fill="auto"/>
            <w:vAlign w:val="center"/>
          </w:tcPr>
          <w:p w:rsidR="00FC5C2B" w:rsidRPr="00C82385" w:rsidRDefault="00FC5C2B" w:rsidP="00173584">
            <w:pPr>
              <w:shd w:val="clear" w:color="auto" w:fill="FFFFFF"/>
              <w:jc w:val="center"/>
              <w:rPr>
                <w:snapToGrid w:val="0"/>
                <w:sz w:val="20"/>
                <w:szCs w:val="20"/>
              </w:rPr>
            </w:pPr>
            <w:r w:rsidRPr="00C82385">
              <w:rPr>
                <w:snapToGrid w:val="0"/>
                <w:sz w:val="20"/>
                <w:szCs w:val="20"/>
              </w:rPr>
              <w:t>40</w:t>
            </w:r>
          </w:p>
        </w:tc>
      </w:tr>
    </w:tbl>
    <w:p w:rsidR="00FC5C2B" w:rsidRPr="00FC5C2B" w:rsidRDefault="00FC5C2B" w:rsidP="00FC5C2B">
      <w:pPr>
        <w:spacing w:before="120"/>
        <w:ind w:firstLine="680"/>
        <w:jc w:val="both"/>
        <w:rPr>
          <w:sz w:val="26"/>
          <w:szCs w:val="26"/>
        </w:rPr>
      </w:pPr>
      <w:r w:rsidRPr="00FC5C2B">
        <w:rPr>
          <w:sz w:val="26"/>
          <w:szCs w:val="26"/>
        </w:rPr>
        <w:t xml:space="preserve">По степени токсического воздействия на организм человека </w:t>
      </w:r>
      <w:proofErr w:type="spellStart"/>
      <w:r w:rsidRPr="00FC5C2B">
        <w:rPr>
          <w:sz w:val="26"/>
          <w:szCs w:val="26"/>
        </w:rPr>
        <w:t>газонасыщенная</w:t>
      </w:r>
      <w:proofErr w:type="spellEnd"/>
      <w:r w:rsidRPr="00FC5C2B">
        <w:rPr>
          <w:sz w:val="26"/>
          <w:szCs w:val="26"/>
        </w:rPr>
        <w:t xml:space="preserve"> нефть с месторождения относится к </w:t>
      </w:r>
      <w:r w:rsidRPr="00FC5C2B">
        <w:rPr>
          <w:sz w:val="26"/>
          <w:szCs w:val="26"/>
          <w:lang w:val="en-US"/>
        </w:rPr>
        <w:t>III</w:t>
      </w:r>
      <w:r w:rsidRPr="00FC5C2B">
        <w:rPr>
          <w:sz w:val="26"/>
          <w:szCs w:val="26"/>
        </w:rPr>
        <w:t xml:space="preserve"> классу опасности, т.е. является умеренно опасным веществом.</w:t>
      </w:r>
    </w:p>
    <w:p w:rsidR="00FC5C2B" w:rsidRPr="00FC5C2B" w:rsidRDefault="00FC5C2B" w:rsidP="00FC5C2B">
      <w:pPr>
        <w:shd w:val="clear" w:color="auto" w:fill="FFFFFF"/>
        <w:ind w:firstLine="680"/>
        <w:jc w:val="both"/>
        <w:rPr>
          <w:snapToGrid w:val="0"/>
          <w:sz w:val="26"/>
          <w:szCs w:val="26"/>
        </w:rPr>
      </w:pPr>
      <w:r w:rsidRPr="00FC5C2B">
        <w:rPr>
          <w:sz w:val="26"/>
          <w:szCs w:val="26"/>
        </w:rPr>
        <w:t>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 Нефть легковоспламеняющаяся жидкость, представляющая собой смесь углеводородов с различными соединениями (сернистыми, азотистыми, водородными). Плотность 730÷1040 кг/м</w:t>
      </w:r>
      <w:r w:rsidRPr="00FC5C2B">
        <w:rPr>
          <w:sz w:val="26"/>
          <w:szCs w:val="26"/>
          <w:vertAlign w:val="superscript"/>
        </w:rPr>
        <w:t>3</w:t>
      </w:r>
      <w:r w:rsidRPr="00FC5C2B">
        <w:rPr>
          <w:sz w:val="26"/>
          <w:szCs w:val="26"/>
        </w:rPr>
        <w:t>, начало кипения около 20 </w:t>
      </w:r>
      <w:r w:rsidRPr="00FC5C2B">
        <w:rPr>
          <w:snapToGrid w:val="0"/>
          <w:sz w:val="26"/>
          <w:szCs w:val="26"/>
        </w:rPr>
        <w:t>ºС. Сырые нефти способны при горении прогреваться в глубину, образуя всевозрастающий гомотермический слой, температура прогретого слоя 130÷160</w:t>
      </w:r>
      <w:r w:rsidRPr="00FC5C2B">
        <w:rPr>
          <w:sz w:val="26"/>
          <w:szCs w:val="26"/>
        </w:rPr>
        <w:t> </w:t>
      </w:r>
      <w:r w:rsidRPr="00FC5C2B">
        <w:rPr>
          <w:snapToGrid w:val="0"/>
          <w:sz w:val="26"/>
          <w:szCs w:val="26"/>
        </w:rPr>
        <w:t>º</w:t>
      </w:r>
      <w:proofErr w:type="gramStart"/>
      <w:r w:rsidRPr="00FC5C2B">
        <w:rPr>
          <w:snapToGrid w:val="0"/>
          <w:sz w:val="26"/>
          <w:szCs w:val="26"/>
        </w:rPr>
        <w:t>С</w:t>
      </w:r>
      <w:proofErr w:type="gramEnd"/>
      <w:r w:rsidRPr="00FC5C2B">
        <w:rPr>
          <w:snapToGrid w:val="0"/>
          <w:sz w:val="26"/>
          <w:szCs w:val="26"/>
        </w:rPr>
        <w:t xml:space="preserve">, </w:t>
      </w:r>
      <w:proofErr w:type="gramStart"/>
      <w:r w:rsidRPr="00FC5C2B">
        <w:rPr>
          <w:snapToGrid w:val="0"/>
          <w:sz w:val="26"/>
          <w:szCs w:val="26"/>
        </w:rPr>
        <w:t>температура</w:t>
      </w:r>
      <w:proofErr w:type="gramEnd"/>
      <w:r w:rsidRPr="00FC5C2B">
        <w:rPr>
          <w:snapToGrid w:val="0"/>
          <w:sz w:val="26"/>
          <w:szCs w:val="26"/>
        </w:rPr>
        <w:t xml:space="preserve"> пламени 1100</w:t>
      </w:r>
      <w:r w:rsidRPr="00FC5C2B">
        <w:rPr>
          <w:sz w:val="26"/>
          <w:szCs w:val="26"/>
        </w:rPr>
        <w:t> </w:t>
      </w:r>
      <w:r w:rsidRPr="00FC5C2B">
        <w:rPr>
          <w:snapToGrid w:val="0"/>
          <w:sz w:val="26"/>
          <w:szCs w:val="26"/>
        </w:rPr>
        <w:t>ºС.</w:t>
      </w:r>
    </w:p>
    <w:p w:rsidR="00FC5C2B" w:rsidRPr="00FC5C2B" w:rsidRDefault="00FC5C2B" w:rsidP="00FC5C2B">
      <w:pPr>
        <w:ind w:firstLine="709"/>
        <w:jc w:val="both"/>
        <w:rPr>
          <w:sz w:val="26"/>
          <w:szCs w:val="26"/>
        </w:rPr>
      </w:pPr>
      <w:r w:rsidRPr="00FC5C2B">
        <w:rPr>
          <w:sz w:val="26"/>
          <w:szCs w:val="26"/>
        </w:rPr>
        <w:t>Нефтяной попутный газ, выделяемый при аварии, является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w:t>
      </w:r>
    </w:p>
    <w:p w:rsidR="007E4AC2" w:rsidRPr="00FC5C2B" w:rsidRDefault="00FC5C2B" w:rsidP="00FC5C2B">
      <w:pPr>
        <w:ind w:firstLine="709"/>
        <w:jc w:val="both"/>
        <w:rPr>
          <w:sz w:val="26"/>
          <w:szCs w:val="26"/>
        </w:rPr>
      </w:pPr>
      <w:r w:rsidRPr="00FC5C2B">
        <w:rPr>
          <w:bCs/>
          <w:sz w:val="26"/>
          <w:szCs w:val="26"/>
        </w:rPr>
        <w:t xml:space="preserve">Присутствие сероводорода в газе усиливает токсичный эффект газа. Сероводород – яд, вызывающий смерть от остановки дыхания. При легких отравлениях сероводород вызывает головную боль, </w:t>
      </w:r>
      <w:proofErr w:type="spellStart"/>
      <w:r w:rsidRPr="00FC5C2B">
        <w:rPr>
          <w:bCs/>
          <w:sz w:val="26"/>
          <w:szCs w:val="26"/>
        </w:rPr>
        <w:t>слезоточение</w:t>
      </w:r>
      <w:proofErr w:type="spellEnd"/>
      <w:r w:rsidRPr="00FC5C2B">
        <w:rPr>
          <w:bCs/>
          <w:sz w:val="26"/>
          <w:szCs w:val="26"/>
        </w:rPr>
        <w:t>, насморк, боль в глазах. При содержании сероводорода в воздухе 100 мг/м</w:t>
      </w:r>
      <w:r w:rsidRPr="00FC5C2B">
        <w:rPr>
          <w:bCs/>
          <w:sz w:val="26"/>
          <w:szCs w:val="26"/>
          <w:vertAlign w:val="superscript"/>
        </w:rPr>
        <w:t>3</w:t>
      </w:r>
      <w:r w:rsidRPr="00FC5C2B">
        <w:rPr>
          <w:bCs/>
          <w:sz w:val="26"/>
          <w:szCs w:val="26"/>
        </w:rPr>
        <w:t xml:space="preserve"> и выше могут развиться почти мгновенно судороги и потеря сознания, которые оканчиваются быстрой смертью от остановки дыхания, а иногда и от паралича. Если пострадавшего быстро вывести на свежий воздух, возможно быстрое восстановление дыхания.</w:t>
      </w:r>
    </w:p>
    <w:p w:rsidR="000107B9" w:rsidRPr="00E20EF4" w:rsidRDefault="000107B9" w:rsidP="00E20EF4">
      <w:pPr>
        <w:pStyle w:val="30"/>
        <w:numPr>
          <w:ilvl w:val="0"/>
          <w:numId w:val="0"/>
        </w:numPr>
        <w:suppressAutoHyphens w:val="0"/>
        <w:autoSpaceDE/>
        <w:spacing w:before="240" w:after="60"/>
        <w:ind w:left="720"/>
        <w:jc w:val="both"/>
        <w:rPr>
          <w:rFonts w:ascii="Times New Roman" w:hAnsi="Times New Roman" w:cs="Times New Roman"/>
          <w:b w:val="0"/>
          <w:i/>
          <w:sz w:val="26"/>
          <w:szCs w:val="26"/>
        </w:rPr>
      </w:pPr>
      <w:bookmarkStart w:id="481" w:name="_Toc246749774"/>
      <w:bookmarkStart w:id="482" w:name="_Toc274570077"/>
      <w:bookmarkStart w:id="483" w:name="_Toc286930796"/>
      <w:bookmarkStart w:id="484" w:name="_Toc289327346"/>
      <w:bookmarkStart w:id="485" w:name="_Toc302723935"/>
      <w:bookmarkStart w:id="486" w:name="_Toc304989982"/>
      <w:bookmarkStart w:id="487" w:name="_Toc321900256"/>
      <w:bookmarkStart w:id="488" w:name="_Toc324420647"/>
      <w:bookmarkStart w:id="489" w:name="_Toc330967763"/>
      <w:bookmarkStart w:id="490" w:name="_Toc339525377"/>
      <w:bookmarkStart w:id="491" w:name="_Toc362849832"/>
      <w:bookmarkStart w:id="492" w:name="_Toc380497895"/>
      <w:bookmarkStart w:id="493" w:name="_Toc435788393"/>
      <w:bookmarkStart w:id="494" w:name="_Toc512670265"/>
      <w:bookmarkStart w:id="495" w:name="_Toc28163860"/>
      <w:r w:rsidRPr="00E20EF4">
        <w:rPr>
          <w:rFonts w:ascii="Times New Roman" w:hAnsi="Times New Roman" w:cs="Times New Roman"/>
          <w:b w:val="0"/>
          <w:i/>
          <w:sz w:val="26"/>
          <w:szCs w:val="26"/>
        </w:rPr>
        <w:t xml:space="preserve">Решения по обеспечению </w:t>
      </w:r>
      <w:proofErr w:type="spellStart"/>
      <w:r w:rsidRPr="00E20EF4">
        <w:rPr>
          <w:rFonts w:ascii="Times New Roman" w:hAnsi="Times New Roman" w:cs="Times New Roman"/>
          <w:b w:val="0"/>
          <w:i/>
          <w:sz w:val="26"/>
          <w:szCs w:val="26"/>
        </w:rPr>
        <w:t>взрывопожаробезопасности</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roofErr w:type="spellEnd"/>
    </w:p>
    <w:p w:rsidR="000107B9" w:rsidRPr="000107B9" w:rsidRDefault="000107B9" w:rsidP="000107B9">
      <w:pPr>
        <w:pStyle w:val="af5"/>
        <w:keepNext/>
        <w:rPr>
          <w:color w:val="000000" w:themeColor="text1"/>
          <w:sz w:val="26"/>
          <w:szCs w:val="26"/>
        </w:rPr>
      </w:pPr>
      <w:r w:rsidRPr="000107B9">
        <w:rPr>
          <w:color w:val="000000" w:themeColor="text1"/>
          <w:sz w:val="26"/>
          <w:szCs w:val="26"/>
        </w:rPr>
        <w:t>В целях обеспечения взрывопожарной безопасности, предусмотрен комплекс мероприятий, включающий в себя:</w:t>
      </w:r>
    </w:p>
    <w:p w:rsidR="000107B9" w:rsidRPr="000107B9" w:rsidRDefault="000107B9" w:rsidP="000107B9">
      <w:pPr>
        <w:pStyle w:val="a1"/>
        <w:rPr>
          <w:rFonts w:ascii="Times New Roman" w:hAnsi="Times New Roman"/>
          <w:color w:val="000000" w:themeColor="text1"/>
          <w:sz w:val="26"/>
          <w:szCs w:val="26"/>
        </w:rPr>
      </w:pPr>
      <w:r w:rsidRPr="000107B9">
        <w:rPr>
          <w:rFonts w:ascii="Times New Roman" w:hAnsi="Times New Roman"/>
          <w:color w:val="000000" w:themeColor="text1"/>
          <w:sz w:val="26"/>
          <w:szCs w:val="26"/>
        </w:rPr>
        <w:t>планировочные решения генерального плана разработаны с учетом технологической схемы, подхода трасс электросетей, рельефа местности, наиболее рационального использования земельного участка, существующих сооружений, а также санитарных и противопожарных норм;</w:t>
      </w:r>
    </w:p>
    <w:p w:rsidR="000107B9" w:rsidRPr="000107B9" w:rsidRDefault="000107B9" w:rsidP="000107B9">
      <w:pPr>
        <w:pStyle w:val="a1"/>
        <w:rPr>
          <w:rFonts w:ascii="Times New Roman" w:hAnsi="Times New Roman"/>
          <w:color w:val="000000" w:themeColor="text1"/>
          <w:sz w:val="26"/>
          <w:szCs w:val="26"/>
        </w:rPr>
      </w:pPr>
      <w:r w:rsidRPr="000107B9">
        <w:rPr>
          <w:rFonts w:ascii="Times New Roman" w:hAnsi="Times New Roman"/>
          <w:color w:val="000000" w:themeColor="text1"/>
          <w:sz w:val="26"/>
          <w:szCs w:val="26"/>
        </w:rPr>
        <w:t>расстояния между зданиями и сооружениями приняты в соответствии с требованиями противопожарных и санитарных норм;</w:t>
      </w:r>
    </w:p>
    <w:p w:rsidR="000107B9" w:rsidRPr="000107B9" w:rsidRDefault="000107B9" w:rsidP="000107B9">
      <w:pPr>
        <w:pStyle w:val="a1"/>
        <w:rPr>
          <w:rFonts w:ascii="Times New Roman" w:hAnsi="Times New Roman"/>
          <w:color w:val="000000" w:themeColor="text1"/>
          <w:sz w:val="26"/>
          <w:szCs w:val="26"/>
        </w:rPr>
      </w:pPr>
      <w:r w:rsidRPr="000107B9">
        <w:rPr>
          <w:rFonts w:ascii="Times New Roman" w:hAnsi="Times New Roman"/>
          <w:color w:val="000000" w:themeColor="text1"/>
          <w:sz w:val="26"/>
          <w:szCs w:val="26"/>
        </w:rPr>
        <w:lastRenderedPageBreak/>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0107B9" w:rsidRPr="000107B9" w:rsidRDefault="000107B9" w:rsidP="000107B9">
      <w:pPr>
        <w:pStyle w:val="a1"/>
        <w:rPr>
          <w:rFonts w:ascii="Times New Roman" w:hAnsi="Times New Roman"/>
          <w:color w:val="000000" w:themeColor="text1"/>
          <w:sz w:val="26"/>
          <w:szCs w:val="26"/>
        </w:rPr>
      </w:pPr>
      <w:r w:rsidRPr="000107B9">
        <w:rPr>
          <w:rFonts w:ascii="Times New Roman" w:hAnsi="Times New Roman"/>
          <w:color w:val="000000" w:themeColor="text1"/>
          <w:sz w:val="26"/>
          <w:szCs w:val="26"/>
        </w:rPr>
        <w:t xml:space="preserve">приборы, </w:t>
      </w:r>
      <w:proofErr w:type="spellStart"/>
      <w:r w:rsidRPr="000107B9">
        <w:rPr>
          <w:rFonts w:ascii="Times New Roman" w:hAnsi="Times New Roman"/>
          <w:color w:val="000000" w:themeColor="text1"/>
          <w:sz w:val="26"/>
          <w:szCs w:val="26"/>
        </w:rPr>
        <w:t>эксплуатирующиеся</w:t>
      </w:r>
      <w:proofErr w:type="spellEnd"/>
      <w:r w:rsidRPr="000107B9">
        <w:rPr>
          <w:rFonts w:ascii="Times New Roman" w:hAnsi="Times New Roman"/>
          <w:color w:val="000000" w:themeColor="text1"/>
          <w:sz w:val="26"/>
          <w:szCs w:val="26"/>
        </w:rPr>
        <w:t xml:space="preserve"> во взрывоопасных зонах, имеют взрывобезопасное исполнение со степенью </w:t>
      </w:r>
      <w:proofErr w:type="spellStart"/>
      <w:r w:rsidRPr="000107B9">
        <w:rPr>
          <w:rFonts w:ascii="Times New Roman" w:hAnsi="Times New Roman"/>
          <w:color w:val="000000" w:themeColor="text1"/>
          <w:sz w:val="26"/>
          <w:szCs w:val="26"/>
        </w:rPr>
        <w:t>взрывозащиты</w:t>
      </w:r>
      <w:proofErr w:type="spellEnd"/>
      <w:r w:rsidRPr="000107B9">
        <w:rPr>
          <w:rFonts w:ascii="Times New Roman" w:hAnsi="Times New Roman"/>
          <w:color w:val="000000" w:themeColor="text1"/>
          <w:sz w:val="26"/>
          <w:szCs w:val="26"/>
        </w:rPr>
        <w:t xml:space="preserve"> согласно классу взрывоопасной зоны;</w:t>
      </w:r>
    </w:p>
    <w:p w:rsidR="000107B9" w:rsidRPr="000107B9" w:rsidRDefault="000107B9" w:rsidP="000107B9">
      <w:pPr>
        <w:pStyle w:val="a1"/>
        <w:rPr>
          <w:rFonts w:ascii="Times New Roman" w:hAnsi="Times New Roman"/>
          <w:color w:val="000000" w:themeColor="text1"/>
          <w:sz w:val="26"/>
          <w:szCs w:val="26"/>
        </w:rPr>
      </w:pPr>
      <w:r w:rsidRPr="000107B9">
        <w:rPr>
          <w:rFonts w:ascii="Times New Roman" w:hAnsi="Times New Roman"/>
          <w:color w:val="000000" w:themeColor="text1"/>
          <w:sz w:val="26"/>
          <w:szCs w:val="26"/>
        </w:rPr>
        <w:t>применение оборудования, обеспечивающего надежную работу в течение его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0107B9" w:rsidRPr="000107B9" w:rsidRDefault="000107B9" w:rsidP="000107B9">
      <w:pPr>
        <w:pStyle w:val="a1"/>
        <w:rPr>
          <w:rFonts w:ascii="Times New Roman" w:hAnsi="Times New Roman"/>
          <w:color w:val="000000" w:themeColor="text1"/>
          <w:sz w:val="26"/>
          <w:szCs w:val="26"/>
        </w:rPr>
      </w:pPr>
      <w:r w:rsidRPr="000107B9">
        <w:rPr>
          <w:rFonts w:ascii="Times New Roman" w:hAnsi="Times New Roman"/>
          <w:color w:val="000000" w:themeColor="text1"/>
          <w:sz w:val="26"/>
          <w:szCs w:val="26"/>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0107B9" w:rsidRPr="000107B9" w:rsidRDefault="000107B9" w:rsidP="000107B9">
      <w:pPr>
        <w:pStyle w:val="a1"/>
        <w:rPr>
          <w:rFonts w:ascii="Times New Roman" w:hAnsi="Times New Roman"/>
          <w:color w:val="000000" w:themeColor="text1"/>
          <w:sz w:val="26"/>
          <w:szCs w:val="26"/>
        </w:rPr>
      </w:pPr>
      <w:r w:rsidRPr="000107B9">
        <w:rPr>
          <w:rFonts w:ascii="Times New Roman" w:hAnsi="Times New Roman"/>
          <w:color w:val="000000" w:themeColor="text1"/>
          <w:sz w:val="26"/>
          <w:szCs w:val="26"/>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0107B9" w:rsidRPr="000107B9" w:rsidRDefault="000107B9" w:rsidP="000107B9">
      <w:pPr>
        <w:pStyle w:val="a1"/>
        <w:rPr>
          <w:rFonts w:ascii="Times New Roman" w:hAnsi="Times New Roman"/>
          <w:color w:val="000000" w:themeColor="text1"/>
          <w:sz w:val="26"/>
          <w:szCs w:val="26"/>
        </w:rPr>
      </w:pPr>
      <w:r w:rsidRPr="000107B9">
        <w:rPr>
          <w:rFonts w:ascii="Times New Roman" w:hAnsi="Times New Roman"/>
          <w:color w:val="000000" w:themeColor="text1"/>
          <w:sz w:val="26"/>
          <w:szCs w:val="26"/>
        </w:rPr>
        <w:t xml:space="preserve">емкость производственно-дождевых стоков оборудуется воздушником с </w:t>
      </w:r>
      <w:proofErr w:type="spellStart"/>
      <w:r w:rsidRPr="000107B9">
        <w:rPr>
          <w:rFonts w:ascii="Times New Roman" w:hAnsi="Times New Roman"/>
          <w:color w:val="000000" w:themeColor="text1"/>
          <w:sz w:val="26"/>
          <w:szCs w:val="26"/>
        </w:rPr>
        <w:t>огнепреградителем</w:t>
      </w:r>
      <w:proofErr w:type="spellEnd"/>
      <w:r w:rsidRPr="000107B9">
        <w:rPr>
          <w:rFonts w:ascii="Times New Roman" w:hAnsi="Times New Roman"/>
          <w:color w:val="000000" w:themeColor="text1"/>
          <w:sz w:val="26"/>
          <w:szCs w:val="26"/>
        </w:rPr>
        <w:t>;</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t xml:space="preserve">установка датчика контроля </w:t>
      </w:r>
      <w:proofErr w:type="spellStart"/>
      <w:r w:rsidRPr="000107B9">
        <w:rPr>
          <w:rFonts w:ascii="Times New Roman" w:hAnsi="Times New Roman"/>
          <w:sz w:val="26"/>
          <w:szCs w:val="26"/>
        </w:rPr>
        <w:t>довзрывоопасной</w:t>
      </w:r>
      <w:proofErr w:type="spellEnd"/>
      <w:r w:rsidRPr="000107B9">
        <w:rPr>
          <w:rFonts w:ascii="Times New Roman" w:hAnsi="Times New Roman"/>
          <w:sz w:val="26"/>
          <w:szCs w:val="26"/>
        </w:rPr>
        <w:t xml:space="preserve"> концентрации (ДВК) на площадке устья скважины;</w:t>
      </w:r>
    </w:p>
    <w:p w:rsidR="000107B9" w:rsidRPr="000107B9" w:rsidRDefault="000107B9" w:rsidP="000107B9">
      <w:pPr>
        <w:pStyle w:val="a1"/>
        <w:rPr>
          <w:rFonts w:ascii="Times New Roman" w:hAnsi="Times New Roman"/>
          <w:color w:val="000000" w:themeColor="text1"/>
          <w:sz w:val="26"/>
          <w:szCs w:val="26"/>
        </w:rPr>
      </w:pPr>
      <w:proofErr w:type="spellStart"/>
      <w:r w:rsidRPr="000107B9">
        <w:rPr>
          <w:rFonts w:ascii="Times New Roman" w:hAnsi="Times New Roman"/>
          <w:color w:val="000000" w:themeColor="text1"/>
          <w:sz w:val="26"/>
          <w:szCs w:val="26"/>
        </w:rPr>
        <w:t>молниезащита</w:t>
      </w:r>
      <w:proofErr w:type="spellEnd"/>
      <w:r w:rsidRPr="000107B9">
        <w:rPr>
          <w:rFonts w:ascii="Times New Roman" w:hAnsi="Times New Roman"/>
          <w:color w:val="000000" w:themeColor="text1"/>
          <w:sz w:val="26"/>
          <w:szCs w:val="26"/>
        </w:rPr>
        <w:t>, защита от вторичных проявлений молнии и защита от статического электричества;</w:t>
      </w:r>
    </w:p>
    <w:p w:rsidR="000107B9" w:rsidRPr="000107B9" w:rsidRDefault="000107B9" w:rsidP="000107B9">
      <w:pPr>
        <w:pStyle w:val="a1"/>
        <w:rPr>
          <w:rFonts w:ascii="Times New Roman" w:hAnsi="Times New Roman"/>
          <w:color w:val="000000" w:themeColor="text1"/>
          <w:sz w:val="26"/>
          <w:szCs w:val="26"/>
        </w:rPr>
      </w:pPr>
      <w:r w:rsidRPr="000107B9">
        <w:rPr>
          <w:rFonts w:ascii="Times New Roman" w:hAnsi="Times New Roman"/>
          <w:color w:val="000000" w:themeColor="text1"/>
          <w:sz w:val="26"/>
          <w:szCs w:val="26"/>
        </w:rPr>
        <w:t xml:space="preserve">применение кабельной продукции, не распространяющей горение при групповой прокладке, с низким </w:t>
      </w:r>
      <w:proofErr w:type="spellStart"/>
      <w:r w:rsidRPr="000107B9">
        <w:rPr>
          <w:rFonts w:ascii="Times New Roman" w:hAnsi="Times New Roman"/>
          <w:color w:val="000000" w:themeColor="text1"/>
          <w:sz w:val="26"/>
          <w:szCs w:val="26"/>
        </w:rPr>
        <w:t>дым</w:t>
      </w:r>
      <w:proofErr w:type="gramStart"/>
      <w:r w:rsidRPr="000107B9">
        <w:rPr>
          <w:rFonts w:ascii="Times New Roman" w:hAnsi="Times New Roman"/>
          <w:color w:val="000000" w:themeColor="text1"/>
          <w:sz w:val="26"/>
          <w:szCs w:val="26"/>
        </w:rPr>
        <w:t>о</w:t>
      </w:r>
      <w:proofErr w:type="spellEnd"/>
      <w:r w:rsidRPr="000107B9">
        <w:rPr>
          <w:rFonts w:ascii="Times New Roman" w:hAnsi="Times New Roman"/>
          <w:color w:val="000000" w:themeColor="text1"/>
          <w:sz w:val="26"/>
          <w:szCs w:val="26"/>
        </w:rPr>
        <w:t>-</w:t>
      </w:r>
      <w:proofErr w:type="gramEnd"/>
      <w:r w:rsidRPr="000107B9">
        <w:rPr>
          <w:rFonts w:ascii="Times New Roman" w:hAnsi="Times New Roman"/>
          <w:color w:val="000000" w:themeColor="text1"/>
          <w:sz w:val="26"/>
          <w:szCs w:val="26"/>
        </w:rPr>
        <w:t xml:space="preserve"> и </w:t>
      </w:r>
      <w:proofErr w:type="spellStart"/>
      <w:r w:rsidRPr="000107B9">
        <w:rPr>
          <w:rFonts w:ascii="Times New Roman" w:hAnsi="Times New Roman"/>
          <w:color w:val="000000" w:themeColor="text1"/>
          <w:sz w:val="26"/>
          <w:szCs w:val="26"/>
        </w:rPr>
        <w:t>газовыделением</w:t>
      </w:r>
      <w:proofErr w:type="spellEnd"/>
      <w:r w:rsidRPr="000107B9">
        <w:rPr>
          <w:rFonts w:ascii="Times New Roman" w:hAnsi="Times New Roman"/>
          <w:color w:val="000000" w:themeColor="text1"/>
          <w:sz w:val="26"/>
          <w:szCs w:val="26"/>
        </w:rPr>
        <w:t>;</w:t>
      </w:r>
    </w:p>
    <w:p w:rsidR="000107B9" w:rsidRPr="000107B9" w:rsidRDefault="000107B9" w:rsidP="000107B9">
      <w:pPr>
        <w:pStyle w:val="a1"/>
        <w:rPr>
          <w:rFonts w:ascii="Times New Roman" w:hAnsi="Times New Roman"/>
          <w:color w:val="000000" w:themeColor="text1"/>
          <w:sz w:val="26"/>
          <w:szCs w:val="26"/>
        </w:rPr>
      </w:pPr>
      <w:r w:rsidRPr="000107B9">
        <w:rPr>
          <w:rFonts w:ascii="Times New Roman" w:hAnsi="Times New Roman"/>
          <w:color w:val="000000" w:themeColor="text1"/>
          <w:sz w:val="26"/>
          <w:szCs w:val="26"/>
        </w:rPr>
        <w:t>применение оборудования в шкафном и блочном исполнении;</w:t>
      </w:r>
    </w:p>
    <w:p w:rsidR="000107B9" w:rsidRPr="000107B9" w:rsidRDefault="000107B9" w:rsidP="000107B9">
      <w:pPr>
        <w:pStyle w:val="a1"/>
        <w:rPr>
          <w:rFonts w:ascii="Times New Roman" w:hAnsi="Times New Roman"/>
          <w:color w:val="000000" w:themeColor="text1"/>
          <w:sz w:val="26"/>
          <w:szCs w:val="26"/>
        </w:rPr>
      </w:pPr>
      <w:r w:rsidRPr="000107B9">
        <w:rPr>
          <w:rFonts w:ascii="Times New Roman" w:hAnsi="Times New Roman"/>
          <w:color w:val="000000" w:themeColor="text1"/>
          <w:sz w:val="26"/>
          <w:szCs w:val="26"/>
        </w:rPr>
        <w:t>для сбора продукции скважин принята напорная однотрубная герметизированная система сбора нефти и газа;</w:t>
      </w:r>
    </w:p>
    <w:p w:rsidR="000107B9" w:rsidRPr="000107B9" w:rsidRDefault="000107B9" w:rsidP="000107B9">
      <w:pPr>
        <w:numPr>
          <w:ilvl w:val="0"/>
          <w:numId w:val="8"/>
        </w:numPr>
        <w:tabs>
          <w:tab w:val="left" w:pos="1038"/>
        </w:tabs>
        <w:suppressAutoHyphens w:val="0"/>
        <w:jc w:val="both"/>
        <w:rPr>
          <w:color w:val="000000" w:themeColor="text1"/>
          <w:sz w:val="26"/>
          <w:szCs w:val="26"/>
          <w:lang w:eastAsia="ja-JP"/>
        </w:rPr>
      </w:pPr>
      <w:r w:rsidRPr="000107B9">
        <w:rPr>
          <w:color w:val="000000" w:themeColor="text1"/>
          <w:sz w:val="26"/>
          <w:szCs w:val="26"/>
          <w:lang w:eastAsia="ja-JP"/>
        </w:rPr>
        <w:t>оснащение проектируемых сооружений системой автоматизации и телемеханизации, Для обеспечения безопасной эксплуатации системы сбора и транспорта продукции скважины предусматривается автоматическое и дистанционное управление технологическим процессом;</w:t>
      </w:r>
    </w:p>
    <w:p w:rsidR="000107B9" w:rsidRPr="000107B9" w:rsidRDefault="000107B9" w:rsidP="000107B9">
      <w:pPr>
        <w:numPr>
          <w:ilvl w:val="0"/>
          <w:numId w:val="4"/>
        </w:numPr>
        <w:tabs>
          <w:tab w:val="left" w:pos="1038"/>
        </w:tabs>
        <w:suppressAutoHyphens w:val="0"/>
        <w:jc w:val="both"/>
        <w:rPr>
          <w:color w:val="000000" w:themeColor="text1"/>
          <w:sz w:val="26"/>
          <w:szCs w:val="26"/>
          <w:lang w:eastAsia="ja-JP"/>
        </w:rPr>
      </w:pPr>
      <w:r w:rsidRPr="000107B9">
        <w:rPr>
          <w:color w:val="000000" w:themeColor="text1"/>
          <w:sz w:val="26"/>
          <w:szCs w:val="26"/>
          <w:lang w:eastAsia="ja-JP"/>
        </w:rPr>
        <w:t>оснащение объекта первичными средствами пожаротушения;</w:t>
      </w:r>
    </w:p>
    <w:p w:rsidR="000107B9" w:rsidRPr="000107B9" w:rsidRDefault="000107B9" w:rsidP="000107B9">
      <w:pPr>
        <w:numPr>
          <w:ilvl w:val="0"/>
          <w:numId w:val="4"/>
        </w:numPr>
        <w:tabs>
          <w:tab w:val="left" w:pos="1038"/>
        </w:tabs>
        <w:suppressAutoHyphens w:val="0"/>
        <w:jc w:val="both"/>
        <w:rPr>
          <w:color w:val="000000" w:themeColor="text1"/>
          <w:sz w:val="26"/>
          <w:szCs w:val="26"/>
          <w:lang w:eastAsia="ja-JP"/>
        </w:rPr>
      </w:pPr>
      <w:r w:rsidRPr="000107B9">
        <w:rPr>
          <w:sz w:val="26"/>
          <w:szCs w:val="26"/>
          <w:lang w:eastAsia="ja-JP"/>
        </w:rPr>
        <w:t>автоматическая система охранно-пожарной сигнализации КТП, которая поставляется заводом-изготовителем с предоставлением соответствующих сертификатов на установленное оборудование;</w:t>
      </w:r>
    </w:p>
    <w:p w:rsidR="000107B9" w:rsidRPr="000107B9" w:rsidRDefault="000107B9" w:rsidP="000107B9">
      <w:pPr>
        <w:pStyle w:val="a1"/>
        <w:rPr>
          <w:rFonts w:ascii="Times New Roman" w:hAnsi="Times New Roman"/>
          <w:color w:val="000000" w:themeColor="text1"/>
          <w:sz w:val="26"/>
          <w:szCs w:val="26"/>
        </w:rPr>
      </w:pPr>
      <w:r w:rsidRPr="000107B9">
        <w:rPr>
          <w:rFonts w:ascii="Times New Roman" w:hAnsi="Times New Roman"/>
          <w:color w:val="000000" w:themeColor="text1"/>
          <w:sz w:val="26"/>
          <w:szCs w:val="26"/>
        </w:rPr>
        <w:t>содержание первичных средств пожаротушения в исправном состоянии и готовых к применению;</w:t>
      </w:r>
    </w:p>
    <w:p w:rsidR="000107B9" w:rsidRPr="000107B9" w:rsidRDefault="000107B9" w:rsidP="000107B9">
      <w:pPr>
        <w:pStyle w:val="a1"/>
        <w:rPr>
          <w:rFonts w:ascii="Times New Roman" w:hAnsi="Times New Roman"/>
          <w:color w:val="000000" w:themeColor="text1"/>
          <w:sz w:val="26"/>
          <w:szCs w:val="26"/>
        </w:rPr>
      </w:pPr>
      <w:r w:rsidRPr="000107B9">
        <w:rPr>
          <w:rFonts w:ascii="Times New Roman" w:hAnsi="Times New Roman"/>
          <w:color w:val="000000" w:themeColor="text1"/>
          <w:sz w:val="26"/>
          <w:szCs w:val="26"/>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0107B9" w:rsidRPr="000107B9" w:rsidRDefault="000107B9" w:rsidP="000107B9">
      <w:pPr>
        <w:numPr>
          <w:ilvl w:val="0"/>
          <w:numId w:val="4"/>
        </w:numPr>
        <w:tabs>
          <w:tab w:val="left" w:pos="1038"/>
        </w:tabs>
        <w:suppressAutoHyphens w:val="0"/>
        <w:jc w:val="both"/>
        <w:rPr>
          <w:color w:val="000000" w:themeColor="text1"/>
          <w:sz w:val="26"/>
          <w:szCs w:val="26"/>
          <w:lang w:eastAsia="ja-JP"/>
        </w:rPr>
      </w:pPr>
      <w:r w:rsidRPr="000107B9">
        <w:rPr>
          <w:color w:val="000000" w:themeColor="text1"/>
          <w:sz w:val="26"/>
          <w:szCs w:val="26"/>
          <w:lang w:eastAsia="ja-JP"/>
        </w:rPr>
        <w:t>сбор утечек и разливов нефти при нарушении технологического режима и дождевых сточных вод, которые могут оказаться загрязненными нефтью, в специальную подземную дренажную емкость;</w:t>
      </w:r>
    </w:p>
    <w:p w:rsidR="000107B9" w:rsidRPr="000107B9" w:rsidRDefault="000107B9" w:rsidP="000107B9">
      <w:pPr>
        <w:numPr>
          <w:ilvl w:val="0"/>
          <w:numId w:val="4"/>
        </w:numPr>
        <w:tabs>
          <w:tab w:val="left" w:pos="1038"/>
        </w:tabs>
        <w:suppressAutoHyphens w:val="0"/>
        <w:jc w:val="both"/>
        <w:rPr>
          <w:color w:val="000000" w:themeColor="text1"/>
          <w:sz w:val="26"/>
          <w:szCs w:val="26"/>
          <w:lang w:eastAsia="ja-JP"/>
        </w:rPr>
      </w:pPr>
      <w:r w:rsidRPr="000107B9">
        <w:rPr>
          <w:color w:val="000000" w:themeColor="text1"/>
          <w:sz w:val="26"/>
          <w:szCs w:val="26"/>
          <w:lang w:eastAsia="ja-JP"/>
        </w:rPr>
        <w:lastRenderedPageBreak/>
        <w:t>освобождение трубопроводов от нефти во время ремонтных работ;</w:t>
      </w:r>
    </w:p>
    <w:p w:rsidR="000107B9" w:rsidRPr="000107B9" w:rsidRDefault="000107B9" w:rsidP="000107B9">
      <w:pPr>
        <w:numPr>
          <w:ilvl w:val="0"/>
          <w:numId w:val="4"/>
        </w:numPr>
        <w:tabs>
          <w:tab w:val="left" w:pos="1038"/>
        </w:tabs>
        <w:suppressAutoHyphens w:val="0"/>
        <w:jc w:val="both"/>
        <w:rPr>
          <w:color w:val="000000" w:themeColor="text1"/>
          <w:sz w:val="26"/>
          <w:szCs w:val="26"/>
          <w:lang w:eastAsia="ja-JP"/>
        </w:rPr>
      </w:pPr>
      <w:r w:rsidRPr="000107B9">
        <w:rPr>
          <w:color w:val="000000" w:themeColor="text1"/>
          <w:sz w:val="26"/>
          <w:szCs w:val="26"/>
          <w:lang w:eastAsia="ja-JP"/>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0107B9" w:rsidRPr="000107B9" w:rsidRDefault="000107B9" w:rsidP="000107B9">
      <w:pPr>
        <w:numPr>
          <w:ilvl w:val="0"/>
          <w:numId w:val="4"/>
        </w:numPr>
        <w:tabs>
          <w:tab w:val="left" w:pos="1038"/>
        </w:tabs>
        <w:suppressAutoHyphens w:val="0"/>
        <w:jc w:val="both"/>
        <w:rPr>
          <w:color w:val="000000" w:themeColor="text1"/>
          <w:sz w:val="26"/>
          <w:szCs w:val="26"/>
          <w:lang w:eastAsia="ja-JP"/>
        </w:rPr>
      </w:pPr>
      <w:r w:rsidRPr="000107B9">
        <w:rPr>
          <w:color w:val="000000" w:themeColor="text1"/>
          <w:sz w:val="26"/>
          <w:szCs w:val="26"/>
          <w:lang w:eastAsia="ja-JP"/>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0107B9">
        <w:rPr>
          <w:color w:val="000000" w:themeColor="text1"/>
          <w:sz w:val="26"/>
          <w:szCs w:val="26"/>
          <w:lang w:eastAsia="ja-JP"/>
        </w:rPr>
        <w:t>обучение по предупреждению</w:t>
      </w:r>
      <w:proofErr w:type="gramEnd"/>
      <w:r w:rsidRPr="000107B9">
        <w:rPr>
          <w:color w:val="000000" w:themeColor="text1"/>
          <w:sz w:val="26"/>
          <w:szCs w:val="26"/>
          <w:lang w:eastAsia="ja-JP"/>
        </w:rPr>
        <w:t xml:space="preserve"> и тушению возможных пожаров в порядке, установленном руководителем;</w:t>
      </w:r>
    </w:p>
    <w:p w:rsidR="000107B9" w:rsidRPr="000107B9" w:rsidRDefault="000107B9" w:rsidP="000107B9">
      <w:pPr>
        <w:numPr>
          <w:ilvl w:val="0"/>
          <w:numId w:val="4"/>
        </w:numPr>
        <w:tabs>
          <w:tab w:val="left" w:pos="1038"/>
        </w:tabs>
        <w:suppressAutoHyphens w:val="0"/>
        <w:jc w:val="both"/>
        <w:rPr>
          <w:color w:val="000000" w:themeColor="text1"/>
          <w:sz w:val="26"/>
          <w:szCs w:val="26"/>
          <w:lang w:eastAsia="ja-JP"/>
        </w:rPr>
      </w:pPr>
      <w:r w:rsidRPr="000107B9">
        <w:rPr>
          <w:color w:val="000000" w:themeColor="text1"/>
          <w:sz w:val="26"/>
          <w:szCs w:val="26"/>
          <w:lang w:eastAsia="ja-JP"/>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0107B9" w:rsidRPr="000107B9" w:rsidRDefault="000107B9" w:rsidP="000107B9">
      <w:pPr>
        <w:numPr>
          <w:ilvl w:val="0"/>
          <w:numId w:val="4"/>
        </w:numPr>
        <w:tabs>
          <w:tab w:val="left" w:pos="1038"/>
        </w:tabs>
        <w:suppressAutoHyphens w:val="0"/>
        <w:jc w:val="both"/>
        <w:rPr>
          <w:color w:val="000000" w:themeColor="text1"/>
          <w:sz w:val="26"/>
          <w:szCs w:val="26"/>
          <w:lang w:eastAsia="ja-JP"/>
        </w:rPr>
      </w:pPr>
      <w:r w:rsidRPr="000107B9">
        <w:rPr>
          <w:color w:val="000000" w:themeColor="text1"/>
          <w:sz w:val="26"/>
          <w:szCs w:val="26"/>
          <w:lang w:eastAsia="ja-JP"/>
        </w:rPr>
        <w:t>предусматривается своевременная очистка территории объекта от горючих отходов, мусора, тары;</w:t>
      </w:r>
    </w:p>
    <w:p w:rsidR="000107B9" w:rsidRPr="000107B9" w:rsidRDefault="000107B9" w:rsidP="000107B9">
      <w:pPr>
        <w:numPr>
          <w:ilvl w:val="0"/>
          <w:numId w:val="4"/>
        </w:numPr>
        <w:tabs>
          <w:tab w:val="left" w:pos="1038"/>
        </w:tabs>
        <w:suppressAutoHyphens w:val="0"/>
        <w:jc w:val="both"/>
        <w:rPr>
          <w:color w:val="000000" w:themeColor="text1"/>
          <w:sz w:val="26"/>
          <w:szCs w:val="26"/>
          <w:lang w:eastAsia="ja-JP"/>
        </w:rPr>
      </w:pPr>
      <w:r w:rsidRPr="000107B9">
        <w:rPr>
          <w:color w:val="000000" w:themeColor="text1"/>
          <w:sz w:val="26"/>
          <w:szCs w:val="26"/>
          <w:lang w:eastAsia="ja-JP"/>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0107B9" w:rsidRPr="000107B9" w:rsidRDefault="000107B9" w:rsidP="000107B9">
      <w:pPr>
        <w:pStyle w:val="aff3"/>
        <w:keepNext/>
        <w:rPr>
          <w:rFonts w:ascii="Times New Roman" w:hAnsi="Times New Roman"/>
          <w:color w:val="000000" w:themeColor="text1"/>
          <w:sz w:val="26"/>
          <w:szCs w:val="26"/>
        </w:rPr>
      </w:pPr>
      <w:r w:rsidRPr="000107B9">
        <w:rPr>
          <w:rFonts w:ascii="Times New Roman" w:hAnsi="Times New Roman"/>
          <w:color w:val="000000" w:themeColor="text1"/>
          <w:sz w:val="26"/>
          <w:szCs w:val="26"/>
        </w:rPr>
        <w:t>При эксплуатации проектируемых сооружений необходимо строгое соблюдение следующих требований пожарной безопасности:</w:t>
      </w:r>
    </w:p>
    <w:p w:rsidR="000107B9" w:rsidRPr="000107B9" w:rsidRDefault="000107B9" w:rsidP="000107B9">
      <w:pPr>
        <w:pStyle w:val="a1"/>
        <w:rPr>
          <w:rFonts w:ascii="Times New Roman" w:hAnsi="Times New Roman"/>
          <w:color w:val="000000" w:themeColor="text1"/>
          <w:sz w:val="26"/>
          <w:szCs w:val="26"/>
        </w:rPr>
      </w:pPr>
      <w:r w:rsidRPr="000107B9">
        <w:rPr>
          <w:rFonts w:ascii="Times New Roman" w:hAnsi="Times New Roman"/>
          <w:color w:val="000000" w:themeColor="text1"/>
          <w:sz w:val="26"/>
          <w:szCs w:val="26"/>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0107B9" w:rsidRPr="000107B9" w:rsidRDefault="000107B9" w:rsidP="000107B9">
      <w:pPr>
        <w:pStyle w:val="a1"/>
        <w:rPr>
          <w:rFonts w:ascii="Times New Roman" w:hAnsi="Times New Roman"/>
          <w:color w:val="000000" w:themeColor="text1"/>
          <w:sz w:val="26"/>
          <w:szCs w:val="26"/>
        </w:rPr>
      </w:pPr>
      <w:r w:rsidRPr="000107B9">
        <w:rPr>
          <w:rFonts w:ascii="Times New Roman" w:hAnsi="Times New Roman"/>
          <w:color w:val="000000" w:themeColor="text1"/>
          <w:sz w:val="26"/>
          <w:szCs w:val="26"/>
        </w:rPr>
        <w:t>запрещается загромождение дорог, проездов, проходов с площадок и выходов из помещений;</w:t>
      </w:r>
    </w:p>
    <w:p w:rsidR="000107B9" w:rsidRPr="000107B9" w:rsidRDefault="000107B9" w:rsidP="000107B9">
      <w:pPr>
        <w:pStyle w:val="a1"/>
        <w:rPr>
          <w:rFonts w:ascii="Times New Roman" w:hAnsi="Times New Roman"/>
          <w:color w:val="000000" w:themeColor="text1"/>
          <w:sz w:val="26"/>
          <w:szCs w:val="26"/>
        </w:rPr>
      </w:pPr>
      <w:r w:rsidRPr="000107B9">
        <w:rPr>
          <w:rFonts w:ascii="Times New Roman" w:hAnsi="Times New Roman"/>
          <w:color w:val="000000" w:themeColor="text1"/>
          <w:sz w:val="26"/>
          <w:szCs w:val="26"/>
        </w:rPr>
        <w:t>запрещается курение и разведение открытого огня на территории устья скважины;</w:t>
      </w:r>
    </w:p>
    <w:p w:rsidR="000107B9" w:rsidRPr="000107B9" w:rsidRDefault="000107B9" w:rsidP="000107B9">
      <w:pPr>
        <w:pStyle w:val="a1"/>
        <w:rPr>
          <w:rFonts w:ascii="Times New Roman" w:hAnsi="Times New Roman"/>
          <w:color w:val="000000" w:themeColor="text1"/>
          <w:sz w:val="26"/>
          <w:szCs w:val="26"/>
        </w:rPr>
      </w:pPr>
      <w:r w:rsidRPr="000107B9">
        <w:rPr>
          <w:rFonts w:ascii="Times New Roman" w:hAnsi="Times New Roman"/>
          <w:color w:val="000000" w:themeColor="text1"/>
          <w:sz w:val="26"/>
          <w:szCs w:val="26"/>
        </w:rPr>
        <w:t>запрещается обогрев трубопроводов, заполненных горючими и токсичными веществами, открытым пламенем;</w:t>
      </w:r>
    </w:p>
    <w:p w:rsidR="000107B9" w:rsidRPr="000107B9" w:rsidRDefault="000107B9" w:rsidP="000107B9">
      <w:pPr>
        <w:pStyle w:val="a1"/>
        <w:rPr>
          <w:rFonts w:ascii="Times New Roman" w:hAnsi="Times New Roman"/>
          <w:color w:val="000000" w:themeColor="text1"/>
          <w:sz w:val="26"/>
          <w:szCs w:val="26"/>
        </w:rPr>
      </w:pPr>
      <w:r w:rsidRPr="000107B9">
        <w:rPr>
          <w:rFonts w:ascii="Times New Roman" w:hAnsi="Times New Roman"/>
          <w:color w:val="000000" w:themeColor="text1"/>
          <w:sz w:val="26"/>
          <w:szCs w:val="26"/>
        </w:rPr>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0107B9" w:rsidRPr="000107B9" w:rsidRDefault="000107B9" w:rsidP="000107B9">
      <w:pPr>
        <w:pStyle w:val="a1"/>
        <w:rPr>
          <w:rFonts w:ascii="Times New Roman" w:hAnsi="Times New Roman"/>
          <w:color w:val="000000" w:themeColor="text1"/>
          <w:sz w:val="26"/>
          <w:szCs w:val="26"/>
        </w:rPr>
      </w:pPr>
      <w:r w:rsidRPr="000107B9">
        <w:rPr>
          <w:rFonts w:ascii="Times New Roman" w:hAnsi="Times New Roman"/>
          <w:color w:val="000000" w:themeColor="text1"/>
          <w:sz w:val="26"/>
          <w:szCs w:val="26"/>
        </w:rPr>
        <w:t>запрещается производство каких-либо работ при обнаружении утечек газа и нефти, немедленно принимаются меры по их ликвидации.</w:t>
      </w:r>
    </w:p>
    <w:p w:rsidR="000107B9" w:rsidRPr="000107B9" w:rsidRDefault="000107B9" w:rsidP="000107B9">
      <w:pPr>
        <w:pStyle w:val="aff3"/>
        <w:rPr>
          <w:rFonts w:ascii="Times New Roman" w:hAnsi="Times New Roman"/>
          <w:sz w:val="26"/>
          <w:szCs w:val="26"/>
        </w:rPr>
      </w:pPr>
      <w:r w:rsidRPr="000107B9">
        <w:rPr>
          <w:rFonts w:ascii="Times New Roman" w:hAnsi="Times New Roman"/>
          <w:sz w:val="26"/>
          <w:szCs w:val="26"/>
        </w:rPr>
        <w:t xml:space="preserve">Сведения о категории зданий, сооружений, помещений, наружных установок по признаку взрывопожарной и пожарной опасности приведены в таблице </w:t>
      </w:r>
      <w:r w:rsidR="00B823D1">
        <w:rPr>
          <w:rFonts w:ascii="Times New Roman" w:hAnsi="Times New Roman"/>
          <w:sz w:val="26"/>
          <w:szCs w:val="26"/>
        </w:rPr>
        <w:t>2.9.</w:t>
      </w:r>
      <w:r w:rsidR="00C82385">
        <w:rPr>
          <w:rFonts w:ascii="Times New Roman" w:hAnsi="Times New Roman"/>
          <w:sz w:val="26"/>
          <w:szCs w:val="26"/>
        </w:rPr>
        <w:t>5</w:t>
      </w:r>
      <w:r w:rsidRPr="000107B9">
        <w:rPr>
          <w:rFonts w:ascii="Times New Roman" w:hAnsi="Times New Roman"/>
          <w:sz w:val="26"/>
          <w:szCs w:val="26"/>
        </w:rPr>
        <w:t>.</w:t>
      </w:r>
    </w:p>
    <w:p w:rsidR="000107B9" w:rsidRPr="000107B9" w:rsidRDefault="000107B9" w:rsidP="000107B9">
      <w:pPr>
        <w:pStyle w:val="aff3"/>
        <w:rPr>
          <w:rFonts w:ascii="Times New Roman" w:hAnsi="Times New Roman"/>
          <w:sz w:val="26"/>
          <w:szCs w:val="26"/>
        </w:rPr>
      </w:pPr>
      <w:r w:rsidRPr="000107B9">
        <w:rPr>
          <w:rFonts w:ascii="Times New Roman" w:hAnsi="Times New Roman"/>
          <w:sz w:val="26"/>
          <w:szCs w:val="26"/>
        </w:rPr>
        <w:t xml:space="preserve">Степень огнестойкости зданий, сооружений, класс функциональной, конструктивной пожарной опасности и класс пожарной опасности строительных конструкций приведены в таблице </w:t>
      </w:r>
      <w:r w:rsidR="00E20EF4">
        <w:rPr>
          <w:rFonts w:ascii="Times New Roman" w:hAnsi="Times New Roman"/>
          <w:sz w:val="26"/>
          <w:szCs w:val="26"/>
        </w:rPr>
        <w:t>2.9.</w:t>
      </w:r>
      <w:r w:rsidR="00C82385">
        <w:rPr>
          <w:rFonts w:ascii="Times New Roman" w:hAnsi="Times New Roman"/>
          <w:sz w:val="26"/>
          <w:szCs w:val="26"/>
        </w:rPr>
        <w:t>6</w:t>
      </w:r>
      <w:r w:rsidRPr="000107B9">
        <w:rPr>
          <w:rFonts w:ascii="Times New Roman" w:hAnsi="Times New Roman"/>
          <w:sz w:val="26"/>
          <w:szCs w:val="26"/>
        </w:rPr>
        <w:t>.</w:t>
      </w:r>
    </w:p>
    <w:p w:rsidR="000107B9" w:rsidRPr="000107B9" w:rsidRDefault="000107B9" w:rsidP="000107B9">
      <w:pPr>
        <w:pStyle w:val="affff0"/>
        <w:keepNext/>
        <w:keepLines/>
        <w:rPr>
          <w:rFonts w:ascii="Times New Roman" w:hAnsi="Times New Roman"/>
          <w:sz w:val="26"/>
          <w:szCs w:val="26"/>
        </w:rPr>
      </w:pPr>
      <w:bookmarkStart w:id="496" w:name="таб3_17"/>
      <w:r w:rsidRPr="000107B9">
        <w:rPr>
          <w:rFonts w:ascii="Times New Roman" w:hAnsi="Times New Roman"/>
          <w:sz w:val="26"/>
          <w:szCs w:val="26"/>
        </w:rPr>
        <w:lastRenderedPageBreak/>
        <w:t xml:space="preserve">Таблица </w:t>
      </w:r>
      <w:bookmarkEnd w:id="496"/>
      <w:r w:rsidR="00E20EF4">
        <w:rPr>
          <w:rFonts w:ascii="Times New Roman" w:hAnsi="Times New Roman"/>
          <w:sz w:val="26"/>
          <w:szCs w:val="26"/>
        </w:rPr>
        <w:t>2.9.</w:t>
      </w:r>
      <w:r w:rsidR="00C82385">
        <w:rPr>
          <w:rFonts w:ascii="Times New Roman" w:hAnsi="Times New Roman"/>
          <w:sz w:val="26"/>
          <w:szCs w:val="26"/>
        </w:rPr>
        <w:t>5</w:t>
      </w:r>
      <w:r w:rsidRPr="000107B9">
        <w:rPr>
          <w:rFonts w:ascii="Times New Roman" w:hAnsi="Times New Roman"/>
          <w:sz w:val="26"/>
          <w:szCs w:val="26"/>
        </w:rPr>
        <w:t xml:space="preserve"> – Классификация зданий и сооружений по взрывоопасности и </w:t>
      </w:r>
      <w:proofErr w:type="spellStart"/>
      <w:r w:rsidRPr="000107B9">
        <w:rPr>
          <w:rFonts w:ascii="Times New Roman" w:hAnsi="Times New Roman"/>
          <w:sz w:val="26"/>
          <w:szCs w:val="26"/>
        </w:rPr>
        <w:t>пожароопасности</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310"/>
        <w:gridCol w:w="2333"/>
        <w:gridCol w:w="2048"/>
      </w:tblGrid>
      <w:tr w:rsidR="000107B9" w:rsidRPr="00B823D1" w:rsidTr="00B26E94">
        <w:trPr>
          <w:trHeight w:val="340"/>
          <w:tblHeader/>
        </w:trPr>
        <w:tc>
          <w:tcPr>
            <w:tcW w:w="1504" w:type="pct"/>
            <w:tcBorders>
              <w:bottom w:val="single" w:sz="4" w:space="0" w:color="auto"/>
            </w:tcBorders>
            <w:vAlign w:val="center"/>
          </w:tcPr>
          <w:p w:rsidR="000107B9" w:rsidRPr="00B823D1" w:rsidRDefault="000107B9" w:rsidP="00B26E94">
            <w:pPr>
              <w:pStyle w:val="affe"/>
              <w:rPr>
                <w:rFonts w:ascii="Times New Roman" w:hAnsi="Times New Roman"/>
                <w:sz w:val="22"/>
                <w:szCs w:val="22"/>
              </w:rPr>
            </w:pPr>
            <w:bookmarkStart w:id="497" w:name="таб3_18"/>
            <w:r w:rsidRPr="00B823D1">
              <w:rPr>
                <w:rFonts w:ascii="Times New Roman" w:hAnsi="Times New Roman"/>
                <w:sz w:val="22"/>
                <w:szCs w:val="22"/>
              </w:rPr>
              <w:t>Наименование здания, сооружения</w:t>
            </w:r>
          </w:p>
        </w:tc>
        <w:tc>
          <w:tcPr>
            <w:tcW w:w="1207" w:type="pct"/>
            <w:tcBorders>
              <w:bottom w:val="single" w:sz="4" w:space="0" w:color="auto"/>
            </w:tcBorders>
            <w:vAlign w:val="center"/>
          </w:tcPr>
          <w:p w:rsidR="000107B9" w:rsidRPr="00B823D1" w:rsidRDefault="000107B9" w:rsidP="00B26E94">
            <w:pPr>
              <w:pStyle w:val="affe"/>
              <w:rPr>
                <w:rFonts w:ascii="Times New Roman" w:hAnsi="Times New Roman"/>
                <w:sz w:val="22"/>
                <w:szCs w:val="22"/>
              </w:rPr>
            </w:pPr>
            <w:r w:rsidRPr="00B823D1">
              <w:rPr>
                <w:rFonts w:ascii="Times New Roman" w:hAnsi="Times New Roman"/>
                <w:sz w:val="22"/>
                <w:szCs w:val="22"/>
              </w:rPr>
              <w:t>Категория и группа взрывоопасной смеси по ПУЭ</w:t>
            </w:r>
            <w:r w:rsidRPr="00B823D1">
              <w:rPr>
                <w:rFonts w:ascii="Times New Roman" w:hAnsi="Times New Roman"/>
                <w:sz w:val="22"/>
                <w:szCs w:val="22"/>
              </w:rPr>
              <w:br/>
              <w:t xml:space="preserve">(ГОСТ 30852.11-2002, </w:t>
            </w:r>
            <w:r w:rsidRPr="00B823D1">
              <w:rPr>
                <w:rFonts w:ascii="Times New Roman" w:hAnsi="Times New Roman"/>
                <w:sz w:val="22"/>
                <w:szCs w:val="22"/>
              </w:rPr>
              <w:br/>
              <w:t>ГОСТ 30852.5-2002)</w:t>
            </w:r>
          </w:p>
        </w:tc>
        <w:tc>
          <w:tcPr>
            <w:tcW w:w="1219" w:type="pct"/>
            <w:tcBorders>
              <w:bottom w:val="single" w:sz="4" w:space="0" w:color="auto"/>
            </w:tcBorders>
            <w:vAlign w:val="center"/>
          </w:tcPr>
          <w:p w:rsidR="000107B9" w:rsidRPr="00B823D1" w:rsidRDefault="000107B9" w:rsidP="00B26E94">
            <w:pPr>
              <w:pStyle w:val="affe"/>
              <w:rPr>
                <w:rFonts w:ascii="Times New Roman" w:hAnsi="Times New Roman"/>
                <w:sz w:val="22"/>
                <w:szCs w:val="22"/>
              </w:rPr>
            </w:pPr>
            <w:r w:rsidRPr="00B823D1">
              <w:rPr>
                <w:rFonts w:ascii="Times New Roman" w:hAnsi="Times New Roman"/>
                <w:sz w:val="22"/>
                <w:szCs w:val="22"/>
              </w:rPr>
              <w:t>Кла</w:t>
            </w:r>
            <w:proofErr w:type="gramStart"/>
            <w:r w:rsidRPr="00B823D1">
              <w:rPr>
                <w:rFonts w:ascii="Times New Roman" w:hAnsi="Times New Roman"/>
                <w:sz w:val="22"/>
                <w:szCs w:val="22"/>
              </w:rPr>
              <w:t>сс взр</w:t>
            </w:r>
            <w:proofErr w:type="gramEnd"/>
            <w:r w:rsidRPr="00B823D1">
              <w:rPr>
                <w:rFonts w:ascii="Times New Roman" w:hAnsi="Times New Roman"/>
                <w:sz w:val="22"/>
                <w:szCs w:val="22"/>
              </w:rPr>
              <w:t xml:space="preserve">ывоопасной или пожароопасной зоны по </w:t>
            </w:r>
            <w:r w:rsidRPr="00B823D1">
              <w:rPr>
                <w:rFonts w:ascii="Times New Roman" w:hAnsi="Times New Roman"/>
                <w:sz w:val="22"/>
                <w:szCs w:val="22"/>
              </w:rPr>
              <w:br/>
              <w:t>№ ФЗ-123 (ПУЭ)</w:t>
            </w:r>
          </w:p>
        </w:tc>
        <w:tc>
          <w:tcPr>
            <w:tcW w:w="1070" w:type="pct"/>
            <w:tcBorders>
              <w:bottom w:val="single" w:sz="4" w:space="0" w:color="auto"/>
            </w:tcBorders>
            <w:vAlign w:val="center"/>
          </w:tcPr>
          <w:p w:rsidR="000107B9" w:rsidRPr="00B823D1" w:rsidRDefault="000107B9" w:rsidP="00B26E94">
            <w:pPr>
              <w:pStyle w:val="affe"/>
              <w:rPr>
                <w:rFonts w:ascii="Times New Roman" w:hAnsi="Times New Roman"/>
                <w:sz w:val="22"/>
                <w:szCs w:val="22"/>
              </w:rPr>
            </w:pPr>
            <w:r w:rsidRPr="00B823D1">
              <w:rPr>
                <w:rFonts w:ascii="Times New Roman" w:hAnsi="Times New Roman"/>
                <w:sz w:val="22"/>
                <w:szCs w:val="22"/>
              </w:rPr>
              <w:t xml:space="preserve">Категория пожарной и взрывопожарной </w:t>
            </w:r>
            <w:r w:rsidRPr="00B823D1">
              <w:rPr>
                <w:rFonts w:ascii="Times New Roman" w:hAnsi="Times New Roman"/>
                <w:color w:val="000000" w:themeColor="text1"/>
                <w:sz w:val="22"/>
                <w:szCs w:val="22"/>
              </w:rPr>
              <w:t xml:space="preserve">опасности по </w:t>
            </w:r>
            <w:hyperlink r:id="rId21" w:tooltip="СП 12.13130.2009 Определение категорий помещений, зданий и наружных установок по взрывопожарной и пожарной опасности" w:history="1">
              <w:r w:rsidRPr="00B823D1">
                <w:rPr>
                  <w:rStyle w:val="afffb"/>
                  <w:rFonts w:ascii="Times New Roman" w:hAnsi="Times New Roman"/>
                  <w:color w:val="000000" w:themeColor="text1"/>
                  <w:sz w:val="22"/>
                  <w:szCs w:val="22"/>
                </w:rPr>
                <w:t>СП 12.13130.2009</w:t>
              </w:r>
            </w:hyperlink>
          </w:p>
        </w:tc>
      </w:tr>
      <w:tr w:rsidR="000107B9" w:rsidRPr="00B823D1" w:rsidTr="00B26E94">
        <w:trPr>
          <w:trHeight w:val="340"/>
        </w:trPr>
        <w:tc>
          <w:tcPr>
            <w:tcW w:w="1504" w:type="pct"/>
            <w:tcBorders>
              <w:top w:val="single" w:sz="4" w:space="0" w:color="auto"/>
              <w:left w:val="single" w:sz="4" w:space="0" w:color="auto"/>
              <w:bottom w:val="single" w:sz="4" w:space="0" w:color="auto"/>
              <w:right w:val="single" w:sz="4" w:space="0" w:color="auto"/>
            </w:tcBorders>
            <w:vAlign w:val="center"/>
          </w:tcPr>
          <w:p w:rsidR="000107B9" w:rsidRPr="00B823D1" w:rsidRDefault="000107B9" w:rsidP="00B26E94">
            <w:pPr>
              <w:pStyle w:val="afff5"/>
              <w:spacing w:before="0"/>
              <w:rPr>
                <w:rFonts w:ascii="Times New Roman" w:hAnsi="Times New Roman"/>
                <w:sz w:val="22"/>
                <w:szCs w:val="22"/>
              </w:rPr>
            </w:pPr>
            <w:r w:rsidRPr="00B823D1">
              <w:rPr>
                <w:rFonts w:ascii="Times New Roman" w:hAnsi="Times New Roman"/>
                <w:sz w:val="22"/>
                <w:szCs w:val="22"/>
              </w:rPr>
              <w:t>Устье нефтяной скважины</w:t>
            </w:r>
          </w:p>
        </w:tc>
        <w:tc>
          <w:tcPr>
            <w:tcW w:w="1207" w:type="pct"/>
            <w:tcBorders>
              <w:top w:val="single" w:sz="4" w:space="0" w:color="auto"/>
              <w:left w:val="single" w:sz="4" w:space="0" w:color="auto"/>
              <w:bottom w:val="single" w:sz="4" w:space="0" w:color="auto"/>
              <w:right w:val="single" w:sz="4" w:space="0" w:color="auto"/>
            </w:tcBorders>
            <w:vAlign w:val="center"/>
          </w:tcPr>
          <w:p w:rsidR="000107B9" w:rsidRPr="00B823D1" w:rsidRDefault="000107B9" w:rsidP="00B26E94">
            <w:pPr>
              <w:pStyle w:val="affc"/>
              <w:spacing w:before="0"/>
              <w:jc w:val="center"/>
              <w:rPr>
                <w:rFonts w:ascii="Times New Roman" w:hAnsi="Times New Roman"/>
                <w:sz w:val="22"/>
                <w:szCs w:val="22"/>
              </w:rPr>
            </w:pPr>
            <w:r w:rsidRPr="00B823D1">
              <w:rPr>
                <w:rFonts w:ascii="Times New Roman" w:hAnsi="Times New Roman"/>
                <w:sz w:val="22"/>
                <w:szCs w:val="22"/>
              </w:rPr>
              <w:t>IIА-Т3</w:t>
            </w:r>
          </w:p>
        </w:tc>
        <w:tc>
          <w:tcPr>
            <w:tcW w:w="1219" w:type="pct"/>
            <w:tcBorders>
              <w:top w:val="single" w:sz="4" w:space="0" w:color="auto"/>
              <w:left w:val="single" w:sz="4" w:space="0" w:color="auto"/>
              <w:bottom w:val="single" w:sz="4" w:space="0" w:color="auto"/>
              <w:right w:val="single" w:sz="4" w:space="0" w:color="auto"/>
            </w:tcBorders>
            <w:vAlign w:val="center"/>
          </w:tcPr>
          <w:p w:rsidR="000107B9" w:rsidRPr="00B823D1" w:rsidRDefault="000107B9" w:rsidP="00B26E94">
            <w:pPr>
              <w:pStyle w:val="affc"/>
              <w:spacing w:before="0"/>
              <w:jc w:val="center"/>
              <w:rPr>
                <w:rFonts w:ascii="Times New Roman" w:hAnsi="Times New Roman"/>
                <w:sz w:val="22"/>
                <w:szCs w:val="22"/>
              </w:rPr>
            </w:pPr>
            <w:r w:rsidRPr="00B823D1">
              <w:rPr>
                <w:rFonts w:ascii="Times New Roman" w:hAnsi="Times New Roman"/>
                <w:sz w:val="22"/>
                <w:szCs w:val="22"/>
              </w:rPr>
              <w:t>2 класс (В-1г)</w:t>
            </w:r>
          </w:p>
        </w:tc>
        <w:tc>
          <w:tcPr>
            <w:tcW w:w="1070" w:type="pct"/>
            <w:tcBorders>
              <w:top w:val="single" w:sz="4" w:space="0" w:color="auto"/>
              <w:left w:val="single" w:sz="4" w:space="0" w:color="auto"/>
              <w:bottom w:val="single" w:sz="4" w:space="0" w:color="auto"/>
              <w:right w:val="single" w:sz="4" w:space="0" w:color="auto"/>
            </w:tcBorders>
            <w:vAlign w:val="center"/>
          </w:tcPr>
          <w:p w:rsidR="000107B9" w:rsidRPr="00B823D1" w:rsidRDefault="000107B9" w:rsidP="00B26E94">
            <w:pPr>
              <w:pStyle w:val="affc"/>
              <w:spacing w:before="0"/>
              <w:jc w:val="center"/>
              <w:rPr>
                <w:rFonts w:ascii="Times New Roman" w:hAnsi="Times New Roman"/>
                <w:sz w:val="22"/>
                <w:szCs w:val="22"/>
              </w:rPr>
            </w:pPr>
            <w:r w:rsidRPr="00B823D1">
              <w:rPr>
                <w:rFonts w:ascii="Times New Roman" w:hAnsi="Times New Roman"/>
                <w:sz w:val="22"/>
                <w:szCs w:val="22"/>
              </w:rPr>
              <w:t>АН</w:t>
            </w:r>
          </w:p>
        </w:tc>
      </w:tr>
      <w:tr w:rsidR="000107B9" w:rsidRPr="00B823D1" w:rsidTr="00B26E94">
        <w:trPr>
          <w:trHeight w:val="340"/>
        </w:trPr>
        <w:tc>
          <w:tcPr>
            <w:tcW w:w="1504" w:type="pct"/>
            <w:tcBorders>
              <w:top w:val="single" w:sz="4" w:space="0" w:color="auto"/>
              <w:left w:val="single" w:sz="4" w:space="0" w:color="auto"/>
              <w:bottom w:val="single" w:sz="4" w:space="0" w:color="auto"/>
              <w:right w:val="single" w:sz="4" w:space="0" w:color="auto"/>
            </w:tcBorders>
            <w:vAlign w:val="center"/>
          </w:tcPr>
          <w:p w:rsidR="000107B9" w:rsidRPr="00B823D1" w:rsidRDefault="000107B9" w:rsidP="00B26E94">
            <w:pPr>
              <w:pStyle w:val="afff5"/>
              <w:spacing w:before="0"/>
              <w:rPr>
                <w:rFonts w:ascii="Times New Roman" w:hAnsi="Times New Roman"/>
                <w:sz w:val="22"/>
                <w:szCs w:val="22"/>
              </w:rPr>
            </w:pPr>
            <w:r w:rsidRPr="00B823D1">
              <w:rPr>
                <w:rFonts w:ascii="Times New Roman" w:hAnsi="Times New Roman"/>
                <w:sz w:val="22"/>
                <w:szCs w:val="22"/>
              </w:rPr>
              <w:t>Емкость производственно-дождевых стоков с воздушниками</w:t>
            </w:r>
          </w:p>
        </w:tc>
        <w:tc>
          <w:tcPr>
            <w:tcW w:w="1207" w:type="pct"/>
            <w:tcBorders>
              <w:top w:val="single" w:sz="4" w:space="0" w:color="auto"/>
              <w:left w:val="single" w:sz="4" w:space="0" w:color="auto"/>
              <w:bottom w:val="single" w:sz="4" w:space="0" w:color="auto"/>
              <w:right w:val="single" w:sz="4" w:space="0" w:color="auto"/>
            </w:tcBorders>
            <w:vAlign w:val="center"/>
          </w:tcPr>
          <w:p w:rsidR="000107B9" w:rsidRPr="00B823D1" w:rsidRDefault="000107B9" w:rsidP="00B26E94">
            <w:pPr>
              <w:pStyle w:val="affc"/>
              <w:spacing w:before="0"/>
              <w:jc w:val="center"/>
              <w:rPr>
                <w:rFonts w:ascii="Times New Roman" w:hAnsi="Times New Roman"/>
                <w:sz w:val="22"/>
                <w:szCs w:val="22"/>
              </w:rPr>
            </w:pPr>
            <w:r w:rsidRPr="00B823D1">
              <w:rPr>
                <w:rFonts w:ascii="Times New Roman" w:hAnsi="Times New Roman"/>
                <w:sz w:val="22"/>
                <w:szCs w:val="22"/>
              </w:rPr>
              <w:t>IIА-Т3</w:t>
            </w:r>
          </w:p>
        </w:tc>
        <w:tc>
          <w:tcPr>
            <w:tcW w:w="1219" w:type="pct"/>
            <w:tcBorders>
              <w:top w:val="single" w:sz="4" w:space="0" w:color="auto"/>
              <w:left w:val="single" w:sz="4" w:space="0" w:color="auto"/>
              <w:bottom w:val="single" w:sz="4" w:space="0" w:color="auto"/>
              <w:right w:val="single" w:sz="4" w:space="0" w:color="auto"/>
            </w:tcBorders>
            <w:vAlign w:val="center"/>
          </w:tcPr>
          <w:p w:rsidR="000107B9" w:rsidRPr="00B823D1" w:rsidRDefault="000107B9" w:rsidP="00B26E94">
            <w:pPr>
              <w:pStyle w:val="affc"/>
              <w:spacing w:before="0"/>
              <w:jc w:val="center"/>
              <w:rPr>
                <w:rFonts w:ascii="Times New Roman" w:hAnsi="Times New Roman"/>
                <w:sz w:val="22"/>
                <w:szCs w:val="22"/>
              </w:rPr>
            </w:pPr>
            <w:r w:rsidRPr="00B823D1">
              <w:rPr>
                <w:rFonts w:ascii="Times New Roman" w:hAnsi="Times New Roman"/>
                <w:sz w:val="22"/>
                <w:szCs w:val="22"/>
              </w:rPr>
              <w:t>2 класс (В-1г)</w:t>
            </w:r>
          </w:p>
        </w:tc>
        <w:tc>
          <w:tcPr>
            <w:tcW w:w="1070" w:type="pct"/>
            <w:tcBorders>
              <w:top w:val="single" w:sz="4" w:space="0" w:color="auto"/>
              <w:left w:val="single" w:sz="4" w:space="0" w:color="auto"/>
              <w:bottom w:val="single" w:sz="4" w:space="0" w:color="auto"/>
              <w:right w:val="single" w:sz="4" w:space="0" w:color="auto"/>
            </w:tcBorders>
            <w:vAlign w:val="center"/>
          </w:tcPr>
          <w:p w:rsidR="000107B9" w:rsidRPr="00B823D1" w:rsidRDefault="000107B9" w:rsidP="00B26E94">
            <w:pPr>
              <w:pStyle w:val="affc"/>
              <w:spacing w:before="0"/>
              <w:jc w:val="center"/>
              <w:rPr>
                <w:rFonts w:ascii="Times New Roman" w:hAnsi="Times New Roman"/>
                <w:sz w:val="22"/>
                <w:szCs w:val="22"/>
              </w:rPr>
            </w:pPr>
            <w:r w:rsidRPr="00B823D1">
              <w:rPr>
                <w:rFonts w:ascii="Times New Roman" w:hAnsi="Times New Roman"/>
                <w:sz w:val="22"/>
                <w:szCs w:val="22"/>
              </w:rPr>
              <w:t>АН</w:t>
            </w:r>
          </w:p>
        </w:tc>
      </w:tr>
      <w:tr w:rsidR="000107B9" w:rsidRPr="00B823D1" w:rsidTr="00B26E94">
        <w:trPr>
          <w:trHeight w:val="340"/>
        </w:trPr>
        <w:tc>
          <w:tcPr>
            <w:tcW w:w="1504" w:type="pct"/>
            <w:tcBorders>
              <w:top w:val="single" w:sz="4" w:space="0" w:color="auto"/>
              <w:left w:val="single" w:sz="4" w:space="0" w:color="auto"/>
              <w:bottom w:val="single" w:sz="4" w:space="0" w:color="auto"/>
              <w:right w:val="single" w:sz="4" w:space="0" w:color="auto"/>
            </w:tcBorders>
            <w:vAlign w:val="center"/>
          </w:tcPr>
          <w:p w:rsidR="000107B9" w:rsidRPr="00B823D1" w:rsidRDefault="000107B9" w:rsidP="00B26E94">
            <w:pPr>
              <w:rPr>
                <w:snapToGrid w:val="0"/>
                <w:sz w:val="22"/>
                <w:szCs w:val="22"/>
              </w:rPr>
            </w:pPr>
            <w:r w:rsidRPr="00B823D1">
              <w:rPr>
                <w:snapToGrid w:val="0"/>
                <w:sz w:val="22"/>
                <w:szCs w:val="22"/>
              </w:rPr>
              <w:t>Станция управления</w:t>
            </w:r>
          </w:p>
        </w:tc>
        <w:tc>
          <w:tcPr>
            <w:tcW w:w="1207" w:type="pct"/>
            <w:tcBorders>
              <w:top w:val="single" w:sz="4" w:space="0" w:color="auto"/>
              <w:left w:val="single" w:sz="4" w:space="0" w:color="auto"/>
              <w:bottom w:val="single" w:sz="4" w:space="0" w:color="auto"/>
              <w:right w:val="single" w:sz="4" w:space="0" w:color="auto"/>
            </w:tcBorders>
            <w:vAlign w:val="center"/>
          </w:tcPr>
          <w:p w:rsidR="000107B9" w:rsidRPr="00B823D1" w:rsidRDefault="000107B9" w:rsidP="00B26E94">
            <w:pPr>
              <w:jc w:val="center"/>
              <w:rPr>
                <w:snapToGrid w:val="0"/>
                <w:sz w:val="22"/>
                <w:szCs w:val="22"/>
              </w:rPr>
            </w:pPr>
            <w:r w:rsidRPr="00B823D1">
              <w:rPr>
                <w:snapToGrid w:val="0"/>
                <w:sz w:val="22"/>
                <w:szCs w:val="22"/>
              </w:rPr>
              <w:t>-</w:t>
            </w:r>
          </w:p>
        </w:tc>
        <w:tc>
          <w:tcPr>
            <w:tcW w:w="1219" w:type="pct"/>
            <w:tcBorders>
              <w:top w:val="single" w:sz="4" w:space="0" w:color="auto"/>
              <w:left w:val="single" w:sz="4" w:space="0" w:color="auto"/>
              <w:bottom w:val="single" w:sz="4" w:space="0" w:color="auto"/>
              <w:right w:val="single" w:sz="4" w:space="0" w:color="auto"/>
            </w:tcBorders>
            <w:vAlign w:val="center"/>
          </w:tcPr>
          <w:p w:rsidR="000107B9" w:rsidRPr="00B823D1" w:rsidRDefault="000107B9" w:rsidP="00B26E94">
            <w:pPr>
              <w:jc w:val="center"/>
              <w:rPr>
                <w:snapToGrid w:val="0"/>
                <w:sz w:val="22"/>
                <w:szCs w:val="22"/>
              </w:rPr>
            </w:pPr>
            <w:proofErr w:type="gramStart"/>
            <w:r w:rsidRPr="00B823D1">
              <w:rPr>
                <w:snapToGrid w:val="0"/>
                <w:sz w:val="22"/>
                <w:szCs w:val="22"/>
              </w:rPr>
              <w:t>П</w:t>
            </w:r>
            <w:proofErr w:type="gramEnd"/>
            <w:r w:rsidRPr="00B823D1">
              <w:rPr>
                <w:snapToGrid w:val="0"/>
                <w:sz w:val="22"/>
                <w:szCs w:val="22"/>
              </w:rPr>
              <w:t>-</w:t>
            </w:r>
            <w:r w:rsidRPr="00B823D1">
              <w:rPr>
                <w:snapToGrid w:val="0"/>
                <w:sz w:val="22"/>
                <w:szCs w:val="22"/>
                <w:lang w:val="en-US"/>
              </w:rPr>
              <w:t>III</w:t>
            </w:r>
          </w:p>
        </w:tc>
        <w:tc>
          <w:tcPr>
            <w:tcW w:w="1070" w:type="pct"/>
            <w:tcBorders>
              <w:top w:val="single" w:sz="4" w:space="0" w:color="auto"/>
              <w:left w:val="single" w:sz="4" w:space="0" w:color="auto"/>
              <w:bottom w:val="single" w:sz="4" w:space="0" w:color="auto"/>
              <w:right w:val="single" w:sz="4" w:space="0" w:color="auto"/>
            </w:tcBorders>
            <w:vAlign w:val="center"/>
          </w:tcPr>
          <w:p w:rsidR="000107B9" w:rsidRPr="00B823D1" w:rsidRDefault="000107B9" w:rsidP="00B26E94">
            <w:pPr>
              <w:jc w:val="center"/>
              <w:rPr>
                <w:snapToGrid w:val="0"/>
                <w:sz w:val="22"/>
                <w:szCs w:val="22"/>
              </w:rPr>
            </w:pPr>
            <w:r w:rsidRPr="00B823D1">
              <w:rPr>
                <w:snapToGrid w:val="0"/>
                <w:sz w:val="22"/>
                <w:szCs w:val="22"/>
              </w:rPr>
              <w:t>ВН</w:t>
            </w:r>
          </w:p>
        </w:tc>
      </w:tr>
      <w:tr w:rsidR="000107B9" w:rsidRPr="00B823D1" w:rsidTr="00B26E94">
        <w:trPr>
          <w:trHeight w:val="340"/>
        </w:trPr>
        <w:tc>
          <w:tcPr>
            <w:tcW w:w="1504" w:type="pct"/>
            <w:tcBorders>
              <w:top w:val="single" w:sz="4" w:space="0" w:color="auto"/>
              <w:left w:val="single" w:sz="4" w:space="0" w:color="auto"/>
              <w:bottom w:val="single" w:sz="4" w:space="0" w:color="auto"/>
              <w:right w:val="single" w:sz="4" w:space="0" w:color="auto"/>
            </w:tcBorders>
            <w:vAlign w:val="center"/>
          </w:tcPr>
          <w:p w:rsidR="000107B9" w:rsidRPr="00B823D1" w:rsidRDefault="000107B9" w:rsidP="00B26E94">
            <w:pPr>
              <w:rPr>
                <w:snapToGrid w:val="0"/>
                <w:sz w:val="22"/>
                <w:szCs w:val="22"/>
              </w:rPr>
            </w:pPr>
            <w:r w:rsidRPr="00B823D1">
              <w:rPr>
                <w:snapToGrid w:val="0"/>
                <w:sz w:val="22"/>
                <w:szCs w:val="22"/>
              </w:rPr>
              <w:t xml:space="preserve">Шкафы </w:t>
            </w:r>
            <w:proofErr w:type="spellStart"/>
            <w:r w:rsidRPr="00B823D1">
              <w:rPr>
                <w:snapToGrid w:val="0"/>
                <w:sz w:val="22"/>
                <w:szCs w:val="22"/>
              </w:rPr>
              <w:t>КИПиА</w:t>
            </w:r>
            <w:proofErr w:type="spellEnd"/>
          </w:p>
        </w:tc>
        <w:tc>
          <w:tcPr>
            <w:tcW w:w="1207" w:type="pct"/>
            <w:tcBorders>
              <w:top w:val="single" w:sz="4" w:space="0" w:color="auto"/>
              <w:left w:val="single" w:sz="4" w:space="0" w:color="auto"/>
              <w:bottom w:val="single" w:sz="4" w:space="0" w:color="auto"/>
              <w:right w:val="single" w:sz="4" w:space="0" w:color="auto"/>
            </w:tcBorders>
            <w:vAlign w:val="center"/>
          </w:tcPr>
          <w:p w:rsidR="000107B9" w:rsidRPr="00B823D1" w:rsidRDefault="000107B9" w:rsidP="00B26E94">
            <w:pPr>
              <w:jc w:val="center"/>
              <w:rPr>
                <w:snapToGrid w:val="0"/>
                <w:sz w:val="22"/>
                <w:szCs w:val="22"/>
              </w:rPr>
            </w:pPr>
            <w:r w:rsidRPr="00B823D1">
              <w:rPr>
                <w:snapToGrid w:val="0"/>
                <w:sz w:val="22"/>
                <w:szCs w:val="22"/>
              </w:rPr>
              <w:t>-</w:t>
            </w:r>
          </w:p>
        </w:tc>
        <w:tc>
          <w:tcPr>
            <w:tcW w:w="1219" w:type="pct"/>
            <w:tcBorders>
              <w:top w:val="single" w:sz="4" w:space="0" w:color="auto"/>
              <w:left w:val="single" w:sz="4" w:space="0" w:color="auto"/>
              <w:bottom w:val="single" w:sz="4" w:space="0" w:color="auto"/>
              <w:right w:val="single" w:sz="4" w:space="0" w:color="auto"/>
            </w:tcBorders>
            <w:vAlign w:val="center"/>
          </w:tcPr>
          <w:p w:rsidR="000107B9" w:rsidRPr="00B823D1" w:rsidRDefault="000107B9" w:rsidP="00B26E94">
            <w:pPr>
              <w:jc w:val="center"/>
              <w:rPr>
                <w:snapToGrid w:val="0"/>
                <w:sz w:val="22"/>
                <w:szCs w:val="22"/>
              </w:rPr>
            </w:pPr>
            <w:proofErr w:type="gramStart"/>
            <w:r w:rsidRPr="00B823D1">
              <w:rPr>
                <w:snapToGrid w:val="0"/>
                <w:sz w:val="22"/>
                <w:szCs w:val="22"/>
              </w:rPr>
              <w:t>П</w:t>
            </w:r>
            <w:proofErr w:type="gramEnd"/>
            <w:r w:rsidRPr="00B823D1">
              <w:rPr>
                <w:snapToGrid w:val="0"/>
                <w:sz w:val="22"/>
                <w:szCs w:val="22"/>
              </w:rPr>
              <w:t>-</w:t>
            </w:r>
            <w:r w:rsidRPr="00B823D1">
              <w:rPr>
                <w:snapToGrid w:val="0"/>
                <w:sz w:val="22"/>
                <w:szCs w:val="22"/>
                <w:lang w:val="en-US"/>
              </w:rPr>
              <w:t>III</w:t>
            </w:r>
          </w:p>
        </w:tc>
        <w:tc>
          <w:tcPr>
            <w:tcW w:w="1070" w:type="pct"/>
            <w:tcBorders>
              <w:top w:val="single" w:sz="4" w:space="0" w:color="auto"/>
              <w:left w:val="single" w:sz="4" w:space="0" w:color="auto"/>
              <w:bottom w:val="single" w:sz="4" w:space="0" w:color="auto"/>
              <w:right w:val="single" w:sz="4" w:space="0" w:color="auto"/>
            </w:tcBorders>
            <w:vAlign w:val="center"/>
          </w:tcPr>
          <w:p w:rsidR="000107B9" w:rsidRPr="00B823D1" w:rsidRDefault="000107B9" w:rsidP="00B26E94">
            <w:pPr>
              <w:jc w:val="center"/>
              <w:rPr>
                <w:snapToGrid w:val="0"/>
                <w:sz w:val="22"/>
                <w:szCs w:val="22"/>
              </w:rPr>
            </w:pPr>
            <w:r w:rsidRPr="00B823D1">
              <w:rPr>
                <w:snapToGrid w:val="0"/>
                <w:sz w:val="22"/>
                <w:szCs w:val="22"/>
              </w:rPr>
              <w:t>ВН</w:t>
            </w:r>
          </w:p>
        </w:tc>
      </w:tr>
      <w:tr w:rsidR="000107B9" w:rsidRPr="00B823D1" w:rsidTr="00B26E94">
        <w:trPr>
          <w:trHeight w:val="340"/>
        </w:trPr>
        <w:tc>
          <w:tcPr>
            <w:tcW w:w="1504" w:type="pct"/>
            <w:tcBorders>
              <w:top w:val="single" w:sz="4" w:space="0" w:color="auto"/>
              <w:left w:val="single" w:sz="4" w:space="0" w:color="auto"/>
              <w:bottom w:val="nil"/>
              <w:right w:val="single" w:sz="4" w:space="0" w:color="auto"/>
            </w:tcBorders>
            <w:vAlign w:val="center"/>
          </w:tcPr>
          <w:p w:rsidR="000107B9" w:rsidRPr="00B823D1" w:rsidRDefault="000107B9" w:rsidP="00B26E94">
            <w:pPr>
              <w:pStyle w:val="afff5"/>
              <w:spacing w:before="0"/>
              <w:rPr>
                <w:rFonts w:ascii="Times New Roman" w:hAnsi="Times New Roman"/>
                <w:sz w:val="22"/>
                <w:szCs w:val="22"/>
              </w:rPr>
            </w:pPr>
            <w:r w:rsidRPr="00B823D1">
              <w:rPr>
                <w:rFonts w:ascii="Times New Roman" w:hAnsi="Times New Roman"/>
                <w:sz w:val="22"/>
                <w:szCs w:val="22"/>
              </w:rPr>
              <w:t>КТП:</w:t>
            </w:r>
          </w:p>
        </w:tc>
        <w:tc>
          <w:tcPr>
            <w:tcW w:w="1207" w:type="pct"/>
            <w:tcBorders>
              <w:top w:val="single" w:sz="4" w:space="0" w:color="auto"/>
              <w:left w:val="single" w:sz="4" w:space="0" w:color="auto"/>
              <w:bottom w:val="nil"/>
              <w:right w:val="single" w:sz="4" w:space="0" w:color="auto"/>
            </w:tcBorders>
            <w:vAlign w:val="center"/>
          </w:tcPr>
          <w:p w:rsidR="000107B9" w:rsidRPr="00B823D1" w:rsidRDefault="000107B9" w:rsidP="00B26E94">
            <w:pPr>
              <w:pStyle w:val="afff5"/>
              <w:spacing w:before="0"/>
              <w:jc w:val="center"/>
              <w:rPr>
                <w:rFonts w:ascii="Times New Roman" w:hAnsi="Times New Roman"/>
                <w:sz w:val="22"/>
                <w:szCs w:val="22"/>
              </w:rPr>
            </w:pPr>
            <w:r w:rsidRPr="00B823D1">
              <w:rPr>
                <w:rFonts w:ascii="Times New Roman" w:hAnsi="Times New Roman"/>
                <w:sz w:val="22"/>
                <w:szCs w:val="22"/>
              </w:rPr>
              <w:t>-</w:t>
            </w:r>
          </w:p>
        </w:tc>
        <w:tc>
          <w:tcPr>
            <w:tcW w:w="1219" w:type="pct"/>
            <w:tcBorders>
              <w:top w:val="single" w:sz="4" w:space="0" w:color="auto"/>
              <w:left w:val="single" w:sz="4" w:space="0" w:color="auto"/>
              <w:bottom w:val="nil"/>
              <w:right w:val="single" w:sz="4" w:space="0" w:color="auto"/>
            </w:tcBorders>
            <w:vAlign w:val="center"/>
          </w:tcPr>
          <w:p w:rsidR="000107B9" w:rsidRPr="00B823D1" w:rsidRDefault="000107B9" w:rsidP="00B26E94">
            <w:pPr>
              <w:pStyle w:val="afff5"/>
              <w:spacing w:before="0"/>
              <w:jc w:val="center"/>
              <w:rPr>
                <w:rFonts w:ascii="Times New Roman" w:hAnsi="Times New Roman"/>
                <w:sz w:val="22"/>
                <w:szCs w:val="22"/>
              </w:rPr>
            </w:pPr>
            <w:r w:rsidRPr="00B823D1">
              <w:rPr>
                <w:rFonts w:ascii="Times New Roman" w:hAnsi="Times New Roman"/>
                <w:sz w:val="22"/>
                <w:szCs w:val="22"/>
              </w:rPr>
              <w:t>-</w:t>
            </w:r>
          </w:p>
        </w:tc>
        <w:tc>
          <w:tcPr>
            <w:tcW w:w="1070" w:type="pct"/>
            <w:tcBorders>
              <w:top w:val="single" w:sz="4" w:space="0" w:color="auto"/>
              <w:left w:val="single" w:sz="4" w:space="0" w:color="auto"/>
              <w:bottom w:val="nil"/>
              <w:right w:val="single" w:sz="4" w:space="0" w:color="auto"/>
            </w:tcBorders>
            <w:vAlign w:val="center"/>
          </w:tcPr>
          <w:p w:rsidR="000107B9" w:rsidRPr="00B823D1" w:rsidRDefault="000107B9" w:rsidP="00B26E94">
            <w:pPr>
              <w:pStyle w:val="afff5"/>
              <w:spacing w:before="0"/>
              <w:jc w:val="center"/>
              <w:rPr>
                <w:rFonts w:ascii="Times New Roman" w:hAnsi="Times New Roman"/>
                <w:sz w:val="22"/>
                <w:szCs w:val="22"/>
              </w:rPr>
            </w:pPr>
            <w:r w:rsidRPr="00B823D1">
              <w:rPr>
                <w:rFonts w:ascii="Times New Roman" w:hAnsi="Times New Roman"/>
                <w:sz w:val="22"/>
                <w:szCs w:val="22"/>
              </w:rPr>
              <w:t>В</w:t>
            </w:r>
          </w:p>
        </w:tc>
      </w:tr>
      <w:tr w:rsidR="000107B9" w:rsidRPr="00B823D1" w:rsidTr="00B26E94">
        <w:trPr>
          <w:trHeight w:val="340"/>
        </w:trPr>
        <w:tc>
          <w:tcPr>
            <w:tcW w:w="1504" w:type="pct"/>
            <w:tcBorders>
              <w:top w:val="nil"/>
              <w:left w:val="single" w:sz="4" w:space="0" w:color="auto"/>
              <w:bottom w:val="nil"/>
              <w:right w:val="single" w:sz="4" w:space="0" w:color="auto"/>
            </w:tcBorders>
            <w:vAlign w:val="center"/>
          </w:tcPr>
          <w:p w:rsidR="000107B9" w:rsidRPr="00B823D1" w:rsidRDefault="000107B9" w:rsidP="00B26E94">
            <w:pPr>
              <w:pStyle w:val="afff5"/>
              <w:spacing w:before="0"/>
              <w:rPr>
                <w:rFonts w:ascii="Times New Roman" w:hAnsi="Times New Roman"/>
                <w:sz w:val="22"/>
                <w:szCs w:val="22"/>
              </w:rPr>
            </w:pPr>
            <w:r w:rsidRPr="00B823D1">
              <w:rPr>
                <w:rFonts w:ascii="Times New Roman" w:hAnsi="Times New Roman"/>
                <w:sz w:val="22"/>
                <w:szCs w:val="22"/>
              </w:rPr>
              <w:t>- трансформаторный отсек</w:t>
            </w:r>
          </w:p>
        </w:tc>
        <w:tc>
          <w:tcPr>
            <w:tcW w:w="1207" w:type="pct"/>
            <w:tcBorders>
              <w:top w:val="nil"/>
              <w:left w:val="single" w:sz="4" w:space="0" w:color="auto"/>
              <w:bottom w:val="nil"/>
              <w:right w:val="single" w:sz="4" w:space="0" w:color="auto"/>
            </w:tcBorders>
            <w:vAlign w:val="center"/>
          </w:tcPr>
          <w:p w:rsidR="000107B9" w:rsidRPr="00B823D1" w:rsidRDefault="000107B9" w:rsidP="00B26E94">
            <w:pPr>
              <w:pStyle w:val="afff5"/>
              <w:spacing w:before="0"/>
              <w:jc w:val="center"/>
              <w:rPr>
                <w:rFonts w:ascii="Times New Roman" w:hAnsi="Times New Roman"/>
                <w:sz w:val="22"/>
                <w:szCs w:val="22"/>
              </w:rPr>
            </w:pPr>
            <w:r w:rsidRPr="00B823D1">
              <w:rPr>
                <w:rFonts w:ascii="Times New Roman" w:hAnsi="Times New Roman"/>
                <w:sz w:val="22"/>
                <w:szCs w:val="22"/>
              </w:rPr>
              <w:t>-</w:t>
            </w:r>
          </w:p>
        </w:tc>
        <w:tc>
          <w:tcPr>
            <w:tcW w:w="1219" w:type="pct"/>
            <w:tcBorders>
              <w:top w:val="nil"/>
              <w:left w:val="single" w:sz="4" w:space="0" w:color="auto"/>
              <w:bottom w:val="nil"/>
              <w:right w:val="single" w:sz="4" w:space="0" w:color="auto"/>
            </w:tcBorders>
            <w:vAlign w:val="center"/>
          </w:tcPr>
          <w:p w:rsidR="000107B9" w:rsidRPr="00B823D1" w:rsidRDefault="000107B9" w:rsidP="00B26E94">
            <w:pPr>
              <w:pStyle w:val="afff5"/>
              <w:spacing w:before="0"/>
              <w:jc w:val="center"/>
              <w:rPr>
                <w:rFonts w:ascii="Times New Roman" w:hAnsi="Times New Roman"/>
                <w:sz w:val="22"/>
                <w:szCs w:val="22"/>
              </w:rPr>
            </w:pPr>
            <w:r w:rsidRPr="00B823D1">
              <w:rPr>
                <w:rFonts w:ascii="Times New Roman" w:hAnsi="Times New Roman"/>
                <w:sz w:val="22"/>
                <w:szCs w:val="22"/>
              </w:rPr>
              <w:t>П-</w:t>
            </w:r>
            <w:proofErr w:type="gramStart"/>
            <w:r w:rsidRPr="00B823D1">
              <w:rPr>
                <w:rFonts w:ascii="Times New Roman" w:hAnsi="Times New Roman"/>
                <w:sz w:val="22"/>
                <w:szCs w:val="22"/>
                <w:lang w:val="en-US"/>
              </w:rPr>
              <w:t>I</w:t>
            </w:r>
            <w:proofErr w:type="gramEnd"/>
          </w:p>
        </w:tc>
        <w:tc>
          <w:tcPr>
            <w:tcW w:w="1070" w:type="pct"/>
            <w:tcBorders>
              <w:top w:val="nil"/>
              <w:left w:val="single" w:sz="4" w:space="0" w:color="auto"/>
              <w:bottom w:val="nil"/>
              <w:right w:val="single" w:sz="4" w:space="0" w:color="auto"/>
            </w:tcBorders>
            <w:vAlign w:val="center"/>
          </w:tcPr>
          <w:p w:rsidR="000107B9" w:rsidRPr="00B823D1" w:rsidRDefault="000107B9" w:rsidP="00B26E94">
            <w:pPr>
              <w:pStyle w:val="afff5"/>
              <w:spacing w:before="0"/>
              <w:jc w:val="center"/>
              <w:rPr>
                <w:rFonts w:ascii="Times New Roman" w:hAnsi="Times New Roman"/>
                <w:sz w:val="22"/>
                <w:szCs w:val="22"/>
              </w:rPr>
            </w:pPr>
            <w:r w:rsidRPr="00B823D1">
              <w:rPr>
                <w:rFonts w:ascii="Times New Roman" w:hAnsi="Times New Roman"/>
                <w:sz w:val="22"/>
                <w:szCs w:val="22"/>
              </w:rPr>
              <w:t>В</w:t>
            </w:r>
            <w:proofErr w:type="gramStart"/>
            <w:r w:rsidRPr="00B823D1">
              <w:rPr>
                <w:rFonts w:ascii="Times New Roman" w:hAnsi="Times New Roman"/>
                <w:sz w:val="22"/>
                <w:szCs w:val="22"/>
              </w:rPr>
              <w:t>1</w:t>
            </w:r>
            <w:proofErr w:type="gramEnd"/>
          </w:p>
        </w:tc>
      </w:tr>
      <w:tr w:rsidR="000107B9" w:rsidRPr="00B823D1" w:rsidTr="00B26E94">
        <w:trPr>
          <w:trHeight w:val="340"/>
        </w:trPr>
        <w:tc>
          <w:tcPr>
            <w:tcW w:w="1504" w:type="pct"/>
            <w:tcBorders>
              <w:top w:val="nil"/>
              <w:left w:val="single" w:sz="4" w:space="0" w:color="auto"/>
              <w:bottom w:val="nil"/>
              <w:right w:val="single" w:sz="4" w:space="0" w:color="auto"/>
            </w:tcBorders>
            <w:vAlign w:val="center"/>
          </w:tcPr>
          <w:p w:rsidR="000107B9" w:rsidRPr="00B823D1" w:rsidRDefault="000107B9" w:rsidP="00B26E94">
            <w:pPr>
              <w:pStyle w:val="afff5"/>
              <w:spacing w:before="0"/>
              <w:rPr>
                <w:rFonts w:ascii="Times New Roman" w:hAnsi="Times New Roman"/>
                <w:sz w:val="22"/>
                <w:szCs w:val="22"/>
              </w:rPr>
            </w:pPr>
            <w:r w:rsidRPr="00B823D1">
              <w:rPr>
                <w:rFonts w:ascii="Times New Roman" w:hAnsi="Times New Roman"/>
                <w:sz w:val="22"/>
                <w:szCs w:val="22"/>
              </w:rPr>
              <w:t>- отсек РУНН</w:t>
            </w:r>
          </w:p>
        </w:tc>
        <w:tc>
          <w:tcPr>
            <w:tcW w:w="1207" w:type="pct"/>
            <w:tcBorders>
              <w:top w:val="nil"/>
              <w:left w:val="single" w:sz="4" w:space="0" w:color="auto"/>
              <w:bottom w:val="nil"/>
              <w:right w:val="single" w:sz="4" w:space="0" w:color="auto"/>
            </w:tcBorders>
            <w:vAlign w:val="center"/>
          </w:tcPr>
          <w:p w:rsidR="000107B9" w:rsidRPr="00B823D1" w:rsidRDefault="000107B9" w:rsidP="00B26E94">
            <w:pPr>
              <w:pStyle w:val="afff5"/>
              <w:spacing w:before="0"/>
              <w:jc w:val="center"/>
              <w:rPr>
                <w:rFonts w:ascii="Times New Roman" w:hAnsi="Times New Roman"/>
                <w:sz w:val="22"/>
                <w:szCs w:val="22"/>
              </w:rPr>
            </w:pPr>
            <w:r w:rsidRPr="00B823D1">
              <w:rPr>
                <w:rFonts w:ascii="Times New Roman" w:hAnsi="Times New Roman"/>
                <w:sz w:val="22"/>
                <w:szCs w:val="22"/>
              </w:rPr>
              <w:t>-</w:t>
            </w:r>
          </w:p>
        </w:tc>
        <w:tc>
          <w:tcPr>
            <w:tcW w:w="1219" w:type="pct"/>
            <w:tcBorders>
              <w:top w:val="nil"/>
              <w:left w:val="single" w:sz="4" w:space="0" w:color="auto"/>
              <w:bottom w:val="nil"/>
              <w:right w:val="single" w:sz="4" w:space="0" w:color="auto"/>
            </w:tcBorders>
            <w:vAlign w:val="center"/>
          </w:tcPr>
          <w:p w:rsidR="000107B9" w:rsidRPr="00B823D1" w:rsidRDefault="000107B9" w:rsidP="00B26E94">
            <w:pPr>
              <w:pStyle w:val="afff5"/>
              <w:spacing w:before="0"/>
              <w:jc w:val="center"/>
              <w:rPr>
                <w:rFonts w:ascii="Times New Roman" w:hAnsi="Times New Roman"/>
                <w:sz w:val="22"/>
                <w:szCs w:val="22"/>
              </w:rPr>
            </w:pPr>
            <w:r w:rsidRPr="00B823D1">
              <w:rPr>
                <w:rFonts w:ascii="Times New Roman" w:hAnsi="Times New Roman"/>
                <w:sz w:val="22"/>
                <w:szCs w:val="22"/>
              </w:rPr>
              <w:t>П-</w:t>
            </w:r>
            <w:proofErr w:type="gramStart"/>
            <w:r w:rsidRPr="00B823D1">
              <w:rPr>
                <w:rFonts w:ascii="Times New Roman" w:hAnsi="Times New Roman"/>
                <w:sz w:val="22"/>
                <w:szCs w:val="22"/>
                <w:lang w:val="en-US"/>
              </w:rPr>
              <w:t>II</w:t>
            </w:r>
            <w:proofErr w:type="gramEnd"/>
            <w:r w:rsidRPr="00B823D1">
              <w:rPr>
                <w:rFonts w:ascii="Times New Roman" w:hAnsi="Times New Roman"/>
                <w:sz w:val="22"/>
                <w:szCs w:val="22"/>
              </w:rPr>
              <w:t>а</w:t>
            </w:r>
          </w:p>
        </w:tc>
        <w:tc>
          <w:tcPr>
            <w:tcW w:w="1070" w:type="pct"/>
            <w:tcBorders>
              <w:top w:val="nil"/>
              <w:left w:val="single" w:sz="4" w:space="0" w:color="auto"/>
              <w:bottom w:val="nil"/>
              <w:right w:val="single" w:sz="4" w:space="0" w:color="auto"/>
            </w:tcBorders>
            <w:vAlign w:val="center"/>
          </w:tcPr>
          <w:p w:rsidR="000107B9" w:rsidRPr="00B823D1" w:rsidRDefault="000107B9" w:rsidP="00B26E94">
            <w:pPr>
              <w:pStyle w:val="afff5"/>
              <w:spacing w:before="0"/>
              <w:jc w:val="center"/>
              <w:rPr>
                <w:rFonts w:ascii="Times New Roman" w:hAnsi="Times New Roman"/>
                <w:sz w:val="22"/>
                <w:szCs w:val="22"/>
              </w:rPr>
            </w:pPr>
            <w:r w:rsidRPr="00B823D1">
              <w:rPr>
                <w:rFonts w:ascii="Times New Roman" w:hAnsi="Times New Roman"/>
                <w:sz w:val="22"/>
                <w:szCs w:val="22"/>
              </w:rPr>
              <w:t>В</w:t>
            </w:r>
            <w:proofErr w:type="gramStart"/>
            <w:r w:rsidRPr="00B823D1">
              <w:rPr>
                <w:rFonts w:ascii="Times New Roman" w:hAnsi="Times New Roman"/>
                <w:sz w:val="22"/>
                <w:szCs w:val="22"/>
              </w:rPr>
              <w:t>4</w:t>
            </w:r>
            <w:proofErr w:type="gramEnd"/>
          </w:p>
        </w:tc>
      </w:tr>
      <w:tr w:rsidR="000107B9" w:rsidRPr="00B823D1" w:rsidTr="00B26E94">
        <w:trPr>
          <w:trHeight w:val="340"/>
        </w:trPr>
        <w:tc>
          <w:tcPr>
            <w:tcW w:w="1504" w:type="pct"/>
            <w:tcBorders>
              <w:top w:val="nil"/>
              <w:left w:val="single" w:sz="4" w:space="0" w:color="auto"/>
              <w:bottom w:val="single" w:sz="4" w:space="0" w:color="auto"/>
              <w:right w:val="single" w:sz="4" w:space="0" w:color="auto"/>
            </w:tcBorders>
            <w:vAlign w:val="center"/>
          </w:tcPr>
          <w:p w:rsidR="000107B9" w:rsidRPr="00B823D1" w:rsidRDefault="000107B9" w:rsidP="00B26E94">
            <w:pPr>
              <w:pStyle w:val="afff5"/>
              <w:spacing w:before="0"/>
              <w:rPr>
                <w:rFonts w:ascii="Times New Roman" w:hAnsi="Times New Roman"/>
                <w:sz w:val="22"/>
                <w:szCs w:val="22"/>
              </w:rPr>
            </w:pPr>
            <w:r w:rsidRPr="00B823D1">
              <w:rPr>
                <w:rFonts w:ascii="Times New Roman" w:hAnsi="Times New Roman"/>
                <w:sz w:val="22"/>
                <w:szCs w:val="22"/>
              </w:rPr>
              <w:t>- отсек УВН</w:t>
            </w:r>
          </w:p>
        </w:tc>
        <w:tc>
          <w:tcPr>
            <w:tcW w:w="1207" w:type="pct"/>
            <w:tcBorders>
              <w:top w:val="nil"/>
              <w:left w:val="single" w:sz="4" w:space="0" w:color="auto"/>
              <w:bottom w:val="single" w:sz="4" w:space="0" w:color="auto"/>
              <w:right w:val="single" w:sz="4" w:space="0" w:color="auto"/>
            </w:tcBorders>
            <w:vAlign w:val="center"/>
          </w:tcPr>
          <w:p w:rsidR="000107B9" w:rsidRPr="00B823D1" w:rsidRDefault="000107B9" w:rsidP="00B26E94">
            <w:pPr>
              <w:pStyle w:val="afff5"/>
              <w:spacing w:before="0"/>
              <w:jc w:val="center"/>
              <w:rPr>
                <w:rFonts w:ascii="Times New Roman" w:hAnsi="Times New Roman"/>
                <w:sz w:val="22"/>
                <w:szCs w:val="22"/>
              </w:rPr>
            </w:pPr>
            <w:r w:rsidRPr="00B823D1">
              <w:rPr>
                <w:rFonts w:ascii="Times New Roman" w:hAnsi="Times New Roman"/>
                <w:sz w:val="22"/>
                <w:szCs w:val="22"/>
              </w:rPr>
              <w:t>-</w:t>
            </w:r>
          </w:p>
        </w:tc>
        <w:tc>
          <w:tcPr>
            <w:tcW w:w="1219" w:type="pct"/>
            <w:tcBorders>
              <w:top w:val="nil"/>
              <w:left w:val="single" w:sz="4" w:space="0" w:color="auto"/>
              <w:bottom w:val="single" w:sz="4" w:space="0" w:color="auto"/>
              <w:right w:val="single" w:sz="4" w:space="0" w:color="auto"/>
            </w:tcBorders>
            <w:vAlign w:val="center"/>
          </w:tcPr>
          <w:p w:rsidR="000107B9" w:rsidRPr="00B823D1" w:rsidRDefault="000107B9" w:rsidP="00B26E94">
            <w:pPr>
              <w:pStyle w:val="afff5"/>
              <w:spacing w:before="0"/>
              <w:jc w:val="center"/>
              <w:rPr>
                <w:rFonts w:ascii="Times New Roman" w:hAnsi="Times New Roman"/>
                <w:sz w:val="22"/>
                <w:szCs w:val="22"/>
              </w:rPr>
            </w:pPr>
            <w:r w:rsidRPr="00B823D1">
              <w:rPr>
                <w:rFonts w:ascii="Times New Roman" w:hAnsi="Times New Roman"/>
                <w:sz w:val="22"/>
                <w:szCs w:val="22"/>
              </w:rPr>
              <w:t>П-</w:t>
            </w:r>
            <w:proofErr w:type="gramStart"/>
            <w:r w:rsidRPr="00B823D1">
              <w:rPr>
                <w:rFonts w:ascii="Times New Roman" w:hAnsi="Times New Roman"/>
                <w:sz w:val="22"/>
                <w:szCs w:val="22"/>
                <w:lang w:val="en-US"/>
              </w:rPr>
              <w:t>II</w:t>
            </w:r>
            <w:proofErr w:type="gramEnd"/>
            <w:r w:rsidRPr="00B823D1">
              <w:rPr>
                <w:rFonts w:ascii="Times New Roman" w:hAnsi="Times New Roman"/>
                <w:sz w:val="22"/>
                <w:szCs w:val="22"/>
              </w:rPr>
              <w:t>а</w:t>
            </w:r>
          </w:p>
        </w:tc>
        <w:tc>
          <w:tcPr>
            <w:tcW w:w="1070" w:type="pct"/>
            <w:tcBorders>
              <w:top w:val="nil"/>
              <w:left w:val="single" w:sz="4" w:space="0" w:color="auto"/>
              <w:bottom w:val="single" w:sz="4" w:space="0" w:color="auto"/>
              <w:right w:val="single" w:sz="4" w:space="0" w:color="auto"/>
            </w:tcBorders>
            <w:vAlign w:val="center"/>
          </w:tcPr>
          <w:p w:rsidR="000107B9" w:rsidRPr="00B823D1" w:rsidRDefault="000107B9" w:rsidP="00B26E94">
            <w:pPr>
              <w:pStyle w:val="afff5"/>
              <w:spacing w:before="0"/>
              <w:jc w:val="center"/>
              <w:rPr>
                <w:rFonts w:ascii="Times New Roman" w:hAnsi="Times New Roman"/>
                <w:sz w:val="22"/>
                <w:szCs w:val="22"/>
              </w:rPr>
            </w:pPr>
            <w:r w:rsidRPr="00B823D1">
              <w:rPr>
                <w:rFonts w:ascii="Times New Roman" w:hAnsi="Times New Roman"/>
                <w:sz w:val="22"/>
                <w:szCs w:val="22"/>
              </w:rPr>
              <w:t>В</w:t>
            </w:r>
            <w:proofErr w:type="gramStart"/>
            <w:r w:rsidRPr="00B823D1">
              <w:rPr>
                <w:rFonts w:ascii="Times New Roman" w:hAnsi="Times New Roman"/>
                <w:sz w:val="22"/>
                <w:szCs w:val="22"/>
              </w:rPr>
              <w:t>4</w:t>
            </w:r>
            <w:proofErr w:type="gramEnd"/>
          </w:p>
        </w:tc>
      </w:tr>
    </w:tbl>
    <w:p w:rsidR="000107B9" w:rsidRPr="000107B9" w:rsidRDefault="000107B9" w:rsidP="000107B9">
      <w:pPr>
        <w:pStyle w:val="affff0"/>
        <w:rPr>
          <w:rFonts w:ascii="Times New Roman" w:hAnsi="Times New Roman"/>
          <w:sz w:val="26"/>
          <w:szCs w:val="26"/>
        </w:rPr>
      </w:pPr>
      <w:r w:rsidRPr="000107B9">
        <w:rPr>
          <w:rFonts w:ascii="Times New Roman" w:hAnsi="Times New Roman"/>
          <w:sz w:val="26"/>
          <w:szCs w:val="26"/>
        </w:rPr>
        <w:t xml:space="preserve">Таблица </w:t>
      </w:r>
      <w:bookmarkStart w:id="498" w:name="т61"/>
      <w:bookmarkEnd w:id="497"/>
      <w:r w:rsidR="00B823D1">
        <w:rPr>
          <w:rFonts w:ascii="Times New Roman" w:hAnsi="Times New Roman"/>
          <w:sz w:val="26"/>
          <w:szCs w:val="26"/>
        </w:rPr>
        <w:t>2.9.</w:t>
      </w:r>
      <w:r w:rsidR="00C82385">
        <w:rPr>
          <w:rFonts w:ascii="Times New Roman" w:hAnsi="Times New Roman"/>
          <w:sz w:val="26"/>
          <w:szCs w:val="26"/>
        </w:rPr>
        <w:t>6</w:t>
      </w:r>
      <w:r w:rsidRPr="000107B9">
        <w:rPr>
          <w:rFonts w:ascii="Times New Roman" w:hAnsi="Times New Roman"/>
          <w:sz w:val="26"/>
          <w:szCs w:val="26"/>
        </w:rPr>
        <w:t xml:space="preserve"> </w:t>
      </w:r>
      <w:bookmarkEnd w:id="498"/>
      <w:r w:rsidRPr="000107B9">
        <w:rPr>
          <w:rFonts w:ascii="Times New Roman" w:hAnsi="Times New Roman"/>
          <w:sz w:val="26"/>
          <w:szCs w:val="26"/>
        </w:rPr>
        <w:t>- Степень огнестойкости и класс пожарной опасности зданий,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1663"/>
        <w:gridCol w:w="1936"/>
        <w:gridCol w:w="1635"/>
        <w:gridCol w:w="1862"/>
      </w:tblGrid>
      <w:tr w:rsidR="000107B9" w:rsidRPr="00B823D1" w:rsidTr="00B26E94">
        <w:trPr>
          <w:trHeight w:val="340"/>
          <w:tblHeader/>
        </w:trPr>
        <w:tc>
          <w:tcPr>
            <w:tcW w:w="1498" w:type="pct"/>
            <w:shd w:val="clear" w:color="auto" w:fill="auto"/>
            <w:vAlign w:val="center"/>
          </w:tcPr>
          <w:p w:rsidR="000107B9" w:rsidRPr="00B823D1" w:rsidRDefault="000107B9" w:rsidP="00B26E94">
            <w:pPr>
              <w:jc w:val="center"/>
              <w:rPr>
                <w:b/>
                <w:snapToGrid w:val="0"/>
                <w:sz w:val="22"/>
                <w:szCs w:val="22"/>
              </w:rPr>
            </w:pPr>
            <w:r w:rsidRPr="00B823D1">
              <w:rPr>
                <w:b/>
                <w:snapToGrid w:val="0"/>
                <w:sz w:val="22"/>
                <w:szCs w:val="22"/>
              </w:rPr>
              <w:t>Наименование здания</w:t>
            </w:r>
          </w:p>
        </w:tc>
        <w:tc>
          <w:tcPr>
            <w:tcW w:w="826" w:type="pct"/>
            <w:shd w:val="clear" w:color="auto" w:fill="auto"/>
            <w:vAlign w:val="center"/>
          </w:tcPr>
          <w:p w:rsidR="000107B9" w:rsidRPr="00B823D1" w:rsidRDefault="000107B9" w:rsidP="00B26E94">
            <w:pPr>
              <w:jc w:val="center"/>
              <w:rPr>
                <w:b/>
                <w:snapToGrid w:val="0"/>
                <w:sz w:val="22"/>
                <w:szCs w:val="22"/>
              </w:rPr>
            </w:pPr>
            <w:r w:rsidRPr="00B823D1">
              <w:rPr>
                <w:b/>
                <w:snapToGrid w:val="0"/>
                <w:sz w:val="22"/>
                <w:szCs w:val="22"/>
              </w:rPr>
              <w:t>Степень огнестойкости</w:t>
            </w:r>
          </w:p>
        </w:tc>
        <w:tc>
          <w:tcPr>
            <w:tcW w:w="957" w:type="pct"/>
            <w:shd w:val="clear" w:color="auto" w:fill="auto"/>
            <w:vAlign w:val="center"/>
          </w:tcPr>
          <w:p w:rsidR="000107B9" w:rsidRPr="00B823D1" w:rsidRDefault="000107B9" w:rsidP="00B26E94">
            <w:pPr>
              <w:jc w:val="center"/>
              <w:rPr>
                <w:b/>
                <w:snapToGrid w:val="0"/>
                <w:sz w:val="22"/>
                <w:szCs w:val="22"/>
              </w:rPr>
            </w:pPr>
            <w:r w:rsidRPr="00B823D1">
              <w:rPr>
                <w:b/>
                <w:snapToGrid w:val="0"/>
                <w:sz w:val="22"/>
                <w:szCs w:val="22"/>
              </w:rPr>
              <w:t>Класс функциональной пожарной опасности</w:t>
            </w:r>
          </w:p>
        </w:tc>
        <w:tc>
          <w:tcPr>
            <w:tcW w:w="826" w:type="pct"/>
            <w:shd w:val="clear" w:color="auto" w:fill="auto"/>
            <w:vAlign w:val="center"/>
          </w:tcPr>
          <w:p w:rsidR="000107B9" w:rsidRPr="00B823D1" w:rsidRDefault="000107B9" w:rsidP="00B26E94">
            <w:pPr>
              <w:jc w:val="center"/>
              <w:rPr>
                <w:b/>
                <w:snapToGrid w:val="0"/>
                <w:sz w:val="22"/>
                <w:szCs w:val="22"/>
              </w:rPr>
            </w:pPr>
            <w:r w:rsidRPr="00B823D1">
              <w:rPr>
                <w:b/>
                <w:snapToGrid w:val="0"/>
                <w:sz w:val="22"/>
                <w:szCs w:val="22"/>
              </w:rPr>
              <w:t>Класс пожарной опасности строительных конструкций</w:t>
            </w:r>
          </w:p>
        </w:tc>
        <w:tc>
          <w:tcPr>
            <w:tcW w:w="894" w:type="pct"/>
            <w:shd w:val="clear" w:color="auto" w:fill="auto"/>
            <w:vAlign w:val="center"/>
          </w:tcPr>
          <w:p w:rsidR="000107B9" w:rsidRPr="00B823D1" w:rsidRDefault="000107B9" w:rsidP="00B26E94">
            <w:pPr>
              <w:jc w:val="center"/>
              <w:rPr>
                <w:b/>
                <w:snapToGrid w:val="0"/>
                <w:sz w:val="22"/>
                <w:szCs w:val="22"/>
              </w:rPr>
            </w:pPr>
            <w:r w:rsidRPr="00B823D1">
              <w:rPr>
                <w:b/>
                <w:snapToGrid w:val="0"/>
                <w:sz w:val="22"/>
                <w:szCs w:val="22"/>
              </w:rPr>
              <w:t>Класс конструктивной пожарной опасности</w:t>
            </w:r>
          </w:p>
        </w:tc>
      </w:tr>
      <w:tr w:rsidR="000107B9" w:rsidRPr="00B823D1" w:rsidTr="00B26E94">
        <w:trPr>
          <w:trHeight w:val="340"/>
        </w:trPr>
        <w:tc>
          <w:tcPr>
            <w:tcW w:w="1498" w:type="pct"/>
            <w:shd w:val="clear" w:color="auto" w:fill="auto"/>
            <w:vAlign w:val="center"/>
          </w:tcPr>
          <w:p w:rsidR="000107B9" w:rsidRPr="00B823D1" w:rsidRDefault="000107B9" w:rsidP="00B26E94">
            <w:pPr>
              <w:rPr>
                <w:snapToGrid w:val="0"/>
                <w:sz w:val="22"/>
                <w:szCs w:val="22"/>
              </w:rPr>
            </w:pPr>
            <w:r w:rsidRPr="00B823D1">
              <w:rPr>
                <w:snapToGrid w:val="0"/>
                <w:sz w:val="22"/>
                <w:szCs w:val="22"/>
              </w:rPr>
              <w:t>КТП</w:t>
            </w:r>
          </w:p>
        </w:tc>
        <w:tc>
          <w:tcPr>
            <w:tcW w:w="826" w:type="pct"/>
            <w:shd w:val="clear" w:color="auto" w:fill="auto"/>
            <w:vAlign w:val="center"/>
          </w:tcPr>
          <w:p w:rsidR="000107B9" w:rsidRPr="00B823D1" w:rsidRDefault="000107B9" w:rsidP="00B26E94">
            <w:pPr>
              <w:jc w:val="center"/>
              <w:rPr>
                <w:snapToGrid w:val="0"/>
                <w:sz w:val="22"/>
                <w:szCs w:val="22"/>
                <w:lang w:val="en-US"/>
              </w:rPr>
            </w:pPr>
            <w:r w:rsidRPr="00B823D1">
              <w:rPr>
                <w:snapToGrid w:val="0"/>
                <w:sz w:val="22"/>
                <w:szCs w:val="22"/>
              </w:rPr>
              <w:t>I</w:t>
            </w:r>
            <w:r w:rsidRPr="00B823D1">
              <w:rPr>
                <w:snapToGrid w:val="0"/>
                <w:sz w:val="22"/>
                <w:szCs w:val="22"/>
                <w:lang w:val="en-US"/>
              </w:rPr>
              <w:t>V</w:t>
            </w:r>
          </w:p>
        </w:tc>
        <w:tc>
          <w:tcPr>
            <w:tcW w:w="957" w:type="pct"/>
            <w:shd w:val="clear" w:color="auto" w:fill="auto"/>
            <w:vAlign w:val="center"/>
          </w:tcPr>
          <w:p w:rsidR="000107B9" w:rsidRPr="00B823D1" w:rsidRDefault="000107B9" w:rsidP="00B26E94">
            <w:pPr>
              <w:jc w:val="center"/>
              <w:rPr>
                <w:snapToGrid w:val="0"/>
                <w:sz w:val="22"/>
                <w:szCs w:val="22"/>
              </w:rPr>
            </w:pPr>
            <w:r w:rsidRPr="00B823D1">
              <w:rPr>
                <w:snapToGrid w:val="0"/>
                <w:sz w:val="22"/>
                <w:szCs w:val="22"/>
              </w:rPr>
              <w:t>Ф5.1</w:t>
            </w:r>
          </w:p>
        </w:tc>
        <w:tc>
          <w:tcPr>
            <w:tcW w:w="826" w:type="pct"/>
            <w:shd w:val="clear" w:color="auto" w:fill="auto"/>
            <w:vAlign w:val="center"/>
          </w:tcPr>
          <w:p w:rsidR="000107B9" w:rsidRPr="00B823D1" w:rsidRDefault="000107B9" w:rsidP="00B26E94">
            <w:pPr>
              <w:jc w:val="center"/>
              <w:rPr>
                <w:snapToGrid w:val="0"/>
                <w:sz w:val="22"/>
                <w:szCs w:val="22"/>
              </w:rPr>
            </w:pPr>
            <w:r w:rsidRPr="00B823D1">
              <w:rPr>
                <w:snapToGrid w:val="0"/>
                <w:sz w:val="22"/>
                <w:szCs w:val="22"/>
              </w:rPr>
              <w:t>К</w:t>
            </w:r>
            <w:proofErr w:type="gramStart"/>
            <w:r w:rsidRPr="00B823D1">
              <w:rPr>
                <w:snapToGrid w:val="0"/>
                <w:sz w:val="22"/>
                <w:szCs w:val="22"/>
              </w:rPr>
              <w:t>0</w:t>
            </w:r>
            <w:proofErr w:type="gramEnd"/>
          </w:p>
        </w:tc>
        <w:tc>
          <w:tcPr>
            <w:tcW w:w="894" w:type="pct"/>
            <w:shd w:val="clear" w:color="auto" w:fill="auto"/>
            <w:vAlign w:val="center"/>
          </w:tcPr>
          <w:p w:rsidR="000107B9" w:rsidRPr="00B823D1" w:rsidRDefault="000107B9" w:rsidP="00B26E94">
            <w:pPr>
              <w:jc w:val="center"/>
              <w:rPr>
                <w:snapToGrid w:val="0"/>
                <w:sz w:val="22"/>
                <w:szCs w:val="22"/>
              </w:rPr>
            </w:pPr>
            <w:r w:rsidRPr="00B823D1">
              <w:rPr>
                <w:snapToGrid w:val="0"/>
                <w:sz w:val="22"/>
                <w:szCs w:val="22"/>
              </w:rPr>
              <w:t>С</w:t>
            </w:r>
            <w:proofErr w:type="gramStart"/>
            <w:r w:rsidRPr="00B823D1">
              <w:rPr>
                <w:snapToGrid w:val="0"/>
                <w:sz w:val="22"/>
                <w:szCs w:val="22"/>
              </w:rPr>
              <w:t>0</w:t>
            </w:r>
            <w:proofErr w:type="gramEnd"/>
          </w:p>
        </w:tc>
      </w:tr>
    </w:tbl>
    <w:p w:rsidR="000107B9" w:rsidRPr="000107B9" w:rsidRDefault="000107B9" w:rsidP="000107B9">
      <w:pPr>
        <w:rPr>
          <w:sz w:val="26"/>
          <w:szCs w:val="26"/>
          <w:highlight w:val="yellow"/>
        </w:rPr>
      </w:pPr>
    </w:p>
    <w:p w:rsidR="000107B9" w:rsidRPr="000107B9" w:rsidRDefault="000107B9" w:rsidP="000107B9">
      <w:pPr>
        <w:pStyle w:val="aff3"/>
        <w:rPr>
          <w:rFonts w:ascii="Times New Roman" w:hAnsi="Times New Roman"/>
          <w:sz w:val="26"/>
          <w:szCs w:val="26"/>
        </w:rPr>
      </w:pPr>
      <w:r w:rsidRPr="000107B9">
        <w:rPr>
          <w:rFonts w:ascii="Times New Roman" w:hAnsi="Times New Roman"/>
          <w:sz w:val="26"/>
          <w:szCs w:val="26"/>
        </w:rPr>
        <w:t xml:space="preserve">Согласно </w:t>
      </w:r>
      <w:r w:rsidRPr="00B823D1">
        <w:rPr>
          <w:rFonts w:ascii="Times New Roman" w:hAnsi="Times New Roman"/>
          <w:color w:val="000000" w:themeColor="text1"/>
          <w:sz w:val="26"/>
          <w:szCs w:val="26"/>
        </w:rPr>
        <w:t xml:space="preserve">пункту 7.4.5 </w:t>
      </w:r>
      <w:hyperlink r:id="rId22" w:tooltip="СП 231.1311500.2015 Обустройство нефтяных и газовых месторождений. Требования пожарной безопасности" w:history="1">
        <w:r w:rsidRPr="00B823D1">
          <w:rPr>
            <w:rStyle w:val="afffb"/>
            <w:rFonts w:ascii="Times New Roman" w:hAnsi="Times New Roman"/>
            <w:color w:val="000000" w:themeColor="text1"/>
            <w:sz w:val="26"/>
            <w:szCs w:val="26"/>
          </w:rPr>
          <w:t>СП 231.1311500.2015</w:t>
        </w:r>
      </w:hyperlink>
      <w:r w:rsidRPr="00B823D1">
        <w:rPr>
          <w:rFonts w:ascii="Times New Roman" w:hAnsi="Times New Roman"/>
          <w:color w:val="000000" w:themeColor="text1"/>
          <w:sz w:val="26"/>
          <w:szCs w:val="26"/>
        </w:rPr>
        <w:t xml:space="preserve"> «Обустройство нефтяных и газовых месторождений. Треб</w:t>
      </w:r>
      <w:r w:rsidRPr="000107B9">
        <w:rPr>
          <w:rFonts w:ascii="Times New Roman" w:hAnsi="Times New Roman"/>
          <w:sz w:val="26"/>
          <w:szCs w:val="26"/>
        </w:rPr>
        <w:t>ования пожарной безопасности» тушение пожара на проектируемых площадках предусматривается осуществлять первичными средствами и мобильными средствами пожаротушения.</w:t>
      </w:r>
    </w:p>
    <w:p w:rsidR="000107B9" w:rsidRPr="000107B9" w:rsidRDefault="000107B9" w:rsidP="000107B9">
      <w:pPr>
        <w:pStyle w:val="aff3"/>
        <w:rPr>
          <w:rFonts w:ascii="Times New Roman" w:hAnsi="Times New Roman"/>
          <w:sz w:val="26"/>
          <w:szCs w:val="26"/>
        </w:rPr>
      </w:pPr>
      <w:r w:rsidRPr="000107B9">
        <w:rPr>
          <w:rFonts w:ascii="Times New Roman" w:hAnsi="Times New Roman"/>
          <w:sz w:val="26"/>
          <w:szCs w:val="26"/>
        </w:rPr>
        <w:t>На проектируемой площадке пожар относится к классу «В» (статья 8 № ФЗ-123 «Технический регламент о требованиях пожарной безопасности» пожары горючих жидкостей или плавящихся твердых веществ и материалов) и к классу</w:t>
      </w:r>
      <w:proofErr w:type="gramStart"/>
      <w:r w:rsidRPr="000107B9">
        <w:rPr>
          <w:rFonts w:ascii="Times New Roman" w:hAnsi="Times New Roman"/>
          <w:sz w:val="26"/>
          <w:szCs w:val="26"/>
        </w:rPr>
        <w:t xml:space="preserve"> Е</w:t>
      </w:r>
      <w:proofErr w:type="gramEnd"/>
      <w:r w:rsidRPr="000107B9">
        <w:rPr>
          <w:rFonts w:ascii="Times New Roman" w:hAnsi="Times New Roman"/>
          <w:sz w:val="26"/>
          <w:szCs w:val="26"/>
        </w:rPr>
        <w:t xml:space="preserve"> (статья 8 № ФЗ-123 «Технологический регламент о требованиях пожарной безопасности» пожары горючих веществ и материалов электроустановок, находящихся под напряжением).</w:t>
      </w:r>
    </w:p>
    <w:p w:rsidR="000107B9" w:rsidRPr="000107B9" w:rsidRDefault="000107B9" w:rsidP="000107B9">
      <w:pPr>
        <w:pStyle w:val="aff3"/>
        <w:rPr>
          <w:rFonts w:ascii="Times New Roman" w:hAnsi="Times New Roman"/>
          <w:sz w:val="26"/>
          <w:szCs w:val="26"/>
        </w:rPr>
      </w:pPr>
      <w:r w:rsidRPr="000107B9">
        <w:rPr>
          <w:rFonts w:ascii="Times New Roman" w:hAnsi="Times New Roman"/>
          <w:sz w:val="26"/>
          <w:szCs w:val="26"/>
        </w:rPr>
        <w:t xml:space="preserve">Необходимое количество первичных средств пожаротушения принято в соответствии с приложениями № 5 и № 6 «Правил противопожарного режима в Российской Федерации», утвержденных постановлением Правительства РФ 25.04.2012 № 390 «О противопожарном режиме» (с изменениями, внесёнными Постановлением Правительства Российской </w:t>
      </w:r>
      <w:r w:rsidRPr="000107B9">
        <w:rPr>
          <w:rFonts w:ascii="Times New Roman" w:eastAsia="Calibri" w:hAnsi="Times New Roman"/>
          <w:sz w:val="26"/>
          <w:szCs w:val="26"/>
          <w:lang w:eastAsia="en-US"/>
        </w:rPr>
        <w:t xml:space="preserve">Федерации от </w:t>
      </w:r>
      <w:r w:rsidRPr="000107B9">
        <w:rPr>
          <w:rFonts w:ascii="Times New Roman" w:hAnsi="Times New Roman"/>
          <w:sz w:val="26"/>
          <w:szCs w:val="26"/>
          <w:lang w:eastAsia="en-US"/>
        </w:rPr>
        <w:t>21.03.2017г</w:t>
      </w:r>
      <w:r w:rsidRPr="000107B9">
        <w:rPr>
          <w:rFonts w:ascii="Times New Roman" w:eastAsia="Calibri" w:hAnsi="Times New Roman"/>
          <w:sz w:val="26"/>
          <w:szCs w:val="26"/>
          <w:lang w:eastAsia="en-US"/>
        </w:rPr>
        <w:t xml:space="preserve"> N </w:t>
      </w:r>
      <w:r w:rsidRPr="000107B9">
        <w:rPr>
          <w:rFonts w:ascii="Times New Roman" w:hAnsi="Times New Roman"/>
          <w:sz w:val="26"/>
          <w:szCs w:val="26"/>
          <w:lang w:eastAsia="en-US"/>
        </w:rPr>
        <w:t>316</w:t>
      </w:r>
      <w:r w:rsidRPr="000107B9">
        <w:rPr>
          <w:rFonts w:ascii="Times New Roman" w:eastAsia="Calibri" w:hAnsi="Times New Roman"/>
          <w:sz w:val="26"/>
          <w:szCs w:val="26"/>
          <w:lang w:eastAsia="en-US"/>
        </w:rPr>
        <w:t>)</w:t>
      </w:r>
      <w:r w:rsidRPr="000107B9">
        <w:rPr>
          <w:rFonts w:ascii="Times New Roman" w:hAnsi="Times New Roman"/>
          <w:sz w:val="26"/>
          <w:szCs w:val="26"/>
        </w:rPr>
        <w:t>.</w:t>
      </w:r>
    </w:p>
    <w:p w:rsidR="000107B9" w:rsidRPr="000107B9" w:rsidRDefault="000107B9" w:rsidP="000107B9">
      <w:pPr>
        <w:pStyle w:val="aff3"/>
        <w:rPr>
          <w:rFonts w:ascii="Times New Roman" w:hAnsi="Times New Roman"/>
          <w:sz w:val="26"/>
          <w:szCs w:val="26"/>
        </w:rPr>
      </w:pPr>
      <w:r w:rsidRPr="000107B9">
        <w:rPr>
          <w:rFonts w:ascii="Times New Roman" w:hAnsi="Times New Roman"/>
          <w:sz w:val="26"/>
          <w:szCs w:val="26"/>
        </w:rPr>
        <w:t xml:space="preserve">Для размещения первичных средств пожаротушения, немеханизированного инвентаря предусматриваются пожарные щиты в соответствии с требованиями </w:t>
      </w:r>
      <w:r w:rsidRPr="000107B9">
        <w:rPr>
          <w:rFonts w:ascii="Times New Roman" w:hAnsi="Times New Roman"/>
          <w:sz w:val="26"/>
          <w:szCs w:val="26"/>
        </w:rPr>
        <w:lastRenderedPageBreak/>
        <w:t>правил пожарной безопасности в РФ, утвержденных постановлением Правительства от 25.12.2012 № 390 «О противопожарном режиме».</w:t>
      </w:r>
    </w:p>
    <w:p w:rsidR="000107B9" w:rsidRPr="000107B9" w:rsidRDefault="000107B9" w:rsidP="000107B9">
      <w:pPr>
        <w:pStyle w:val="aff3"/>
        <w:rPr>
          <w:rFonts w:ascii="Times New Roman" w:hAnsi="Times New Roman"/>
          <w:sz w:val="26"/>
          <w:szCs w:val="26"/>
        </w:rPr>
      </w:pPr>
      <w:r w:rsidRPr="000107B9">
        <w:rPr>
          <w:rFonts w:ascii="Times New Roman" w:hAnsi="Times New Roman"/>
          <w:sz w:val="26"/>
          <w:szCs w:val="26"/>
        </w:rPr>
        <w:t xml:space="preserve">Оснащение пожарного щита приведено в таблице </w:t>
      </w:r>
      <w:r w:rsidR="00B823D1">
        <w:rPr>
          <w:rFonts w:ascii="Times New Roman" w:hAnsi="Times New Roman"/>
          <w:sz w:val="26"/>
          <w:szCs w:val="26"/>
        </w:rPr>
        <w:t>2.9.</w:t>
      </w:r>
      <w:r w:rsidR="00C82385">
        <w:rPr>
          <w:rFonts w:ascii="Times New Roman" w:hAnsi="Times New Roman"/>
          <w:sz w:val="26"/>
          <w:szCs w:val="26"/>
        </w:rPr>
        <w:t>7</w:t>
      </w:r>
      <w:r w:rsidRPr="000107B9">
        <w:rPr>
          <w:rFonts w:ascii="Times New Roman" w:hAnsi="Times New Roman"/>
          <w:sz w:val="26"/>
          <w:szCs w:val="26"/>
        </w:rPr>
        <w:t>.</w:t>
      </w:r>
    </w:p>
    <w:p w:rsidR="000107B9" w:rsidRPr="000107B9" w:rsidRDefault="000107B9" w:rsidP="00B823D1">
      <w:pPr>
        <w:pStyle w:val="afff1"/>
        <w:jc w:val="both"/>
        <w:rPr>
          <w:rFonts w:ascii="Times New Roman" w:hAnsi="Times New Roman"/>
          <w:sz w:val="26"/>
          <w:szCs w:val="26"/>
        </w:rPr>
      </w:pPr>
      <w:bookmarkStart w:id="499" w:name="таб3_19"/>
      <w:r w:rsidRPr="000107B9">
        <w:rPr>
          <w:rFonts w:ascii="Times New Roman" w:hAnsi="Times New Roman"/>
          <w:sz w:val="26"/>
          <w:szCs w:val="26"/>
        </w:rPr>
        <w:t xml:space="preserve">Таблица </w:t>
      </w:r>
      <w:bookmarkStart w:id="500" w:name="т111"/>
      <w:bookmarkEnd w:id="499"/>
      <w:r w:rsidR="00B823D1">
        <w:rPr>
          <w:rFonts w:ascii="Times New Roman" w:hAnsi="Times New Roman"/>
          <w:sz w:val="26"/>
          <w:szCs w:val="26"/>
        </w:rPr>
        <w:t>2.9.</w:t>
      </w:r>
      <w:r w:rsidR="00C82385">
        <w:rPr>
          <w:rFonts w:ascii="Times New Roman" w:hAnsi="Times New Roman"/>
          <w:sz w:val="26"/>
          <w:szCs w:val="26"/>
        </w:rPr>
        <w:t>7</w:t>
      </w:r>
      <w:r w:rsidRPr="000107B9">
        <w:rPr>
          <w:rFonts w:ascii="Times New Roman" w:hAnsi="Times New Roman"/>
          <w:sz w:val="26"/>
          <w:szCs w:val="26"/>
        </w:rPr>
        <w:t xml:space="preserve"> </w:t>
      </w:r>
      <w:bookmarkEnd w:id="500"/>
      <w:r w:rsidRPr="000107B9">
        <w:rPr>
          <w:rFonts w:ascii="Times New Roman" w:hAnsi="Times New Roman"/>
          <w:sz w:val="26"/>
          <w:szCs w:val="26"/>
        </w:rPr>
        <w:t>- Нормы комплектации пожарных щитов немеханизированным инструментом и инвентарем (при эксплуатации объектов)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835"/>
        <w:gridCol w:w="2835"/>
      </w:tblGrid>
      <w:tr w:rsidR="000107B9" w:rsidRPr="00B823D1" w:rsidTr="00B823D1">
        <w:trPr>
          <w:trHeight w:val="340"/>
          <w:tblHeader/>
        </w:trPr>
        <w:tc>
          <w:tcPr>
            <w:tcW w:w="3828" w:type="dxa"/>
            <w:vAlign w:val="center"/>
          </w:tcPr>
          <w:p w:rsidR="000107B9" w:rsidRPr="00B823D1" w:rsidRDefault="000107B9" w:rsidP="00B26E94">
            <w:pPr>
              <w:pStyle w:val="afff7"/>
              <w:rPr>
                <w:rFonts w:ascii="Times New Roman" w:hAnsi="Times New Roman"/>
                <w:sz w:val="22"/>
                <w:szCs w:val="22"/>
              </w:rPr>
            </w:pPr>
            <w:r w:rsidRPr="00B823D1">
              <w:rPr>
                <w:rFonts w:ascii="Times New Roman" w:hAnsi="Times New Roman"/>
                <w:sz w:val="22"/>
                <w:szCs w:val="22"/>
              </w:rPr>
              <w:t>Наименование первичных средств пожаротушения, немеханизированного инструмента и инвентаря</w:t>
            </w:r>
          </w:p>
        </w:tc>
        <w:tc>
          <w:tcPr>
            <w:tcW w:w="2835" w:type="dxa"/>
            <w:vAlign w:val="center"/>
          </w:tcPr>
          <w:p w:rsidR="000107B9" w:rsidRPr="00B823D1" w:rsidRDefault="000107B9" w:rsidP="00B26E94">
            <w:pPr>
              <w:pStyle w:val="affe"/>
              <w:rPr>
                <w:rFonts w:ascii="Times New Roman" w:hAnsi="Times New Roman"/>
                <w:sz w:val="22"/>
                <w:szCs w:val="22"/>
              </w:rPr>
            </w:pPr>
            <w:r w:rsidRPr="00B823D1">
              <w:rPr>
                <w:rFonts w:ascii="Times New Roman" w:hAnsi="Times New Roman"/>
                <w:sz w:val="22"/>
                <w:szCs w:val="22"/>
              </w:rPr>
              <w:t>Нормы комплектации в зависимости от типа пожарного щита и класса пожара</w:t>
            </w:r>
          </w:p>
          <w:p w:rsidR="000107B9" w:rsidRPr="00B823D1" w:rsidRDefault="000107B9" w:rsidP="00B26E94">
            <w:pPr>
              <w:pStyle w:val="afff7"/>
              <w:rPr>
                <w:rFonts w:ascii="Times New Roman" w:hAnsi="Times New Roman"/>
                <w:bCs/>
                <w:sz w:val="22"/>
                <w:szCs w:val="22"/>
              </w:rPr>
            </w:pPr>
            <w:r w:rsidRPr="00B823D1">
              <w:rPr>
                <w:rFonts w:ascii="Times New Roman" w:hAnsi="Times New Roman"/>
                <w:sz w:val="22"/>
                <w:szCs w:val="22"/>
              </w:rPr>
              <w:t>(</w:t>
            </w:r>
            <w:r w:rsidRPr="00B823D1">
              <w:rPr>
                <w:rFonts w:ascii="Times New Roman" w:hAnsi="Times New Roman"/>
                <w:bCs/>
                <w:sz w:val="22"/>
                <w:szCs w:val="22"/>
              </w:rPr>
              <w:t>ЩП-Е, класс</w:t>
            </w:r>
            <w:proofErr w:type="gramStart"/>
            <w:r w:rsidRPr="00B823D1">
              <w:rPr>
                <w:rFonts w:ascii="Times New Roman" w:hAnsi="Times New Roman"/>
                <w:bCs/>
                <w:sz w:val="22"/>
                <w:szCs w:val="22"/>
              </w:rPr>
              <w:t xml:space="preserve"> Е</w:t>
            </w:r>
            <w:proofErr w:type="gramEnd"/>
            <w:r w:rsidRPr="00B823D1">
              <w:rPr>
                <w:rFonts w:ascii="Times New Roman" w:hAnsi="Times New Roman"/>
                <w:bCs/>
                <w:sz w:val="22"/>
                <w:szCs w:val="22"/>
              </w:rPr>
              <w:t xml:space="preserve"> с предельной защищаемой площадью-200 м</w:t>
            </w:r>
            <w:r w:rsidRPr="00B823D1">
              <w:rPr>
                <w:rFonts w:ascii="Times New Roman" w:hAnsi="Times New Roman"/>
                <w:bCs/>
                <w:sz w:val="22"/>
                <w:szCs w:val="22"/>
                <w:vertAlign w:val="superscript"/>
              </w:rPr>
              <w:t>2</w:t>
            </w:r>
            <w:r w:rsidRPr="00B823D1">
              <w:rPr>
                <w:rFonts w:ascii="Times New Roman" w:hAnsi="Times New Roman"/>
                <w:bCs/>
                <w:sz w:val="22"/>
                <w:szCs w:val="22"/>
              </w:rPr>
              <w:t>)</w:t>
            </w:r>
          </w:p>
        </w:tc>
        <w:tc>
          <w:tcPr>
            <w:tcW w:w="2835" w:type="dxa"/>
            <w:vAlign w:val="center"/>
          </w:tcPr>
          <w:p w:rsidR="000107B9" w:rsidRPr="00B823D1" w:rsidRDefault="000107B9" w:rsidP="00B26E94">
            <w:pPr>
              <w:pStyle w:val="affe"/>
              <w:rPr>
                <w:rFonts w:ascii="Times New Roman" w:hAnsi="Times New Roman"/>
                <w:sz w:val="22"/>
                <w:szCs w:val="22"/>
              </w:rPr>
            </w:pPr>
            <w:r w:rsidRPr="00B823D1">
              <w:rPr>
                <w:rFonts w:ascii="Times New Roman" w:hAnsi="Times New Roman"/>
                <w:sz w:val="22"/>
                <w:szCs w:val="22"/>
              </w:rPr>
              <w:t>Нормы комплектации в зависимости от типа пожарного щита и класса пожара</w:t>
            </w:r>
          </w:p>
          <w:p w:rsidR="000107B9" w:rsidRPr="00B823D1" w:rsidRDefault="000107B9" w:rsidP="00B26E94">
            <w:pPr>
              <w:pStyle w:val="afff7"/>
              <w:rPr>
                <w:rFonts w:ascii="Times New Roman" w:hAnsi="Times New Roman"/>
                <w:bCs/>
                <w:sz w:val="22"/>
                <w:szCs w:val="22"/>
              </w:rPr>
            </w:pPr>
            <w:r w:rsidRPr="00B823D1">
              <w:rPr>
                <w:rFonts w:ascii="Times New Roman" w:hAnsi="Times New Roman"/>
                <w:sz w:val="22"/>
                <w:szCs w:val="22"/>
              </w:rPr>
              <w:t>(</w:t>
            </w:r>
            <w:r w:rsidRPr="00B823D1">
              <w:rPr>
                <w:rFonts w:ascii="Times New Roman" w:hAnsi="Times New Roman"/>
                <w:bCs/>
                <w:sz w:val="22"/>
                <w:szCs w:val="22"/>
              </w:rPr>
              <w:t>ЩП-В, класс</w:t>
            </w:r>
            <w:proofErr w:type="gramStart"/>
            <w:r w:rsidRPr="00B823D1">
              <w:rPr>
                <w:rFonts w:ascii="Times New Roman" w:hAnsi="Times New Roman"/>
                <w:bCs/>
                <w:sz w:val="22"/>
                <w:szCs w:val="22"/>
              </w:rPr>
              <w:t xml:space="preserve"> В</w:t>
            </w:r>
            <w:proofErr w:type="gramEnd"/>
            <w:r w:rsidRPr="00B823D1">
              <w:rPr>
                <w:rFonts w:ascii="Times New Roman" w:hAnsi="Times New Roman"/>
                <w:bCs/>
                <w:sz w:val="22"/>
                <w:szCs w:val="22"/>
              </w:rPr>
              <w:t xml:space="preserve"> с предельной защищаемой площадью-200 м</w:t>
            </w:r>
            <w:r w:rsidRPr="00B823D1">
              <w:rPr>
                <w:rFonts w:ascii="Times New Roman" w:hAnsi="Times New Roman"/>
                <w:bCs/>
                <w:sz w:val="22"/>
                <w:szCs w:val="22"/>
                <w:vertAlign w:val="superscript"/>
              </w:rPr>
              <w:t>2</w:t>
            </w:r>
            <w:r w:rsidRPr="00B823D1">
              <w:rPr>
                <w:rFonts w:ascii="Times New Roman" w:hAnsi="Times New Roman"/>
                <w:bCs/>
                <w:sz w:val="22"/>
                <w:szCs w:val="22"/>
              </w:rPr>
              <w:t>)</w:t>
            </w:r>
          </w:p>
        </w:tc>
      </w:tr>
      <w:tr w:rsidR="000107B9" w:rsidRPr="00B823D1" w:rsidTr="00B823D1">
        <w:trPr>
          <w:trHeight w:val="340"/>
        </w:trPr>
        <w:tc>
          <w:tcPr>
            <w:tcW w:w="3828" w:type="dxa"/>
            <w:tcBorders>
              <w:top w:val="single" w:sz="4" w:space="0" w:color="auto"/>
              <w:bottom w:val="single" w:sz="4" w:space="0" w:color="auto"/>
            </w:tcBorders>
          </w:tcPr>
          <w:p w:rsidR="000107B9" w:rsidRPr="00B823D1" w:rsidRDefault="000107B9" w:rsidP="00B26E94">
            <w:pPr>
              <w:pStyle w:val="afff5"/>
              <w:rPr>
                <w:rFonts w:ascii="Times New Roman" w:hAnsi="Times New Roman"/>
                <w:sz w:val="22"/>
                <w:szCs w:val="22"/>
              </w:rPr>
            </w:pPr>
            <w:r w:rsidRPr="00B823D1">
              <w:rPr>
                <w:rFonts w:ascii="Times New Roman" w:hAnsi="Times New Roman"/>
                <w:sz w:val="22"/>
                <w:szCs w:val="22"/>
              </w:rPr>
              <w:t>Лом</w:t>
            </w:r>
          </w:p>
        </w:tc>
        <w:tc>
          <w:tcPr>
            <w:tcW w:w="2835" w:type="dxa"/>
            <w:tcBorders>
              <w:top w:val="single" w:sz="4" w:space="0" w:color="auto"/>
              <w:bottom w:val="single" w:sz="4" w:space="0" w:color="auto"/>
            </w:tcBorders>
            <w:vAlign w:val="center"/>
          </w:tcPr>
          <w:p w:rsidR="000107B9" w:rsidRPr="00B823D1" w:rsidRDefault="000107B9" w:rsidP="00B26E94">
            <w:pPr>
              <w:pStyle w:val="afff5"/>
              <w:jc w:val="center"/>
              <w:rPr>
                <w:rFonts w:ascii="Times New Roman" w:hAnsi="Times New Roman"/>
                <w:sz w:val="22"/>
                <w:szCs w:val="22"/>
              </w:rPr>
            </w:pPr>
            <w:r w:rsidRPr="00B823D1">
              <w:rPr>
                <w:rFonts w:ascii="Times New Roman" w:hAnsi="Times New Roman"/>
                <w:sz w:val="22"/>
                <w:szCs w:val="22"/>
              </w:rPr>
              <w:t>—</w:t>
            </w:r>
          </w:p>
        </w:tc>
        <w:tc>
          <w:tcPr>
            <w:tcW w:w="2835" w:type="dxa"/>
            <w:tcBorders>
              <w:top w:val="single" w:sz="4" w:space="0" w:color="auto"/>
              <w:bottom w:val="single" w:sz="4" w:space="0" w:color="auto"/>
            </w:tcBorders>
          </w:tcPr>
          <w:p w:rsidR="000107B9" w:rsidRPr="00B823D1" w:rsidRDefault="000107B9" w:rsidP="00B26E94">
            <w:pPr>
              <w:pStyle w:val="afff5"/>
              <w:jc w:val="center"/>
              <w:rPr>
                <w:rFonts w:ascii="Times New Roman" w:hAnsi="Times New Roman"/>
                <w:sz w:val="22"/>
                <w:szCs w:val="22"/>
              </w:rPr>
            </w:pPr>
            <w:r w:rsidRPr="00B823D1">
              <w:rPr>
                <w:rFonts w:ascii="Times New Roman" w:hAnsi="Times New Roman"/>
                <w:sz w:val="22"/>
                <w:szCs w:val="22"/>
              </w:rPr>
              <w:t>1</w:t>
            </w:r>
          </w:p>
        </w:tc>
      </w:tr>
      <w:tr w:rsidR="000107B9" w:rsidRPr="00B823D1" w:rsidTr="00B823D1">
        <w:trPr>
          <w:trHeight w:val="340"/>
        </w:trPr>
        <w:tc>
          <w:tcPr>
            <w:tcW w:w="3828" w:type="dxa"/>
            <w:tcBorders>
              <w:top w:val="single" w:sz="4" w:space="0" w:color="auto"/>
              <w:bottom w:val="single" w:sz="4" w:space="0" w:color="auto"/>
            </w:tcBorders>
          </w:tcPr>
          <w:p w:rsidR="000107B9" w:rsidRPr="00B823D1" w:rsidRDefault="000107B9" w:rsidP="00B26E94">
            <w:pPr>
              <w:pStyle w:val="afff5"/>
              <w:rPr>
                <w:rFonts w:ascii="Times New Roman" w:hAnsi="Times New Roman"/>
                <w:sz w:val="22"/>
                <w:szCs w:val="22"/>
              </w:rPr>
            </w:pPr>
            <w:r w:rsidRPr="00B823D1">
              <w:rPr>
                <w:rFonts w:ascii="Times New Roman" w:hAnsi="Times New Roman"/>
                <w:sz w:val="22"/>
                <w:szCs w:val="22"/>
              </w:rPr>
              <w:t>Крюк с деревянной рукояткой</w:t>
            </w:r>
          </w:p>
        </w:tc>
        <w:tc>
          <w:tcPr>
            <w:tcW w:w="2835" w:type="dxa"/>
            <w:tcBorders>
              <w:top w:val="single" w:sz="4" w:space="0" w:color="auto"/>
              <w:bottom w:val="single" w:sz="4" w:space="0" w:color="auto"/>
            </w:tcBorders>
            <w:vAlign w:val="center"/>
          </w:tcPr>
          <w:p w:rsidR="000107B9" w:rsidRPr="00B823D1" w:rsidRDefault="000107B9" w:rsidP="00B26E94">
            <w:pPr>
              <w:pStyle w:val="afff5"/>
              <w:jc w:val="center"/>
              <w:rPr>
                <w:rFonts w:ascii="Times New Roman" w:hAnsi="Times New Roman"/>
                <w:sz w:val="22"/>
                <w:szCs w:val="22"/>
              </w:rPr>
            </w:pPr>
            <w:r w:rsidRPr="00B823D1">
              <w:rPr>
                <w:rFonts w:ascii="Times New Roman" w:hAnsi="Times New Roman"/>
                <w:sz w:val="22"/>
                <w:szCs w:val="22"/>
              </w:rPr>
              <w:t>1</w:t>
            </w:r>
          </w:p>
        </w:tc>
        <w:tc>
          <w:tcPr>
            <w:tcW w:w="2835" w:type="dxa"/>
            <w:tcBorders>
              <w:top w:val="single" w:sz="4" w:space="0" w:color="auto"/>
              <w:bottom w:val="single" w:sz="4" w:space="0" w:color="auto"/>
            </w:tcBorders>
          </w:tcPr>
          <w:p w:rsidR="000107B9" w:rsidRPr="00B823D1" w:rsidRDefault="000107B9" w:rsidP="00B26E94">
            <w:pPr>
              <w:pStyle w:val="afff5"/>
              <w:jc w:val="center"/>
              <w:rPr>
                <w:rFonts w:ascii="Times New Roman" w:hAnsi="Times New Roman"/>
                <w:sz w:val="22"/>
                <w:szCs w:val="22"/>
              </w:rPr>
            </w:pPr>
            <w:r w:rsidRPr="00B823D1">
              <w:rPr>
                <w:rFonts w:ascii="Times New Roman" w:hAnsi="Times New Roman"/>
                <w:sz w:val="22"/>
                <w:szCs w:val="22"/>
              </w:rPr>
              <w:t>—</w:t>
            </w:r>
          </w:p>
        </w:tc>
      </w:tr>
      <w:tr w:rsidR="000107B9" w:rsidRPr="00B823D1" w:rsidTr="00B823D1">
        <w:trPr>
          <w:trHeight w:val="340"/>
        </w:trPr>
        <w:tc>
          <w:tcPr>
            <w:tcW w:w="3828" w:type="dxa"/>
            <w:tcBorders>
              <w:top w:val="single" w:sz="4" w:space="0" w:color="auto"/>
              <w:bottom w:val="single" w:sz="4" w:space="0" w:color="auto"/>
            </w:tcBorders>
          </w:tcPr>
          <w:p w:rsidR="000107B9" w:rsidRPr="00B823D1" w:rsidRDefault="000107B9" w:rsidP="00B26E94">
            <w:pPr>
              <w:pStyle w:val="afff5"/>
              <w:rPr>
                <w:rFonts w:ascii="Times New Roman" w:hAnsi="Times New Roman"/>
                <w:sz w:val="22"/>
                <w:szCs w:val="22"/>
              </w:rPr>
            </w:pPr>
            <w:r w:rsidRPr="00B823D1">
              <w:rPr>
                <w:rFonts w:ascii="Times New Roman" w:hAnsi="Times New Roman"/>
                <w:sz w:val="22"/>
                <w:szCs w:val="22"/>
              </w:rPr>
              <w:t>Ведро</w:t>
            </w:r>
          </w:p>
        </w:tc>
        <w:tc>
          <w:tcPr>
            <w:tcW w:w="2835" w:type="dxa"/>
            <w:tcBorders>
              <w:top w:val="single" w:sz="4" w:space="0" w:color="auto"/>
              <w:bottom w:val="single" w:sz="4" w:space="0" w:color="auto"/>
            </w:tcBorders>
            <w:vAlign w:val="center"/>
          </w:tcPr>
          <w:p w:rsidR="000107B9" w:rsidRPr="00B823D1" w:rsidRDefault="000107B9" w:rsidP="00B26E94">
            <w:pPr>
              <w:pStyle w:val="afff5"/>
              <w:jc w:val="center"/>
              <w:rPr>
                <w:rFonts w:ascii="Times New Roman" w:hAnsi="Times New Roman"/>
                <w:sz w:val="22"/>
                <w:szCs w:val="22"/>
              </w:rPr>
            </w:pPr>
            <w:r w:rsidRPr="00B823D1">
              <w:rPr>
                <w:rFonts w:ascii="Times New Roman" w:hAnsi="Times New Roman"/>
                <w:sz w:val="22"/>
                <w:szCs w:val="22"/>
              </w:rPr>
              <w:t>—</w:t>
            </w:r>
          </w:p>
        </w:tc>
        <w:tc>
          <w:tcPr>
            <w:tcW w:w="2835" w:type="dxa"/>
            <w:tcBorders>
              <w:top w:val="single" w:sz="4" w:space="0" w:color="auto"/>
              <w:bottom w:val="single" w:sz="4" w:space="0" w:color="auto"/>
            </w:tcBorders>
          </w:tcPr>
          <w:p w:rsidR="000107B9" w:rsidRPr="00B823D1" w:rsidRDefault="000107B9" w:rsidP="00B26E94">
            <w:pPr>
              <w:pStyle w:val="afff5"/>
              <w:jc w:val="center"/>
              <w:rPr>
                <w:rFonts w:ascii="Times New Roman" w:hAnsi="Times New Roman"/>
                <w:sz w:val="22"/>
                <w:szCs w:val="22"/>
              </w:rPr>
            </w:pPr>
            <w:r w:rsidRPr="00B823D1">
              <w:rPr>
                <w:rFonts w:ascii="Times New Roman" w:hAnsi="Times New Roman"/>
                <w:sz w:val="22"/>
                <w:szCs w:val="22"/>
              </w:rPr>
              <w:t>1</w:t>
            </w:r>
          </w:p>
        </w:tc>
      </w:tr>
      <w:tr w:rsidR="000107B9" w:rsidRPr="00B823D1" w:rsidTr="00B823D1">
        <w:trPr>
          <w:trHeight w:val="340"/>
        </w:trPr>
        <w:tc>
          <w:tcPr>
            <w:tcW w:w="3828" w:type="dxa"/>
            <w:tcBorders>
              <w:top w:val="single" w:sz="4" w:space="0" w:color="auto"/>
              <w:bottom w:val="single" w:sz="4" w:space="0" w:color="auto"/>
            </w:tcBorders>
            <w:shd w:val="clear" w:color="auto" w:fill="auto"/>
          </w:tcPr>
          <w:p w:rsidR="000107B9" w:rsidRPr="00B823D1" w:rsidRDefault="000107B9" w:rsidP="00B26E94">
            <w:pPr>
              <w:pStyle w:val="afff5"/>
              <w:rPr>
                <w:rFonts w:ascii="Times New Roman" w:hAnsi="Times New Roman"/>
                <w:sz w:val="22"/>
                <w:szCs w:val="22"/>
              </w:rPr>
            </w:pPr>
            <w:r w:rsidRPr="00B823D1">
              <w:rPr>
                <w:rFonts w:ascii="Times New Roman" w:hAnsi="Times New Roman"/>
                <w:sz w:val="22"/>
                <w:szCs w:val="22"/>
              </w:rPr>
              <w:t>Комплект резки электропроводов:</w:t>
            </w:r>
          </w:p>
          <w:p w:rsidR="000107B9" w:rsidRPr="00B823D1" w:rsidRDefault="000107B9" w:rsidP="00B26E94">
            <w:pPr>
              <w:pStyle w:val="afff5"/>
              <w:spacing w:before="0"/>
              <w:rPr>
                <w:rFonts w:ascii="Times New Roman" w:hAnsi="Times New Roman"/>
                <w:sz w:val="22"/>
                <w:szCs w:val="22"/>
              </w:rPr>
            </w:pPr>
            <w:r w:rsidRPr="00B823D1">
              <w:rPr>
                <w:rFonts w:ascii="Times New Roman" w:hAnsi="Times New Roman"/>
                <w:sz w:val="22"/>
                <w:szCs w:val="22"/>
              </w:rPr>
              <w:t>ножницы, диэлектрические боты и коврик</w:t>
            </w:r>
          </w:p>
        </w:tc>
        <w:tc>
          <w:tcPr>
            <w:tcW w:w="2835" w:type="dxa"/>
            <w:tcBorders>
              <w:top w:val="single" w:sz="4" w:space="0" w:color="auto"/>
              <w:bottom w:val="single" w:sz="4" w:space="0" w:color="auto"/>
            </w:tcBorders>
            <w:shd w:val="clear" w:color="auto" w:fill="auto"/>
            <w:vAlign w:val="center"/>
          </w:tcPr>
          <w:p w:rsidR="000107B9" w:rsidRPr="00B823D1" w:rsidRDefault="000107B9" w:rsidP="00B26E94">
            <w:pPr>
              <w:pStyle w:val="afff5"/>
              <w:jc w:val="center"/>
              <w:rPr>
                <w:rFonts w:ascii="Times New Roman" w:hAnsi="Times New Roman"/>
                <w:sz w:val="22"/>
                <w:szCs w:val="22"/>
              </w:rPr>
            </w:pPr>
            <w:r w:rsidRPr="00B823D1">
              <w:rPr>
                <w:rFonts w:ascii="Times New Roman" w:hAnsi="Times New Roman"/>
                <w:sz w:val="22"/>
                <w:szCs w:val="22"/>
              </w:rPr>
              <w:t>1</w:t>
            </w:r>
          </w:p>
        </w:tc>
        <w:tc>
          <w:tcPr>
            <w:tcW w:w="2835" w:type="dxa"/>
            <w:tcBorders>
              <w:top w:val="single" w:sz="4" w:space="0" w:color="auto"/>
              <w:bottom w:val="single" w:sz="4" w:space="0" w:color="auto"/>
            </w:tcBorders>
            <w:shd w:val="clear" w:color="auto" w:fill="auto"/>
            <w:vAlign w:val="center"/>
          </w:tcPr>
          <w:p w:rsidR="000107B9" w:rsidRPr="00B823D1" w:rsidRDefault="000107B9" w:rsidP="00B26E94">
            <w:pPr>
              <w:pStyle w:val="afff5"/>
              <w:jc w:val="center"/>
              <w:rPr>
                <w:rFonts w:ascii="Times New Roman" w:hAnsi="Times New Roman"/>
                <w:sz w:val="22"/>
                <w:szCs w:val="22"/>
              </w:rPr>
            </w:pPr>
            <w:r w:rsidRPr="00B823D1">
              <w:rPr>
                <w:rFonts w:ascii="Times New Roman" w:hAnsi="Times New Roman"/>
                <w:sz w:val="22"/>
                <w:szCs w:val="22"/>
              </w:rPr>
              <w:t>—</w:t>
            </w:r>
          </w:p>
        </w:tc>
      </w:tr>
      <w:tr w:rsidR="000107B9" w:rsidRPr="00B823D1" w:rsidTr="00B823D1">
        <w:trPr>
          <w:trHeight w:val="340"/>
        </w:trPr>
        <w:tc>
          <w:tcPr>
            <w:tcW w:w="3828" w:type="dxa"/>
            <w:tcBorders>
              <w:top w:val="single" w:sz="4" w:space="0" w:color="auto"/>
              <w:bottom w:val="single" w:sz="4" w:space="0" w:color="auto"/>
            </w:tcBorders>
            <w:shd w:val="clear" w:color="auto" w:fill="auto"/>
          </w:tcPr>
          <w:p w:rsidR="000107B9" w:rsidRPr="00B823D1" w:rsidRDefault="000107B9" w:rsidP="00B26E94">
            <w:pPr>
              <w:pStyle w:val="afff5"/>
              <w:rPr>
                <w:rFonts w:ascii="Times New Roman" w:hAnsi="Times New Roman"/>
                <w:strike/>
                <w:sz w:val="22"/>
                <w:szCs w:val="22"/>
              </w:rPr>
            </w:pPr>
            <w:r w:rsidRPr="00B823D1">
              <w:rPr>
                <w:rFonts w:ascii="Times New Roman" w:hAnsi="Times New Roman"/>
                <w:sz w:val="22"/>
                <w:szCs w:val="22"/>
              </w:rPr>
              <w:t>Покрывало для изоляции очага возгорания</w:t>
            </w:r>
          </w:p>
        </w:tc>
        <w:tc>
          <w:tcPr>
            <w:tcW w:w="2835" w:type="dxa"/>
            <w:tcBorders>
              <w:top w:val="single" w:sz="4" w:space="0" w:color="auto"/>
              <w:bottom w:val="single" w:sz="4" w:space="0" w:color="auto"/>
            </w:tcBorders>
            <w:shd w:val="clear" w:color="auto" w:fill="auto"/>
            <w:vAlign w:val="center"/>
          </w:tcPr>
          <w:p w:rsidR="000107B9" w:rsidRPr="00B823D1" w:rsidRDefault="000107B9" w:rsidP="00B26E94">
            <w:pPr>
              <w:pStyle w:val="afff5"/>
              <w:jc w:val="center"/>
              <w:rPr>
                <w:rFonts w:ascii="Times New Roman" w:hAnsi="Times New Roman"/>
                <w:sz w:val="22"/>
                <w:szCs w:val="22"/>
              </w:rPr>
            </w:pPr>
            <w:r w:rsidRPr="00B823D1">
              <w:rPr>
                <w:rFonts w:ascii="Times New Roman" w:hAnsi="Times New Roman"/>
                <w:sz w:val="22"/>
                <w:szCs w:val="22"/>
              </w:rPr>
              <w:t>1</w:t>
            </w:r>
          </w:p>
        </w:tc>
        <w:tc>
          <w:tcPr>
            <w:tcW w:w="2835" w:type="dxa"/>
            <w:tcBorders>
              <w:top w:val="single" w:sz="4" w:space="0" w:color="auto"/>
              <w:bottom w:val="single" w:sz="4" w:space="0" w:color="auto"/>
            </w:tcBorders>
            <w:shd w:val="clear" w:color="auto" w:fill="auto"/>
            <w:vAlign w:val="center"/>
          </w:tcPr>
          <w:p w:rsidR="000107B9" w:rsidRPr="00B823D1" w:rsidRDefault="000107B9" w:rsidP="00B26E94">
            <w:pPr>
              <w:pStyle w:val="afff5"/>
              <w:jc w:val="center"/>
              <w:rPr>
                <w:rFonts w:ascii="Times New Roman" w:hAnsi="Times New Roman"/>
                <w:sz w:val="22"/>
                <w:szCs w:val="22"/>
              </w:rPr>
            </w:pPr>
            <w:r w:rsidRPr="00B823D1">
              <w:rPr>
                <w:rFonts w:ascii="Times New Roman" w:hAnsi="Times New Roman"/>
                <w:sz w:val="22"/>
                <w:szCs w:val="22"/>
              </w:rPr>
              <w:t>1</w:t>
            </w:r>
          </w:p>
        </w:tc>
      </w:tr>
      <w:tr w:rsidR="000107B9" w:rsidRPr="00B823D1" w:rsidTr="00B823D1">
        <w:trPr>
          <w:trHeight w:val="340"/>
        </w:trPr>
        <w:tc>
          <w:tcPr>
            <w:tcW w:w="3828" w:type="dxa"/>
            <w:tcBorders>
              <w:top w:val="single" w:sz="4" w:space="0" w:color="auto"/>
              <w:bottom w:val="single" w:sz="4" w:space="0" w:color="auto"/>
            </w:tcBorders>
          </w:tcPr>
          <w:p w:rsidR="000107B9" w:rsidRPr="00B823D1" w:rsidRDefault="000107B9" w:rsidP="00B26E94">
            <w:pPr>
              <w:pStyle w:val="afff5"/>
              <w:rPr>
                <w:rFonts w:ascii="Times New Roman" w:hAnsi="Times New Roman"/>
                <w:sz w:val="22"/>
                <w:szCs w:val="22"/>
              </w:rPr>
            </w:pPr>
            <w:r w:rsidRPr="00B823D1">
              <w:rPr>
                <w:rFonts w:ascii="Times New Roman" w:hAnsi="Times New Roman"/>
                <w:sz w:val="22"/>
                <w:szCs w:val="22"/>
              </w:rPr>
              <w:t>Лопата штыковая</w:t>
            </w:r>
          </w:p>
        </w:tc>
        <w:tc>
          <w:tcPr>
            <w:tcW w:w="2835" w:type="dxa"/>
            <w:tcBorders>
              <w:top w:val="single" w:sz="4" w:space="0" w:color="auto"/>
              <w:bottom w:val="single" w:sz="4" w:space="0" w:color="auto"/>
            </w:tcBorders>
            <w:vAlign w:val="center"/>
          </w:tcPr>
          <w:p w:rsidR="000107B9" w:rsidRPr="00B823D1" w:rsidRDefault="000107B9" w:rsidP="00B26E94">
            <w:pPr>
              <w:pStyle w:val="afff5"/>
              <w:jc w:val="center"/>
              <w:rPr>
                <w:rFonts w:ascii="Times New Roman" w:hAnsi="Times New Roman"/>
                <w:sz w:val="22"/>
                <w:szCs w:val="22"/>
              </w:rPr>
            </w:pPr>
            <w:r w:rsidRPr="00B823D1">
              <w:rPr>
                <w:rFonts w:ascii="Times New Roman" w:hAnsi="Times New Roman"/>
                <w:sz w:val="22"/>
                <w:szCs w:val="22"/>
              </w:rPr>
              <w:t>—</w:t>
            </w:r>
          </w:p>
        </w:tc>
        <w:tc>
          <w:tcPr>
            <w:tcW w:w="2835" w:type="dxa"/>
            <w:tcBorders>
              <w:top w:val="single" w:sz="4" w:space="0" w:color="auto"/>
              <w:bottom w:val="single" w:sz="4" w:space="0" w:color="auto"/>
            </w:tcBorders>
          </w:tcPr>
          <w:p w:rsidR="000107B9" w:rsidRPr="00B823D1" w:rsidRDefault="000107B9" w:rsidP="00B26E94">
            <w:pPr>
              <w:pStyle w:val="afff5"/>
              <w:jc w:val="center"/>
              <w:rPr>
                <w:rFonts w:ascii="Times New Roman" w:hAnsi="Times New Roman"/>
                <w:sz w:val="22"/>
                <w:szCs w:val="22"/>
              </w:rPr>
            </w:pPr>
            <w:r w:rsidRPr="00B823D1">
              <w:rPr>
                <w:rFonts w:ascii="Times New Roman" w:hAnsi="Times New Roman"/>
                <w:sz w:val="22"/>
                <w:szCs w:val="22"/>
              </w:rPr>
              <w:t>1</w:t>
            </w:r>
          </w:p>
        </w:tc>
      </w:tr>
      <w:tr w:rsidR="000107B9" w:rsidRPr="00B823D1" w:rsidTr="00B823D1">
        <w:trPr>
          <w:trHeight w:val="340"/>
        </w:trPr>
        <w:tc>
          <w:tcPr>
            <w:tcW w:w="3828" w:type="dxa"/>
            <w:tcBorders>
              <w:top w:val="single" w:sz="4" w:space="0" w:color="auto"/>
              <w:bottom w:val="single" w:sz="4" w:space="0" w:color="auto"/>
            </w:tcBorders>
          </w:tcPr>
          <w:p w:rsidR="000107B9" w:rsidRPr="00B823D1" w:rsidRDefault="000107B9" w:rsidP="00B26E94">
            <w:pPr>
              <w:pStyle w:val="afff5"/>
              <w:rPr>
                <w:rFonts w:ascii="Times New Roman" w:hAnsi="Times New Roman"/>
                <w:sz w:val="22"/>
                <w:szCs w:val="22"/>
              </w:rPr>
            </w:pPr>
            <w:r w:rsidRPr="00B823D1">
              <w:rPr>
                <w:rFonts w:ascii="Times New Roman" w:hAnsi="Times New Roman"/>
                <w:sz w:val="22"/>
                <w:szCs w:val="22"/>
              </w:rPr>
              <w:t>Лопата совковая</w:t>
            </w:r>
          </w:p>
        </w:tc>
        <w:tc>
          <w:tcPr>
            <w:tcW w:w="2835" w:type="dxa"/>
            <w:tcBorders>
              <w:top w:val="single" w:sz="4" w:space="0" w:color="auto"/>
              <w:bottom w:val="single" w:sz="4" w:space="0" w:color="auto"/>
            </w:tcBorders>
            <w:vAlign w:val="center"/>
          </w:tcPr>
          <w:p w:rsidR="000107B9" w:rsidRPr="00B823D1" w:rsidRDefault="000107B9" w:rsidP="00B26E94">
            <w:pPr>
              <w:pStyle w:val="afff5"/>
              <w:jc w:val="center"/>
              <w:rPr>
                <w:rFonts w:ascii="Times New Roman" w:hAnsi="Times New Roman"/>
                <w:sz w:val="22"/>
                <w:szCs w:val="22"/>
              </w:rPr>
            </w:pPr>
            <w:r w:rsidRPr="00B823D1">
              <w:rPr>
                <w:rFonts w:ascii="Times New Roman" w:hAnsi="Times New Roman"/>
                <w:sz w:val="22"/>
                <w:szCs w:val="22"/>
              </w:rPr>
              <w:t>1</w:t>
            </w:r>
          </w:p>
        </w:tc>
        <w:tc>
          <w:tcPr>
            <w:tcW w:w="2835" w:type="dxa"/>
            <w:tcBorders>
              <w:top w:val="single" w:sz="4" w:space="0" w:color="auto"/>
              <w:bottom w:val="single" w:sz="4" w:space="0" w:color="auto"/>
            </w:tcBorders>
          </w:tcPr>
          <w:p w:rsidR="000107B9" w:rsidRPr="00B823D1" w:rsidRDefault="000107B9" w:rsidP="00B26E94">
            <w:pPr>
              <w:pStyle w:val="afff5"/>
              <w:jc w:val="center"/>
              <w:rPr>
                <w:rFonts w:ascii="Times New Roman" w:hAnsi="Times New Roman"/>
                <w:sz w:val="22"/>
                <w:szCs w:val="22"/>
              </w:rPr>
            </w:pPr>
            <w:r w:rsidRPr="00B823D1">
              <w:rPr>
                <w:rFonts w:ascii="Times New Roman" w:hAnsi="Times New Roman"/>
                <w:sz w:val="22"/>
                <w:szCs w:val="22"/>
              </w:rPr>
              <w:t>1</w:t>
            </w:r>
          </w:p>
        </w:tc>
      </w:tr>
      <w:tr w:rsidR="000107B9" w:rsidRPr="00B823D1" w:rsidTr="00B823D1">
        <w:trPr>
          <w:trHeight w:val="340"/>
        </w:trPr>
        <w:tc>
          <w:tcPr>
            <w:tcW w:w="3828" w:type="dxa"/>
            <w:tcBorders>
              <w:top w:val="single" w:sz="4" w:space="0" w:color="auto"/>
              <w:bottom w:val="single" w:sz="4" w:space="0" w:color="auto"/>
            </w:tcBorders>
          </w:tcPr>
          <w:p w:rsidR="000107B9" w:rsidRPr="00B823D1" w:rsidRDefault="000107B9" w:rsidP="00B26E94">
            <w:pPr>
              <w:pStyle w:val="afff5"/>
              <w:rPr>
                <w:rFonts w:ascii="Times New Roman" w:hAnsi="Times New Roman"/>
                <w:sz w:val="22"/>
                <w:szCs w:val="22"/>
              </w:rPr>
            </w:pPr>
            <w:r w:rsidRPr="00B823D1">
              <w:rPr>
                <w:rFonts w:ascii="Times New Roman" w:hAnsi="Times New Roman"/>
                <w:sz w:val="22"/>
                <w:szCs w:val="22"/>
              </w:rPr>
              <w:t>Ящик с песком 0,5 куб. метра</w:t>
            </w:r>
          </w:p>
        </w:tc>
        <w:tc>
          <w:tcPr>
            <w:tcW w:w="2835" w:type="dxa"/>
            <w:tcBorders>
              <w:top w:val="single" w:sz="4" w:space="0" w:color="auto"/>
              <w:bottom w:val="single" w:sz="4" w:space="0" w:color="auto"/>
            </w:tcBorders>
            <w:vAlign w:val="center"/>
          </w:tcPr>
          <w:p w:rsidR="000107B9" w:rsidRPr="00B823D1" w:rsidRDefault="000107B9" w:rsidP="00B26E94">
            <w:pPr>
              <w:pStyle w:val="afff5"/>
              <w:jc w:val="center"/>
              <w:rPr>
                <w:rFonts w:ascii="Times New Roman" w:hAnsi="Times New Roman"/>
                <w:sz w:val="22"/>
                <w:szCs w:val="22"/>
              </w:rPr>
            </w:pPr>
            <w:r w:rsidRPr="00B823D1">
              <w:rPr>
                <w:rFonts w:ascii="Times New Roman" w:hAnsi="Times New Roman"/>
                <w:sz w:val="22"/>
                <w:szCs w:val="22"/>
              </w:rPr>
              <w:t>1</w:t>
            </w:r>
          </w:p>
        </w:tc>
        <w:tc>
          <w:tcPr>
            <w:tcW w:w="2835" w:type="dxa"/>
            <w:tcBorders>
              <w:top w:val="single" w:sz="4" w:space="0" w:color="auto"/>
              <w:bottom w:val="single" w:sz="4" w:space="0" w:color="auto"/>
            </w:tcBorders>
          </w:tcPr>
          <w:p w:rsidR="000107B9" w:rsidRPr="00B823D1" w:rsidRDefault="000107B9" w:rsidP="00B26E94">
            <w:pPr>
              <w:pStyle w:val="afff5"/>
              <w:jc w:val="center"/>
              <w:rPr>
                <w:rFonts w:ascii="Times New Roman" w:hAnsi="Times New Roman"/>
                <w:sz w:val="22"/>
                <w:szCs w:val="22"/>
              </w:rPr>
            </w:pPr>
            <w:r w:rsidRPr="00B823D1">
              <w:rPr>
                <w:rFonts w:ascii="Times New Roman" w:hAnsi="Times New Roman"/>
                <w:sz w:val="22"/>
                <w:szCs w:val="22"/>
              </w:rPr>
              <w:t>1</w:t>
            </w:r>
          </w:p>
        </w:tc>
      </w:tr>
    </w:tbl>
    <w:p w:rsidR="000107B9" w:rsidRPr="000107B9" w:rsidRDefault="000107B9" w:rsidP="000107B9">
      <w:pPr>
        <w:pStyle w:val="aff3"/>
        <w:rPr>
          <w:rFonts w:ascii="Times New Roman" w:hAnsi="Times New Roman"/>
          <w:sz w:val="26"/>
          <w:szCs w:val="26"/>
        </w:rPr>
      </w:pPr>
      <w:r w:rsidRPr="000107B9">
        <w:rPr>
          <w:rFonts w:ascii="Times New Roman" w:hAnsi="Times New Roman"/>
          <w:sz w:val="26"/>
          <w:szCs w:val="26"/>
        </w:rPr>
        <w:t xml:space="preserve">Ближайшим к проектируемому объекту подразделением пожарной охраны является ПСЧ-116, которая дислоцируется </w:t>
      </w:r>
      <w:proofErr w:type="gramStart"/>
      <w:r w:rsidRPr="000107B9">
        <w:rPr>
          <w:rFonts w:ascii="Times New Roman" w:hAnsi="Times New Roman"/>
          <w:sz w:val="26"/>
          <w:szCs w:val="26"/>
        </w:rPr>
        <w:t>в</w:t>
      </w:r>
      <w:proofErr w:type="gramEnd"/>
      <w:r w:rsidRPr="000107B9">
        <w:rPr>
          <w:rFonts w:ascii="Times New Roman" w:hAnsi="Times New Roman"/>
          <w:sz w:val="26"/>
          <w:szCs w:val="26"/>
        </w:rPr>
        <w:t xml:space="preserve"> </w:t>
      </w:r>
      <w:proofErr w:type="gramStart"/>
      <w:r w:rsidRPr="000107B9">
        <w:rPr>
          <w:rFonts w:ascii="Times New Roman" w:hAnsi="Times New Roman"/>
          <w:sz w:val="26"/>
          <w:szCs w:val="26"/>
        </w:rPr>
        <w:t>с</w:t>
      </w:r>
      <w:proofErr w:type="gramEnd"/>
      <w:r w:rsidRPr="000107B9">
        <w:rPr>
          <w:rFonts w:ascii="Times New Roman" w:hAnsi="Times New Roman"/>
          <w:sz w:val="26"/>
          <w:szCs w:val="26"/>
        </w:rPr>
        <w:t xml:space="preserve">. Алексеевка Алексеевского района Самарской области. </w:t>
      </w:r>
    </w:p>
    <w:p w:rsidR="000107B9" w:rsidRPr="000107B9" w:rsidRDefault="000107B9" w:rsidP="000107B9">
      <w:pPr>
        <w:pStyle w:val="aff3"/>
        <w:rPr>
          <w:rFonts w:ascii="Times New Roman" w:hAnsi="Times New Roman"/>
          <w:sz w:val="26"/>
          <w:szCs w:val="26"/>
        </w:rPr>
      </w:pPr>
      <w:r w:rsidRPr="000107B9">
        <w:rPr>
          <w:rFonts w:ascii="Times New Roman" w:hAnsi="Times New Roman"/>
          <w:color w:val="000000" w:themeColor="text1"/>
          <w:sz w:val="26"/>
          <w:szCs w:val="26"/>
        </w:rPr>
        <w:t>Тушение пожара до прибытия дежурного караула пожарной части осуществляется первичными средствами пожаротушения.</w:t>
      </w:r>
    </w:p>
    <w:p w:rsidR="000107B9" w:rsidRPr="00B823D1" w:rsidRDefault="000107B9" w:rsidP="00B823D1">
      <w:pPr>
        <w:pStyle w:val="30"/>
        <w:numPr>
          <w:ilvl w:val="0"/>
          <w:numId w:val="0"/>
        </w:numPr>
        <w:suppressAutoHyphens w:val="0"/>
        <w:autoSpaceDE/>
        <w:spacing w:before="240" w:after="60"/>
        <w:ind w:left="720"/>
        <w:jc w:val="both"/>
        <w:rPr>
          <w:rFonts w:ascii="Times New Roman" w:hAnsi="Times New Roman" w:cs="Times New Roman"/>
          <w:b w:val="0"/>
          <w:i/>
          <w:sz w:val="26"/>
          <w:szCs w:val="26"/>
        </w:rPr>
      </w:pPr>
      <w:bookmarkStart w:id="501" w:name="_Toc373309369"/>
      <w:bookmarkStart w:id="502" w:name="_Toc374536624"/>
      <w:bookmarkStart w:id="503" w:name="_Toc379201629"/>
      <w:bookmarkStart w:id="504" w:name="_Toc380497897"/>
      <w:bookmarkStart w:id="505" w:name="_Toc435788395"/>
      <w:bookmarkStart w:id="506" w:name="_Toc512670267"/>
      <w:bookmarkStart w:id="507" w:name="_Toc28163862"/>
      <w:r w:rsidRPr="00B823D1">
        <w:rPr>
          <w:rFonts w:ascii="Times New Roman" w:hAnsi="Times New Roman" w:cs="Times New Roman"/>
          <w:b w:val="0"/>
          <w:i/>
          <w:sz w:val="26"/>
          <w:szCs w:val="26"/>
        </w:rPr>
        <w:t>Мероприятия по контролю радиационной, химической обстановки, обнаружения взрывоопасных концентраций, обнаружению предметов, снаряженных химически опасными, взрывоопасными и радиационными веществами</w:t>
      </w:r>
      <w:bookmarkEnd w:id="501"/>
      <w:bookmarkEnd w:id="502"/>
      <w:bookmarkEnd w:id="503"/>
      <w:bookmarkEnd w:id="504"/>
      <w:bookmarkEnd w:id="505"/>
      <w:bookmarkEnd w:id="506"/>
      <w:bookmarkEnd w:id="507"/>
    </w:p>
    <w:p w:rsidR="000107B9" w:rsidRPr="000107B9" w:rsidRDefault="000107B9" w:rsidP="000107B9">
      <w:pPr>
        <w:pStyle w:val="aff3"/>
        <w:spacing w:before="0"/>
        <w:rPr>
          <w:rFonts w:ascii="Times New Roman" w:hAnsi="Times New Roman"/>
          <w:color w:val="000000" w:themeColor="text1"/>
          <w:sz w:val="26"/>
          <w:szCs w:val="26"/>
        </w:rPr>
      </w:pPr>
      <w:r w:rsidRPr="000107B9">
        <w:rPr>
          <w:rFonts w:ascii="Times New Roman" w:hAnsi="Times New Roman"/>
          <w:color w:val="000000" w:themeColor="text1"/>
          <w:sz w:val="26"/>
          <w:szCs w:val="26"/>
        </w:rPr>
        <w:t>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0107B9" w:rsidRPr="000107B9" w:rsidRDefault="000107B9" w:rsidP="000107B9">
      <w:pPr>
        <w:pStyle w:val="aff3"/>
        <w:rPr>
          <w:rFonts w:ascii="Times New Roman" w:hAnsi="Times New Roman"/>
          <w:sz w:val="26"/>
          <w:szCs w:val="26"/>
        </w:rPr>
      </w:pPr>
      <w:r w:rsidRPr="000107B9">
        <w:rPr>
          <w:rFonts w:ascii="Times New Roman" w:hAnsi="Times New Roman"/>
          <w:sz w:val="26"/>
          <w:szCs w:val="26"/>
        </w:rPr>
        <w:t xml:space="preserve">Проектом предусматривается контроль превышения </w:t>
      </w:r>
      <w:proofErr w:type="spellStart"/>
      <w:r w:rsidRPr="000107B9">
        <w:rPr>
          <w:rFonts w:ascii="Times New Roman" w:hAnsi="Times New Roman"/>
          <w:sz w:val="26"/>
          <w:szCs w:val="26"/>
        </w:rPr>
        <w:t>довзрывоопасной</w:t>
      </w:r>
      <w:proofErr w:type="spellEnd"/>
      <w:r w:rsidRPr="000107B9">
        <w:rPr>
          <w:rFonts w:ascii="Times New Roman" w:hAnsi="Times New Roman"/>
          <w:sz w:val="26"/>
          <w:szCs w:val="26"/>
        </w:rPr>
        <w:t xml:space="preserve"> концентрации (ДВК)   порог 1 (20% НПВ и более) и порог 2 (50 % НПВ и более) на площадке скважины. Информация о превышении </w:t>
      </w:r>
      <w:proofErr w:type="spellStart"/>
      <w:r w:rsidRPr="000107B9">
        <w:rPr>
          <w:rFonts w:ascii="Times New Roman" w:hAnsi="Times New Roman"/>
          <w:sz w:val="26"/>
          <w:szCs w:val="26"/>
        </w:rPr>
        <w:t>довзрывоопасной</w:t>
      </w:r>
      <w:proofErr w:type="spellEnd"/>
      <w:r w:rsidRPr="000107B9">
        <w:rPr>
          <w:rFonts w:ascii="Times New Roman" w:hAnsi="Times New Roman"/>
          <w:sz w:val="26"/>
          <w:szCs w:val="26"/>
        </w:rPr>
        <w:t xml:space="preserve"> концентрации по дискретным сигналам и по интерфейсу RS-485 с использованием протокола передачи данных </w:t>
      </w:r>
      <w:proofErr w:type="spellStart"/>
      <w:r w:rsidRPr="000107B9">
        <w:rPr>
          <w:rFonts w:ascii="Times New Roman" w:hAnsi="Times New Roman"/>
          <w:sz w:val="26"/>
          <w:szCs w:val="26"/>
        </w:rPr>
        <w:t>ModBus</w:t>
      </w:r>
      <w:proofErr w:type="spellEnd"/>
      <w:r w:rsidRPr="000107B9">
        <w:rPr>
          <w:rFonts w:ascii="Times New Roman" w:hAnsi="Times New Roman"/>
          <w:sz w:val="26"/>
          <w:szCs w:val="26"/>
        </w:rPr>
        <w:t xml:space="preserve"> RTU передается на терминальный контроллер.</w:t>
      </w:r>
    </w:p>
    <w:p w:rsidR="000107B9" w:rsidRPr="00B823D1" w:rsidRDefault="000107B9" w:rsidP="00B823D1">
      <w:pPr>
        <w:pStyle w:val="30"/>
        <w:numPr>
          <w:ilvl w:val="0"/>
          <w:numId w:val="0"/>
        </w:numPr>
        <w:suppressAutoHyphens w:val="0"/>
        <w:autoSpaceDE/>
        <w:spacing w:before="240" w:after="60"/>
        <w:ind w:left="720"/>
        <w:jc w:val="both"/>
        <w:rPr>
          <w:rFonts w:ascii="Times New Roman" w:hAnsi="Times New Roman" w:cs="Times New Roman"/>
          <w:b w:val="0"/>
          <w:i/>
          <w:sz w:val="26"/>
          <w:szCs w:val="26"/>
        </w:rPr>
      </w:pPr>
      <w:bookmarkStart w:id="508" w:name="_Toc374536626"/>
      <w:bookmarkStart w:id="509" w:name="_Toc379201631"/>
      <w:bookmarkStart w:id="510" w:name="_Toc380497899"/>
      <w:bookmarkStart w:id="511" w:name="_Toc435788397"/>
      <w:bookmarkStart w:id="512" w:name="_Toc512670268"/>
      <w:bookmarkStart w:id="513" w:name="_Toc28163863"/>
      <w:r w:rsidRPr="00B823D1">
        <w:rPr>
          <w:rFonts w:ascii="Times New Roman" w:hAnsi="Times New Roman" w:cs="Times New Roman"/>
          <w:b w:val="0"/>
          <w:i/>
          <w:sz w:val="26"/>
          <w:szCs w:val="26"/>
        </w:rPr>
        <w:lastRenderedPageBreak/>
        <w:t>Сведения по мониторингу технологических процессов</w:t>
      </w:r>
      <w:bookmarkStart w:id="514" w:name="_Toc368041393"/>
      <w:r w:rsidRPr="00B823D1">
        <w:rPr>
          <w:rFonts w:ascii="Times New Roman" w:hAnsi="Times New Roman" w:cs="Times New Roman"/>
          <w:b w:val="0"/>
          <w:i/>
          <w:sz w:val="26"/>
          <w:szCs w:val="26"/>
        </w:rPr>
        <w:t>, соответствующих функциональному назначению зданий и сооружений</w:t>
      </w:r>
      <w:bookmarkEnd w:id="508"/>
      <w:bookmarkEnd w:id="509"/>
      <w:bookmarkEnd w:id="510"/>
      <w:bookmarkEnd w:id="511"/>
      <w:bookmarkEnd w:id="512"/>
      <w:bookmarkEnd w:id="513"/>
      <w:bookmarkEnd w:id="514"/>
    </w:p>
    <w:p w:rsidR="000107B9" w:rsidRPr="000107B9" w:rsidRDefault="000107B9" w:rsidP="000107B9">
      <w:pPr>
        <w:spacing w:before="120"/>
        <w:ind w:firstLine="720"/>
        <w:jc w:val="both"/>
        <w:rPr>
          <w:bCs/>
          <w:sz w:val="26"/>
          <w:szCs w:val="26"/>
          <w:u w:val="single"/>
        </w:rPr>
      </w:pPr>
      <w:bookmarkStart w:id="515" w:name="_Toc456879472"/>
      <w:bookmarkStart w:id="516" w:name="_Toc467503463"/>
      <w:bookmarkStart w:id="517" w:name="_Toc479167006"/>
      <w:bookmarkStart w:id="518" w:name="_Toc487112845"/>
      <w:bookmarkStart w:id="519" w:name="_Toc495478692"/>
      <w:bookmarkStart w:id="520" w:name="_Toc503508981"/>
      <w:bookmarkStart w:id="521" w:name="_Toc511138144"/>
      <w:bookmarkStart w:id="522" w:name="_Toc525888791"/>
      <w:bookmarkStart w:id="523" w:name="_Toc527633288"/>
      <w:bookmarkStart w:id="524" w:name="_Toc530486484"/>
      <w:bookmarkStart w:id="525" w:name="_Toc531940544"/>
      <w:bookmarkStart w:id="526" w:name="_Toc435788399"/>
      <w:bookmarkStart w:id="527" w:name="_Toc512670271"/>
      <w:r w:rsidRPr="000107B9">
        <w:rPr>
          <w:bCs/>
          <w:sz w:val="26"/>
          <w:szCs w:val="26"/>
          <w:u w:val="single"/>
        </w:rPr>
        <w:t>Объекты автоматизации:</w:t>
      </w:r>
    </w:p>
    <w:p w:rsidR="000107B9" w:rsidRPr="000107B9" w:rsidRDefault="000107B9" w:rsidP="000107B9">
      <w:pPr>
        <w:pStyle w:val="a1"/>
        <w:rPr>
          <w:rFonts w:ascii="Times New Roman" w:hAnsi="Times New Roman"/>
          <w:sz w:val="26"/>
          <w:szCs w:val="26"/>
        </w:rPr>
      </w:pPr>
      <w:bookmarkStart w:id="528" w:name="_Toc511138148"/>
      <w:bookmarkStart w:id="529" w:name="_Toc525888792"/>
      <w:bookmarkStart w:id="530" w:name="_Toc527633289"/>
      <w:bookmarkStart w:id="531" w:name="_Toc530486485"/>
      <w:bookmarkEnd w:id="515"/>
      <w:bookmarkEnd w:id="516"/>
      <w:bookmarkEnd w:id="517"/>
      <w:bookmarkEnd w:id="518"/>
      <w:bookmarkEnd w:id="519"/>
      <w:bookmarkEnd w:id="520"/>
      <w:bookmarkEnd w:id="521"/>
      <w:bookmarkEnd w:id="522"/>
      <w:bookmarkEnd w:id="523"/>
      <w:bookmarkEnd w:id="524"/>
      <w:bookmarkEnd w:id="525"/>
      <w:r w:rsidRPr="000107B9">
        <w:rPr>
          <w:rFonts w:ascii="Times New Roman" w:hAnsi="Times New Roman"/>
          <w:sz w:val="26"/>
          <w:szCs w:val="26"/>
        </w:rPr>
        <w:t>приустьевая площадка нефтяной скважины;</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t>станция управления насосом скважины;</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t>подстанция трансформаторная;</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t>узел подключения проектируемого выкидного трубопровода к существующему трубопроводу.</w:t>
      </w:r>
    </w:p>
    <w:p w:rsidR="000107B9" w:rsidRPr="000107B9" w:rsidRDefault="000107B9" w:rsidP="000107B9">
      <w:pPr>
        <w:spacing w:before="120"/>
        <w:ind w:firstLine="720"/>
        <w:jc w:val="both"/>
        <w:rPr>
          <w:b/>
          <w:bCs/>
          <w:sz w:val="26"/>
          <w:szCs w:val="26"/>
          <w:highlight w:val="yellow"/>
        </w:rPr>
      </w:pPr>
      <w:bookmarkStart w:id="532" w:name="_Toc22902936"/>
      <w:bookmarkStart w:id="533" w:name="_Toc26876295"/>
      <w:bookmarkStart w:id="534" w:name="_Toc27393194"/>
      <w:r w:rsidRPr="000107B9">
        <w:rPr>
          <w:b/>
          <w:sz w:val="26"/>
          <w:szCs w:val="26"/>
        </w:rPr>
        <w:t>Площадка скважины</w:t>
      </w:r>
      <w:bookmarkEnd w:id="532"/>
      <w:bookmarkEnd w:id="533"/>
      <w:bookmarkEnd w:id="534"/>
    </w:p>
    <w:p w:rsidR="000107B9" w:rsidRPr="000107B9" w:rsidRDefault="000107B9" w:rsidP="000107B9">
      <w:pPr>
        <w:spacing w:before="120"/>
        <w:ind w:firstLine="720"/>
        <w:jc w:val="both"/>
        <w:rPr>
          <w:bCs/>
          <w:sz w:val="26"/>
          <w:szCs w:val="26"/>
        </w:rPr>
      </w:pPr>
      <w:bookmarkStart w:id="535" w:name="_Toc24715869"/>
      <w:bookmarkStart w:id="536" w:name="_Toc25919998"/>
      <w:bookmarkStart w:id="537" w:name="_Toc26875316"/>
      <w:bookmarkStart w:id="538" w:name="_Toc26888777"/>
      <w:r w:rsidRPr="000107B9">
        <w:rPr>
          <w:bCs/>
          <w:sz w:val="26"/>
          <w:szCs w:val="26"/>
        </w:rPr>
        <w:t>Технические средства автоматизации обеспечивают:</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t>измерение температуры нефти в выкидном трубопроводе от устья нефтяной скважины;</w:t>
      </w:r>
    </w:p>
    <w:p w:rsidR="000107B9" w:rsidRPr="000107B9" w:rsidRDefault="000107B9" w:rsidP="000107B9">
      <w:pPr>
        <w:pStyle w:val="a1"/>
        <w:rPr>
          <w:rFonts w:ascii="Times New Roman" w:hAnsi="Times New Roman"/>
          <w:color w:val="000000"/>
          <w:sz w:val="26"/>
          <w:szCs w:val="26"/>
        </w:rPr>
      </w:pPr>
      <w:r w:rsidRPr="000107B9">
        <w:rPr>
          <w:rFonts w:ascii="Times New Roman" w:hAnsi="Times New Roman"/>
          <w:sz w:val="26"/>
          <w:szCs w:val="26"/>
        </w:rPr>
        <w:t xml:space="preserve">измерение </w:t>
      </w:r>
      <w:r w:rsidRPr="000107B9">
        <w:rPr>
          <w:rFonts w:ascii="Times New Roman" w:hAnsi="Times New Roman"/>
          <w:color w:val="000000"/>
          <w:sz w:val="26"/>
          <w:szCs w:val="26"/>
        </w:rPr>
        <w:t>линейного</w:t>
      </w:r>
      <w:r w:rsidRPr="000107B9">
        <w:rPr>
          <w:rFonts w:ascii="Times New Roman" w:hAnsi="Times New Roman"/>
          <w:sz w:val="26"/>
          <w:szCs w:val="26"/>
        </w:rPr>
        <w:t xml:space="preserve"> </w:t>
      </w:r>
      <w:r w:rsidRPr="000107B9">
        <w:rPr>
          <w:rFonts w:ascii="Times New Roman" w:hAnsi="Times New Roman"/>
          <w:color w:val="000000"/>
          <w:sz w:val="26"/>
          <w:szCs w:val="26"/>
        </w:rPr>
        <w:t>давления нефти в выкидном трубопроводе на устье нефтяной скважины;</w:t>
      </w:r>
    </w:p>
    <w:p w:rsidR="000107B9" w:rsidRPr="000107B9" w:rsidRDefault="000107B9" w:rsidP="000107B9">
      <w:pPr>
        <w:pStyle w:val="a1"/>
        <w:rPr>
          <w:rFonts w:ascii="Times New Roman" w:hAnsi="Times New Roman"/>
          <w:color w:val="000000"/>
          <w:sz w:val="26"/>
          <w:szCs w:val="26"/>
        </w:rPr>
      </w:pPr>
      <w:r w:rsidRPr="000107B9">
        <w:rPr>
          <w:rFonts w:ascii="Times New Roman" w:hAnsi="Times New Roman"/>
          <w:sz w:val="26"/>
          <w:szCs w:val="26"/>
        </w:rPr>
        <w:t xml:space="preserve">измерение </w:t>
      </w:r>
      <w:proofErr w:type="spellStart"/>
      <w:r w:rsidRPr="000107B9">
        <w:rPr>
          <w:rFonts w:ascii="Times New Roman" w:hAnsi="Times New Roman"/>
          <w:sz w:val="26"/>
          <w:szCs w:val="26"/>
        </w:rPr>
        <w:t>затрубного</w:t>
      </w:r>
      <w:proofErr w:type="spellEnd"/>
      <w:r w:rsidRPr="000107B9">
        <w:rPr>
          <w:rFonts w:ascii="Times New Roman" w:hAnsi="Times New Roman"/>
          <w:color w:val="000000"/>
          <w:sz w:val="26"/>
          <w:szCs w:val="26"/>
        </w:rPr>
        <w:t xml:space="preserve"> давления нефти в выкидном трубопроводе на устье нефтяной скважины;</w:t>
      </w:r>
    </w:p>
    <w:p w:rsidR="000107B9" w:rsidRPr="000107B9" w:rsidRDefault="000107B9" w:rsidP="000107B9">
      <w:pPr>
        <w:pStyle w:val="a1"/>
        <w:rPr>
          <w:rFonts w:ascii="Times New Roman" w:hAnsi="Times New Roman"/>
          <w:sz w:val="26"/>
          <w:szCs w:val="26"/>
        </w:rPr>
      </w:pPr>
      <w:r w:rsidRPr="000107B9">
        <w:rPr>
          <w:rFonts w:ascii="Times New Roman" w:hAnsi="Times New Roman"/>
          <w:color w:val="000000"/>
          <w:sz w:val="26"/>
          <w:szCs w:val="26"/>
        </w:rPr>
        <w:t>телеизмерение линейного давления нефти в выкидном трубопроводе от устья</w:t>
      </w:r>
      <w:r w:rsidRPr="000107B9">
        <w:rPr>
          <w:rFonts w:ascii="Times New Roman" w:hAnsi="Times New Roman"/>
          <w:sz w:val="26"/>
          <w:szCs w:val="26"/>
        </w:rPr>
        <w:t xml:space="preserve"> нефтяной скважины;</w:t>
      </w:r>
    </w:p>
    <w:p w:rsidR="000107B9" w:rsidRPr="000107B9" w:rsidRDefault="000107B9" w:rsidP="000107B9">
      <w:pPr>
        <w:pStyle w:val="a1"/>
        <w:rPr>
          <w:rFonts w:ascii="Times New Roman" w:hAnsi="Times New Roman"/>
          <w:sz w:val="26"/>
          <w:szCs w:val="26"/>
        </w:rPr>
      </w:pPr>
      <w:r w:rsidRPr="000107B9">
        <w:rPr>
          <w:rFonts w:ascii="Times New Roman" w:hAnsi="Times New Roman"/>
          <w:color w:val="000000"/>
          <w:sz w:val="26"/>
          <w:szCs w:val="26"/>
        </w:rPr>
        <w:t xml:space="preserve">телеизмерение </w:t>
      </w:r>
      <w:proofErr w:type="spellStart"/>
      <w:r w:rsidRPr="000107B9">
        <w:rPr>
          <w:rFonts w:ascii="Times New Roman" w:hAnsi="Times New Roman"/>
          <w:color w:val="000000"/>
          <w:sz w:val="26"/>
          <w:szCs w:val="26"/>
        </w:rPr>
        <w:t>затрубного</w:t>
      </w:r>
      <w:proofErr w:type="spellEnd"/>
      <w:r w:rsidRPr="000107B9">
        <w:rPr>
          <w:rFonts w:ascii="Times New Roman" w:hAnsi="Times New Roman"/>
          <w:color w:val="000000"/>
          <w:sz w:val="26"/>
          <w:szCs w:val="26"/>
        </w:rPr>
        <w:t xml:space="preserve"> давления </w:t>
      </w:r>
      <w:r w:rsidRPr="000107B9">
        <w:rPr>
          <w:rFonts w:ascii="Times New Roman" w:hAnsi="Times New Roman"/>
          <w:sz w:val="26"/>
          <w:szCs w:val="26"/>
        </w:rPr>
        <w:t>нефти на устье нефтяной скважины;</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t>телесигнализацию повышения и понижения линейного давления нефти в выкидном трубопроводе на устье нефтяной скважины;</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t xml:space="preserve">телеизмерение уровня </w:t>
      </w:r>
      <w:proofErr w:type="spellStart"/>
      <w:r w:rsidRPr="000107B9">
        <w:rPr>
          <w:rFonts w:ascii="Times New Roman" w:hAnsi="Times New Roman"/>
          <w:sz w:val="26"/>
          <w:szCs w:val="26"/>
        </w:rPr>
        <w:t>довзрывоопасной</w:t>
      </w:r>
      <w:proofErr w:type="spellEnd"/>
      <w:r w:rsidRPr="000107B9">
        <w:rPr>
          <w:rFonts w:ascii="Times New Roman" w:hAnsi="Times New Roman"/>
          <w:sz w:val="26"/>
          <w:szCs w:val="26"/>
        </w:rPr>
        <w:t xml:space="preserve"> концентрации от 20 % НПВ около устья скважины;</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t xml:space="preserve">телесигнализацию превышения уровня </w:t>
      </w:r>
      <w:proofErr w:type="spellStart"/>
      <w:r w:rsidRPr="000107B9">
        <w:rPr>
          <w:rFonts w:ascii="Times New Roman" w:hAnsi="Times New Roman"/>
          <w:sz w:val="26"/>
          <w:szCs w:val="26"/>
        </w:rPr>
        <w:t>довзрывоопасной</w:t>
      </w:r>
      <w:proofErr w:type="spellEnd"/>
      <w:r w:rsidRPr="000107B9">
        <w:rPr>
          <w:rFonts w:ascii="Times New Roman" w:hAnsi="Times New Roman"/>
          <w:sz w:val="26"/>
          <w:szCs w:val="26"/>
        </w:rPr>
        <w:t xml:space="preserve"> концентрации порог 1 (20 % НПВ) на площадке скважины;</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t xml:space="preserve">телесигнализацию превышения уровня </w:t>
      </w:r>
      <w:proofErr w:type="spellStart"/>
      <w:r w:rsidRPr="000107B9">
        <w:rPr>
          <w:rFonts w:ascii="Times New Roman" w:hAnsi="Times New Roman"/>
          <w:sz w:val="26"/>
          <w:szCs w:val="26"/>
        </w:rPr>
        <w:t>довзрывоопасной</w:t>
      </w:r>
      <w:proofErr w:type="spellEnd"/>
      <w:r w:rsidRPr="000107B9">
        <w:rPr>
          <w:rFonts w:ascii="Times New Roman" w:hAnsi="Times New Roman"/>
          <w:sz w:val="26"/>
          <w:szCs w:val="26"/>
        </w:rPr>
        <w:t xml:space="preserve"> концентрации порог 2 (50 % НПВ) на площадке скважины;</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t>телесигнализацию отказ датчика загазованности на площадке скважины;</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t xml:space="preserve">местную звуковую и световую предупредительную сигнализацию превышения уровня </w:t>
      </w:r>
      <w:proofErr w:type="spellStart"/>
      <w:r w:rsidRPr="000107B9">
        <w:rPr>
          <w:rFonts w:ascii="Times New Roman" w:hAnsi="Times New Roman"/>
          <w:sz w:val="26"/>
          <w:szCs w:val="26"/>
        </w:rPr>
        <w:t>довзрывоопасной</w:t>
      </w:r>
      <w:proofErr w:type="spellEnd"/>
      <w:r w:rsidRPr="000107B9">
        <w:rPr>
          <w:rFonts w:ascii="Times New Roman" w:hAnsi="Times New Roman"/>
          <w:sz w:val="26"/>
          <w:szCs w:val="26"/>
        </w:rPr>
        <w:t xml:space="preserve"> концентрации порог 1 (20 % НПВ и более) на площадке скважины;</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t xml:space="preserve">местную звуковую и световую аварийную сигнализацию превышения уровня </w:t>
      </w:r>
      <w:proofErr w:type="spellStart"/>
      <w:r w:rsidRPr="000107B9">
        <w:rPr>
          <w:rFonts w:ascii="Times New Roman" w:hAnsi="Times New Roman"/>
          <w:sz w:val="26"/>
          <w:szCs w:val="26"/>
        </w:rPr>
        <w:t>довзрывоопасной</w:t>
      </w:r>
      <w:proofErr w:type="spellEnd"/>
      <w:r w:rsidRPr="000107B9">
        <w:rPr>
          <w:rFonts w:ascii="Times New Roman" w:hAnsi="Times New Roman"/>
          <w:sz w:val="26"/>
          <w:szCs w:val="26"/>
        </w:rPr>
        <w:t xml:space="preserve"> концентрации порог 2 (50 % НПВ и более) на площадке скважины;</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t>контроль и местную звуковую сигнализацию максимального уровня в дренажной емкости;</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t xml:space="preserve">телесигнализацию понижения температуры в шкафу </w:t>
      </w:r>
      <w:proofErr w:type="spellStart"/>
      <w:r w:rsidRPr="000107B9">
        <w:rPr>
          <w:rFonts w:ascii="Times New Roman" w:hAnsi="Times New Roman"/>
          <w:sz w:val="26"/>
          <w:szCs w:val="26"/>
        </w:rPr>
        <w:t>КИПиА</w:t>
      </w:r>
      <w:proofErr w:type="spellEnd"/>
      <w:r w:rsidRPr="000107B9">
        <w:rPr>
          <w:rFonts w:ascii="Times New Roman" w:hAnsi="Times New Roman"/>
          <w:sz w:val="26"/>
          <w:szCs w:val="26"/>
        </w:rPr>
        <w:t xml:space="preserve"> ниже нормы;</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t xml:space="preserve">телесигнализацию открытия двери в шкаф </w:t>
      </w:r>
      <w:proofErr w:type="spellStart"/>
      <w:r w:rsidRPr="000107B9">
        <w:rPr>
          <w:rFonts w:ascii="Times New Roman" w:hAnsi="Times New Roman"/>
          <w:sz w:val="26"/>
          <w:szCs w:val="26"/>
        </w:rPr>
        <w:t>КИПиА</w:t>
      </w:r>
      <w:proofErr w:type="spellEnd"/>
      <w:r w:rsidRPr="000107B9">
        <w:rPr>
          <w:rFonts w:ascii="Times New Roman" w:hAnsi="Times New Roman"/>
          <w:sz w:val="26"/>
          <w:szCs w:val="26"/>
        </w:rPr>
        <w:t>;</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t xml:space="preserve">телесигнализацию отсутствия напряжения питания шкафа </w:t>
      </w:r>
      <w:proofErr w:type="spellStart"/>
      <w:r w:rsidRPr="000107B9">
        <w:rPr>
          <w:rFonts w:ascii="Times New Roman" w:hAnsi="Times New Roman"/>
          <w:sz w:val="26"/>
          <w:szCs w:val="26"/>
        </w:rPr>
        <w:t>КИПиА</w:t>
      </w:r>
      <w:proofErr w:type="spellEnd"/>
      <w:r w:rsidRPr="000107B9">
        <w:rPr>
          <w:rFonts w:ascii="Times New Roman" w:hAnsi="Times New Roman"/>
          <w:sz w:val="26"/>
          <w:szCs w:val="26"/>
        </w:rPr>
        <w:t>;</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t>телесигнализацию об аварии станции управления;</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t>телесигнализацию о пожаре в КТП;</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t xml:space="preserve">телесигнализацию о неисправности </w:t>
      </w:r>
      <w:proofErr w:type="spellStart"/>
      <w:r w:rsidRPr="000107B9">
        <w:rPr>
          <w:rFonts w:ascii="Times New Roman" w:hAnsi="Times New Roman"/>
          <w:sz w:val="26"/>
          <w:szCs w:val="26"/>
        </w:rPr>
        <w:t>охранно</w:t>
      </w:r>
      <w:proofErr w:type="spellEnd"/>
      <w:r w:rsidRPr="000107B9">
        <w:rPr>
          <w:rFonts w:ascii="Times New Roman" w:hAnsi="Times New Roman"/>
          <w:sz w:val="26"/>
          <w:szCs w:val="26"/>
        </w:rPr>
        <w:t xml:space="preserve"> – пожарной сигнализации в КТП;</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t>телесигнализацию открытия входной двери в КТП;</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lastRenderedPageBreak/>
        <w:t>отключение станции управления при повышении и понижении давления в выкидном трубопроводе от устья нефтяной скважины;</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t>отключение станции управления при достижении порога 2 (50 % НПВ) загазованности на площадке нефтяной скважины;</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t xml:space="preserve">телеуправление и передачу данных от станции управления по интерфейсу RS-485 (в том числе: ток электродвигателя насоса, состояние ЭЦН (вкл. – </w:t>
      </w:r>
      <w:proofErr w:type="spellStart"/>
      <w:r w:rsidRPr="000107B9">
        <w:rPr>
          <w:rFonts w:ascii="Times New Roman" w:hAnsi="Times New Roman"/>
          <w:sz w:val="26"/>
          <w:szCs w:val="26"/>
        </w:rPr>
        <w:t>откл</w:t>
      </w:r>
      <w:proofErr w:type="spellEnd"/>
      <w:r w:rsidRPr="000107B9">
        <w:rPr>
          <w:rFonts w:ascii="Times New Roman" w:hAnsi="Times New Roman"/>
          <w:sz w:val="26"/>
          <w:szCs w:val="26"/>
        </w:rPr>
        <w:t>.), сопротивление изоляции кабеля, ток по фазе</w:t>
      </w:r>
      <w:proofErr w:type="gramStart"/>
      <w:r w:rsidRPr="000107B9">
        <w:rPr>
          <w:rFonts w:ascii="Times New Roman" w:hAnsi="Times New Roman"/>
          <w:sz w:val="26"/>
          <w:szCs w:val="26"/>
        </w:rPr>
        <w:t xml:space="preserve"> А</w:t>
      </w:r>
      <w:proofErr w:type="gramEnd"/>
      <w:r w:rsidRPr="000107B9">
        <w:rPr>
          <w:rFonts w:ascii="Times New Roman" w:hAnsi="Times New Roman"/>
          <w:sz w:val="26"/>
          <w:szCs w:val="26"/>
        </w:rPr>
        <w:t>, В, С, напряжение по фазе А, В, С, мгновенная активная мощность, коэффициент мощности,  активная энергия, передача данных со счетчика электроэнергии установленного в СУ УЭЦН); телеизмерение электроэнергии в КТП на скважине по интерфейсу RS-485;</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t>измерение давления нефти в узле подключения к существующему трубопроводу.</w:t>
      </w:r>
    </w:p>
    <w:bookmarkEnd w:id="528"/>
    <w:bookmarkEnd w:id="529"/>
    <w:bookmarkEnd w:id="530"/>
    <w:bookmarkEnd w:id="531"/>
    <w:bookmarkEnd w:id="535"/>
    <w:bookmarkEnd w:id="536"/>
    <w:bookmarkEnd w:id="537"/>
    <w:bookmarkEnd w:id="538"/>
    <w:p w:rsidR="000107B9" w:rsidRPr="00B823D1" w:rsidRDefault="000107B9" w:rsidP="000107B9">
      <w:pPr>
        <w:pStyle w:val="aff3"/>
        <w:rPr>
          <w:rFonts w:ascii="Times New Roman" w:hAnsi="Times New Roman"/>
          <w:i/>
          <w:sz w:val="26"/>
          <w:szCs w:val="26"/>
          <w:u w:val="single"/>
        </w:rPr>
      </w:pPr>
      <w:r w:rsidRPr="00B823D1">
        <w:rPr>
          <w:rFonts w:ascii="Times New Roman" w:hAnsi="Times New Roman"/>
          <w:i/>
          <w:sz w:val="26"/>
          <w:szCs w:val="26"/>
          <w:u w:val="single"/>
        </w:rPr>
        <w:t>Структура контроля и управления</w:t>
      </w:r>
      <w:bookmarkEnd w:id="526"/>
      <w:bookmarkEnd w:id="527"/>
    </w:p>
    <w:p w:rsidR="000107B9" w:rsidRPr="000107B9" w:rsidRDefault="000107B9" w:rsidP="000107B9">
      <w:pPr>
        <w:pStyle w:val="aff3"/>
        <w:rPr>
          <w:rFonts w:ascii="Times New Roman" w:hAnsi="Times New Roman"/>
          <w:sz w:val="26"/>
          <w:szCs w:val="26"/>
        </w:rPr>
      </w:pPr>
      <w:bookmarkStart w:id="539" w:name="_Toc416852884"/>
      <w:bookmarkStart w:id="540" w:name="_Toc415494164"/>
      <w:bookmarkStart w:id="541" w:name="_Toc401574104"/>
      <w:bookmarkStart w:id="542" w:name="_Toc369791612"/>
      <w:bookmarkStart w:id="543" w:name="_Toc421111956"/>
      <w:bookmarkStart w:id="544" w:name="_Toc422400852"/>
      <w:bookmarkStart w:id="545" w:name="_Toc426363762"/>
      <w:bookmarkStart w:id="546" w:name="_Toc453070240"/>
      <w:bookmarkStart w:id="547" w:name="_Toc491249288"/>
      <w:bookmarkStart w:id="548" w:name="_Toc374536627"/>
      <w:bookmarkStart w:id="549" w:name="_Toc379201632"/>
      <w:bookmarkStart w:id="550" w:name="_Toc380497900"/>
      <w:r w:rsidRPr="000107B9">
        <w:rPr>
          <w:rFonts w:ascii="Times New Roman" w:hAnsi="Times New Roman"/>
          <w:sz w:val="26"/>
          <w:szCs w:val="26"/>
        </w:rPr>
        <w:t xml:space="preserve">Настоящим проектом в соответствии с техническими требованиями на проектирование </w:t>
      </w:r>
      <w:r w:rsidRPr="000107B9">
        <w:rPr>
          <w:rFonts w:ascii="Times New Roman" w:hAnsi="Times New Roman"/>
          <w:sz w:val="26"/>
          <w:szCs w:val="26"/>
        </w:rPr>
        <w:br/>
        <w:t>(см. Том 1) предусматривается подключение объектов автоматизации к действующей автоматизированной системе диспетчерского контроля и управления АО «</w:t>
      </w:r>
      <w:proofErr w:type="spellStart"/>
      <w:r w:rsidRPr="000107B9">
        <w:rPr>
          <w:rFonts w:ascii="Times New Roman" w:hAnsi="Times New Roman"/>
          <w:sz w:val="26"/>
          <w:szCs w:val="26"/>
        </w:rPr>
        <w:t>Самаранефтегаз</w:t>
      </w:r>
      <w:proofErr w:type="spellEnd"/>
      <w:r w:rsidRPr="000107B9">
        <w:rPr>
          <w:rFonts w:ascii="Times New Roman" w:hAnsi="Times New Roman"/>
          <w:sz w:val="26"/>
          <w:szCs w:val="26"/>
        </w:rPr>
        <w:t xml:space="preserve">», центр сбора и обработки информации (ЦСОИ) «Нефтегорск», построенной на базе </w:t>
      </w:r>
      <w:r w:rsidRPr="000107B9">
        <w:rPr>
          <w:rFonts w:ascii="Times New Roman" w:hAnsi="Times New Roman"/>
          <w:sz w:val="26"/>
          <w:szCs w:val="26"/>
          <w:lang w:val="en-US"/>
        </w:rPr>
        <w:t>SCADA</w:t>
      </w:r>
      <w:r w:rsidRPr="000107B9">
        <w:rPr>
          <w:rFonts w:ascii="Times New Roman" w:hAnsi="Times New Roman"/>
          <w:sz w:val="26"/>
          <w:szCs w:val="26"/>
        </w:rPr>
        <w:t xml:space="preserve"> «Телескоп+».</w:t>
      </w:r>
    </w:p>
    <w:p w:rsidR="000107B9" w:rsidRPr="000107B9" w:rsidRDefault="000107B9" w:rsidP="000107B9">
      <w:pPr>
        <w:pStyle w:val="aff3"/>
        <w:rPr>
          <w:rFonts w:ascii="Times New Roman" w:hAnsi="Times New Roman"/>
          <w:sz w:val="26"/>
          <w:szCs w:val="26"/>
        </w:rPr>
      </w:pPr>
      <w:r w:rsidRPr="000107B9">
        <w:rPr>
          <w:rFonts w:ascii="Times New Roman" w:hAnsi="Times New Roman"/>
          <w:sz w:val="26"/>
          <w:szCs w:val="26"/>
        </w:rPr>
        <w:t>Нефтяная скважина, станция управления, КТП являются объектами телемеханизации.</w:t>
      </w:r>
    </w:p>
    <w:p w:rsidR="000107B9" w:rsidRPr="000107B9" w:rsidRDefault="000107B9" w:rsidP="000107B9">
      <w:pPr>
        <w:spacing w:before="120"/>
        <w:ind w:firstLine="720"/>
        <w:jc w:val="both"/>
        <w:rPr>
          <w:sz w:val="26"/>
          <w:szCs w:val="26"/>
        </w:rPr>
      </w:pPr>
      <w:r w:rsidRPr="000107B9">
        <w:rPr>
          <w:sz w:val="26"/>
          <w:szCs w:val="26"/>
        </w:rPr>
        <w:t>Технические средства автоматизации станции управления насосом обеспечивают автоматизацию в объеме, определяемом проектными решениями и требованиями МУК ЕТТ № П1-01.05 М-0005, версия 6.0., в том числе отключение насосов скважин при повышении и падении линейного давления на устье скважины и сигналы аварии.</w:t>
      </w:r>
    </w:p>
    <w:p w:rsidR="000107B9" w:rsidRPr="000107B9" w:rsidRDefault="000107B9" w:rsidP="000107B9">
      <w:pPr>
        <w:pStyle w:val="aff3"/>
        <w:rPr>
          <w:rFonts w:ascii="Times New Roman" w:hAnsi="Times New Roman"/>
          <w:sz w:val="26"/>
          <w:szCs w:val="26"/>
        </w:rPr>
      </w:pPr>
      <w:r w:rsidRPr="000107B9">
        <w:rPr>
          <w:rFonts w:ascii="Times New Roman" w:hAnsi="Times New Roman"/>
          <w:sz w:val="26"/>
          <w:szCs w:val="26"/>
        </w:rPr>
        <w:t xml:space="preserve">Технические средства автоматизации подстанций трансформаторных комплектных обеспечивают автоматизацию в объеме, определяемом проектными решениями и требованиями МУК ЕТТ № П4-06 М-0087, версия 1.0. Передача информации от КТП (телесигнализация пожара; телесигнализация несанкционированного доступа, телесигнализация неисправности ОПС) осуществляется на терминальный контроллер. Контроллер осуществляет преобразование информации, поступающей от КТП и передачу обработанной информации в ЦСОИ «Нефтегорск» по средствам </w:t>
      </w:r>
      <w:r w:rsidRPr="000107B9">
        <w:rPr>
          <w:rFonts w:ascii="Times New Roman" w:hAnsi="Times New Roman"/>
          <w:sz w:val="26"/>
          <w:szCs w:val="26"/>
          <w:lang w:val="en-US"/>
        </w:rPr>
        <w:t>GPRS</w:t>
      </w:r>
      <w:r w:rsidRPr="000107B9">
        <w:rPr>
          <w:rFonts w:ascii="Times New Roman" w:hAnsi="Times New Roman"/>
          <w:sz w:val="26"/>
          <w:szCs w:val="26"/>
        </w:rPr>
        <w:t>/</w:t>
      </w:r>
      <w:r w:rsidRPr="000107B9">
        <w:rPr>
          <w:rFonts w:ascii="Times New Roman" w:hAnsi="Times New Roman"/>
          <w:sz w:val="26"/>
          <w:szCs w:val="26"/>
          <w:lang w:val="en-US"/>
        </w:rPr>
        <w:t>GSM</w:t>
      </w:r>
      <w:r w:rsidRPr="000107B9">
        <w:rPr>
          <w:rFonts w:ascii="Times New Roman" w:hAnsi="Times New Roman"/>
          <w:sz w:val="26"/>
          <w:szCs w:val="26"/>
        </w:rPr>
        <w:t xml:space="preserve"> модема, предусмотренного </w:t>
      </w:r>
      <w:r w:rsidRPr="000107B9">
        <w:rPr>
          <w:rFonts w:ascii="Times New Roman" w:hAnsi="Times New Roman"/>
          <w:color w:val="000000"/>
          <w:sz w:val="26"/>
          <w:szCs w:val="26"/>
        </w:rPr>
        <w:t xml:space="preserve">маркой СС. </w:t>
      </w:r>
    </w:p>
    <w:p w:rsidR="000107B9" w:rsidRPr="000107B9" w:rsidRDefault="000107B9" w:rsidP="000107B9">
      <w:pPr>
        <w:pStyle w:val="aff3"/>
        <w:rPr>
          <w:rFonts w:ascii="Times New Roman" w:hAnsi="Times New Roman"/>
          <w:sz w:val="26"/>
          <w:szCs w:val="26"/>
        </w:rPr>
      </w:pPr>
      <w:r w:rsidRPr="000107B9">
        <w:rPr>
          <w:rFonts w:ascii="Times New Roman" w:hAnsi="Times New Roman"/>
          <w:color w:val="000000"/>
          <w:sz w:val="26"/>
          <w:szCs w:val="26"/>
        </w:rPr>
        <w:t>На площадке скважины №97</w:t>
      </w:r>
      <w:r w:rsidRPr="000107B9">
        <w:rPr>
          <w:rFonts w:ascii="Times New Roman" w:hAnsi="Times New Roman"/>
          <w:sz w:val="26"/>
          <w:szCs w:val="26"/>
        </w:rPr>
        <w:t xml:space="preserve"> </w:t>
      </w:r>
      <w:r w:rsidRPr="000107B9">
        <w:rPr>
          <w:rFonts w:ascii="Times New Roman" w:hAnsi="Times New Roman"/>
          <w:color w:val="000000"/>
          <w:sz w:val="26"/>
          <w:szCs w:val="26"/>
        </w:rPr>
        <w:t>организуется</w:t>
      </w:r>
      <w:r w:rsidRPr="000107B9">
        <w:rPr>
          <w:rFonts w:ascii="Times New Roman" w:hAnsi="Times New Roman"/>
          <w:sz w:val="26"/>
          <w:szCs w:val="26"/>
        </w:rPr>
        <w:t xml:space="preserve"> </w:t>
      </w:r>
      <w:proofErr w:type="gramStart"/>
      <w:r w:rsidRPr="000107B9">
        <w:rPr>
          <w:rFonts w:ascii="Times New Roman" w:hAnsi="Times New Roman"/>
          <w:sz w:val="26"/>
          <w:szCs w:val="26"/>
        </w:rPr>
        <w:t>отдельный</w:t>
      </w:r>
      <w:proofErr w:type="gramEnd"/>
      <w:r w:rsidRPr="000107B9">
        <w:rPr>
          <w:rFonts w:ascii="Times New Roman" w:hAnsi="Times New Roman"/>
          <w:sz w:val="26"/>
          <w:szCs w:val="26"/>
        </w:rPr>
        <w:t xml:space="preserve"> КП телемеханики (с абонентским номером в АСДУ) на базе терминального контроллера.</w:t>
      </w:r>
    </w:p>
    <w:p w:rsidR="000107B9" w:rsidRPr="000107B9" w:rsidRDefault="000107B9" w:rsidP="000107B9">
      <w:pPr>
        <w:pStyle w:val="aff3"/>
        <w:rPr>
          <w:rFonts w:ascii="Times New Roman" w:hAnsi="Times New Roman"/>
          <w:sz w:val="26"/>
          <w:szCs w:val="26"/>
        </w:rPr>
      </w:pPr>
      <w:r w:rsidRPr="000107B9">
        <w:rPr>
          <w:rFonts w:ascii="Times New Roman" w:hAnsi="Times New Roman"/>
          <w:sz w:val="26"/>
          <w:szCs w:val="26"/>
        </w:rPr>
        <w:t xml:space="preserve">Вся информация от объектов автоматизации, расположенных в районе нефтяной скважины передается на терминальный контроллер. Информация от штатного контроллера станции управления насосом и счетчика электроэнергии передается на терминальный контроллер по интерфейсу </w:t>
      </w:r>
      <w:r w:rsidRPr="000107B9">
        <w:rPr>
          <w:rFonts w:ascii="Times New Roman" w:hAnsi="Times New Roman"/>
          <w:sz w:val="26"/>
          <w:szCs w:val="26"/>
          <w:lang w:val="en-US"/>
        </w:rPr>
        <w:t>RS</w:t>
      </w:r>
      <w:r w:rsidRPr="000107B9">
        <w:rPr>
          <w:rFonts w:ascii="Times New Roman" w:hAnsi="Times New Roman"/>
          <w:sz w:val="26"/>
          <w:szCs w:val="26"/>
        </w:rPr>
        <w:t xml:space="preserve">-485 с использованием протокола передачи данных </w:t>
      </w:r>
      <w:proofErr w:type="spellStart"/>
      <w:r w:rsidRPr="000107B9">
        <w:rPr>
          <w:rFonts w:ascii="Times New Roman" w:hAnsi="Times New Roman"/>
          <w:sz w:val="26"/>
          <w:szCs w:val="26"/>
          <w:lang w:val="en-US"/>
        </w:rPr>
        <w:t>ModBus</w:t>
      </w:r>
      <w:proofErr w:type="spellEnd"/>
      <w:r w:rsidRPr="000107B9">
        <w:rPr>
          <w:rFonts w:ascii="Times New Roman" w:hAnsi="Times New Roman"/>
          <w:sz w:val="26"/>
          <w:szCs w:val="26"/>
        </w:rPr>
        <w:t xml:space="preserve"> </w:t>
      </w:r>
      <w:r w:rsidRPr="000107B9">
        <w:rPr>
          <w:rFonts w:ascii="Times New Roman" w:hAnsi="Times New Roman"/>
          <w:sz w:val="26"/>
          <w:szCs w:val="26"/>
          <w:lang w:val="en-US"/>
        </w:rPr>
        <w:t>RTU</w:t>
      </w:r>
      <w:r w:rsidRPr="000107B9">
        <w:rPr>
          <w:rFonts w:ascii="Times New Roman" w:hAnsi="Times New Roman"/>
          <w:sz w:val="26"/>
          <w:szCs w:val="26"/>
        </w:rPr>
        <w:t xml:space="preserve">. Контроллер осуществляет преобразование информации, поступающей от датчиков с аналоговыми, дискретными и цифровыми выходными сигналами и передачу обработанной </w:t>
      </w:r>
      <w:r w:rsidRPr="000107B9">
        <w:rPr>
          <w:rFonts w:ascii="Times New Roman" w:hAnsi="Times New Roman"/>
          <w:sz w:val="26"/>
          <w:szCs w:val="26"/>
        </w:rPr>
        <w:lastRenderedPageBreak/>
        <w:t xml:space="preserve">информации в ЦСОИ «Нефтегорск» посредством </w:t>
      </w:r>
      <w:r w:rsidRPr="000107B9">
        <w:rPr>
          <w:rFonts w:ascii="Times New Roman" w:hAnsi="Times New Roman"/>
          <w:sz w:val="26"/>
          <w:szCs w:val="26"/>
          <w:lang w:val="en-US"/>
        </w:rPr>
        <w:t>GPRS</w:t>
      </w:r>
      <w:r w:rsidRPr="000107B9">
        <w:rPr>
          <w:rFonts w:ascii="Times New Roman" w:hAnsi="Times New Roman"/>
          <w:sz w:val="26"/>
          <w:szCs w:val="26"/>
        </w:rPr>
        <w:t>/</w:t>
      </w:r>
      <w:r w:rsidRPr="000107B9">
        <w:rPr>
          <w:rFonts w:ascii="Times New Roman" w:hAnsi="Times New Roman"/>
          <w:sz w:val="26"/>
          <w:szCs w:val="26"/>
          <w:lang w:val="en-US"/>
        </w:rPr>
        <w:t>GSM</w:t>
      </w:r>
      <w:r w:rsidRPr="000107B9">
        <w:rPr>
          <w:rFonts w:ascii="Times New Roman" w:hAnsi="Times New Roman"/>
          <w:sz w:val="26"/>
          <w:szCs w:val="26"/>
        </w:rPr>
        <w:t xml:space="preserve"> модема, предусмотренного маркой СС.</w:t>
      </w:r>
    </w:p>
    <w:p w:rsidR="000107B9" w:rsidRPr="000107B9" w:rsidRDefault="000107B9" w:rsidP="000107B9">
      <w:pPr>
        <w:spacing w:before="120"/>
        <w:ind w:firstLine="720"/>
        <w:jc w:val="both"/>
        <w:rPr>
          <w:sz w:val="26"/>
          <w:szCs w:val="26"/>
        </w:rPr>
      </w:pPr>
      <w:r w:rsidRPr="000107B9">
        <w:rPr>
          <w:sz w:val="26"/>
          <w:szCs w:val="26"/>
        </w:rPr>
        <w:t xml:space="preserve">Проектом предусматривается контроль превышения </w:t>
      </w:r>
      <w:proofErr w:type="spellStart"/>
      <w:r w:rsidRPr="000107B9">
        <w:rPr>
          <w:sz w:val="26"/>
          <w:szCs w:val="26"/>
        </w:rPr>
        <w:t>довзрывоопасной</w:t>
      </w:r>
      <w:proofErr w:type="spellEnd"/>
      <w:r w:rsidRPr="000107B9">
        <w:rPr>
          <w:sz w:val="26"/>
          <w:szCs w:val="26"/>
        </w:rPr>
        <w:t xml:space="preserve"> концентрации (ДВК) от 20% НПВ на площадке устья скважины № 97. Информация о превышении </w:t>
      </w:r>
      <w:proofErr w:type="spellStart"/>
      <w:r w:rsidRPr="000107B9">
        <w:rPr>
          <w:sz w:val="26"/>
          <w:szCs w:val="26"/>
        </w:rPr>
        <w:t>довзрывоопасной</w:t>
      </w:r>
      <w:proofErr w:type="spellEnd"/>
      <w:r w:rsidRPr="000107B9">
        <w:rPr>
          <w:sz w:val="26"/>
          <w:szCs w:val="26"/>
        </w:rPr>
        <w:t xml:space="preserve"> концентрации на площадке устья скважины № 97 по дискретным сигналам и по интерфейсу RS-485 с использованием протокола передачи данных </w:t>
      </w:r>
      <w:proofErr w:type="spellStart"/>
      <w:r w:rsidRPr="000107B9">
        <w:rPr>
          <w:sz w:val="26"/>
          <w:szCs w:val="26"/>
        </w:rPr>
        <w:t>ModBus</w:t>
      </w:r>
      <w:proofErr w:type="spellEnd"/>
      <w:r w:rsidRPr="000107B9">
        <w:rPr>
          <w:sz w:val="26"/>
          <w:szCs w:val="26"/>
        </w:rPr>
        <w:t xml:space="preserve"> RTU передается на терминальный контроллер.</w:t>
      </w:r>
    </w:p>
    <w:p w:rsidR="000107B9" w:rsidRPr="000107B9" w:rsidRDefault="000107B9" w:rsidP="000107B9">
      <w:pPr>
        <w:spacing w:before="120"/>
        <w:ind w:firstLine="720"/>
        <w:jc w:val="both"/>
        <w:rPr>
          <w:sz w:val="26"/>
          <w:szCs w:val="26"/>
        </w:rPr>
      </w:pPr>
      <w:r w:rsidRPr="000107B9">
        <w:rPr>
          <w:sz w:val="26"/>
          <w:szCs w:val="26"/>
        </w:rPr>
        <w:t xml:space="preserve">Площадка нефтяной скважины является объектом III категории взрывоопасности и не требует оснащения системой противоаварийной защиты. Для осуществления функции противоаварийной защиты на выкидной линии скважины предусмотрена установка </w:t>
      </w:r>
      <w:proofErr w:type="spellStart"/>
      <w:r w:rsidRPr="000107B9">
        <w:rPr>
          <w:sz w:val="26"/>
          <w:szCs w:val="26"/>
        </w:rPr>
        <w:t>электроконтактного</w:t>
      </w:r>
      <w:proofErr w:type="spellEnd"/>
      <w:r w:rsidRPr="000107B9">
        <w:rPr>
          <w:sz w:val="26"/>
          <w:szCs w:val="26"/>
        </w:rPr>
        <w:t xml:space="preserve"> манометра (ЭКМ).  По </w:t>
      </w:r>
      <w:proofErr w:type="spellStart"/>
      <w:r w:rsidRPr="000107B9">
        <w:rPr>
          <w:sz w:val="26"/>
          <w:szCs w:val="26"/>
        </w:rPr>
        <w:t>уставкам</w:t>
      </w:r>
      <w:proofErr w:type="spellEnd"/>
      <w:r w:rsidRPr="000107B9">
        <w:rPr>
          <w:sz w:val="26"/>
          <w:szCs w:val="26"/>
        </w:rPr>
        <w:t xml:space="preserve"> ЭКМ (мин., макс) обеспечено прямое (релейное) отключение насоса ЭЦН, что полностью останавливает технологический процесс и исключает развитие аварийной ситуации.</w:t>
      </w:r>
    </w:p>
    <w:p w:rsidR="000107B9" w:rsidRPr="000107B9" w:rsidRDefault="000107B9" w:rsidP="000107B9">
      <w:pPr>
        <w:pStyle w:val="aff3"/>
        <w:rPr>
          <w:rFonts w:ascii="Times New Roman" w:hAnsi="Times New Roman"/>
          <w:color w:val="000000"/>
          <w:sz w:val="26"/>
          <w:szCs w:val="26"/>
        </w:rPr>
      </w:pPr>
      <w:r w:rsidRPr="000107B9">
        <w:rPr>
          <w:rFonts w:ascii="Times New Roman" w:hAnsi="Times New Roman"/>
          <w:sz w:val="26"/>
          <w:szCs w:val="26"/>
        </w:rPr>
        <w:t xml:space="preserve">Терминальный контроллер, вторичные приборы, электроаппаратура и оборудование связи устанавливаются в шкафу </w:t>
      </w:r>
      <w:proofErr w:type="spellStart"/>
      <w:r w:rsidRPr="000107B9">
        <w:rPr>
          <w:rFonts w:ascii="Times New Roman" w:hAnsi="Times New Roman"/>
          <w:sz w:val="26"/>
          <w:szCs w:val="26"/>
        </w:rPr>
        <w:t>КИПиА</w:t>
      </w:r>
      <w:proofErr w:type="spellEnd"/>
      <w:r w:rsidRPr="000107B9">
        <w:rPr>
          <w:rFonts w:ascii="Times New Roman" w:hAnsi="Times New Roman"/>
          <w:sz w:val="26"/>
          <w:szCs w:val="26"/>
        </w:rPr>
        <w:t xml:space="preserve"> наружного исполнения. Шкаф </w:t>
      </w:r>
      <w:proofErr w:type="spellStart"/>
      <w:r w:rsidRPr="000107B9">
        <w:rPr>
          <w:rFonts w:ascii="Times New Roman" w:hAnsi="Times New Roman"/>
          <w:sz w:val="26"/>
          <w:szCs w:val="26"/>
        </w:rPr>
        <w:t>КИПиА</w:t>
      </w:r>
      <w:proofErr w:type="spellEnd"/>
      <w:r w:rsidRPr="000107B9">
        <w:rPr>
          <w:rFonts w:ascii="Times New Roman" w:hAnsi="Times New Roman"/>
          <w:sz w:val="26"/>
          <w:szCs w:val="26"/>
        </w:rPr>
        <w:t xml:space="preserve"> размещается в районе скважины № 45. </w:t>
      </w:r>
      <w:r w:rsidRPr="000107B9">
        <w:rPr>
          <w:rFonts w:ascii="Times New Roman" w:hAnsi="Times New Roman"/>
          <w:bCs w:val="0"/>
          <w:sz w:val="26"/>
          <w:szCs w:val="26"/>
        </w:rPr>
        <w:t xml:space="preserve">Питание шкафа </w:t>
      </w:r>
      <w:proofErr w:type="spellStart"/>
      <w:r w:rsidRPr="000107B9">
        <w:rPr>
          <w:rFonts w:ascii="Times New Roman" w:hAnsi="Times New Roman"/>
          <w:bCs w:val="0"/>
          <w:sz w:val="26"/>
          <w:szCs w:val="26"/>
        </w:rPr>
        <w:t>КИПиА</w:t>
      </w:r>
      <w:proofErr w:type="spellEnd"/>
      <w:r w:rsidRPr="000107B9">
        <w:rPr>
          <w:rFonts w:ascii="Times New Roman" w:hAnsi="Times New Roman"/>
          <w:bCs w:val="0"/>
          <w:sz w:val="26"/>
          <w:szCs w:val="26"/>
        </w:rPr>
        <w:t xml:space="preserve"> ~220В, 50Гц предусматривается электротехнической частью проекта.</w:t>
      </w:r>
    </w:p>
    <w:p w:rsidR="000107B9" w:rsidRPr="00B823D1" w:rsidRDefault="000107B9" w:rsidP="00B823D1">
      <w:pPr>
        <w:pStyle w:val="30"/>
        <w:numPr>
          <w:ilvl w:val="0"/>
          <w:numId w:val="0"/>
        </w:numPr>
        <w:suppressAutoHyphens w:val="0"/>
        <w:autoSpaceDE/>
        <w:spacing w:before="240" w:after="60"/>
        <w:ind w:left="720"/>
        <w:rPr>
          <w:rFonts w:ascii="Times New Roman" w:hAnsi="Times New Roman" w:cs="Times New Roman"/>
          <w:b w:val="0"/>
          <w:i/>
          <w:sz w:val="26"/>
          <w:szCs w:val="26"/>
        </w:rPr>
      </w:pPr>
      <w:bookmarkStart w:id="551" w:name="_Toc435788401"/>
      <w:bookmarkStart w:id="552" w:name="_Toc512670273"/>
      <w:bookmarkStart w:id="553" w:name="_Toc28163864"/>
      <w:bookmarkEnd w:id="539"/>
      <w:bookmarkEnd w:id="540"/>
      <w:bookmarkEnd w:id="541"/>
      <w:bookmarkEnd w:id="542"/>
      <w:bookmarkEnd w:id="543"/>
      <w:bookmarkEnd w:id="544"/>
      <w:bookmarkEnd w:id="545"/>
      <w:bookmarkEnd w:id="546"/>
      <w:bookmarkEnd w:id="547"/>
      <w:r w:rsidRPr="00B823D1">
        <w:rPr>
          <w:rFonts w:ascii="Times New Roman" w:hAnsi="Times New Roman" w:cs="Times New Roman"/>
          <w:b w:val="0"/>
          <w:i/>
          <w:sz w:val="26"/>
          <w:szCs w:val="26"/>
        </w:rPr>
        <w:t>Сведения по мониторингу опасных природных процессов и явлений</w:t>
      </w:r>
      <w:bookmarkEnd w:id="548"/>
      <w:bookmarkEnd w:id="549"/>
      <w:bookmarkEnd w:id="550"/>
      <w:bookmarkEnd w:id="551"/>
      <w:bookmarkEnd w:id="552"/>
      <w:bookmarkEnd w:id="553"/>
    </w:p>
    <w:p w:rsidR="000107B9" w:rsidRPr="000107B9" w:rsidRDefault="000107B9" w:rsidP="000107B9">
      <w:pPr>
        <w:pStyle w:val="aff3"/>
        <w:rPr>
          <w:rFonts w:ascii="Times New Roman" w:hAnsi="Times New Roman"/>
          <w:sz w:val="26"/>
          <w:szCs w:val="26"/>
        </w:rPr>
      </w:pPr>
      <w:r w:rsidRPr="000107B9">
        <w:rPr>
          <w:rFonts w:ascii="Times New Roman" w:hAnsi="Times New Roman"/>
          <w:color w:val="000000" w:themeColor="text1"/>
          <w:sz w:val="26"/>
          <w:szCs w:val="26"/>
        </w:rPr>
        <w:t>Предупреждение о возможных ЧС природного характера (сильные морозы, сильные снегопады, сильные осадки, грозы) предусматривается получать по системе оповещения диспетчером ЦИТС АО «</w:t>
      </w:r>
      <w:proofErr w:type="spellStart"/>
      <w:r w:rsidRPr="000107B9">
        <w:rPr>
          <w:rFonts w:ascii="Times New Roman" w:hAnsi="Times New Roman"/>
          <w:color w:val="000000" w:themeColor="text1"/>
          <w:sz w:val="26"/>
          <w:szCs w:val="26"/>
        </w:rPr>
        <w:t>Самаранефтегаз</w:t>
      </w:r>
      <w:proofErr w:type="spellEnd"/>
      <w:r w:rsidRPr="000107B9">
        <w:rPr>
          <w:rFonts w:ascii="Times New Roman" w:hAnsi="Times New Roman"/>
          <w:color w:val="000000" w:themeColor="text1"/>
          <w:sz w:val="26"/>
          <w:szCs w:val="26"/>
        </w:rPr>
        <w:t>» от соответствующих территориальных управлений, проводящих мониторинг опасных природных процессов.</w:t>
      </w:r>
    </w:p>
    <w:p w:rsidR="000107B9" w:rsidRPr="00B823D1" w:rsidRDefault="000107B9" w:rsidP="00B823D1">
      <w:pPr>
        <w:pStyle w:val="2"/>
        <w:keepLines/>
        <w:numPr>
          <w:ilvl w:val="0"/>
          <w:numId w:val="0"/>
        </w:numPr>
        <w:suppressAutoHyphens w:val="0"/>
        <w:autoSpaceDE/>
        <w:spacing w:before="240" w:after="80"/>
        <w:ind w:left="720"/>
        <w:jc w:val="both"/>
        <w:rPr>
          <w:rFonts w:ascii="Times New Roman" w:hAnsi="Times New Roman" w:cs="Times New Roman"/>
          <w:i/>
          <w:sz w:val="26"/>
          <w:szCs w:val="26"/>
        </w:rPr>
      </w:pPr>
      <w:bookmarkStart w:id="554" w:name="_Toc373829705"/>
      <w:bookmarkStart w:id="555" w:name="_Toc380497901"/>
      <w:bookmarkStart w:id="556" w:name="_Toc435788402"/>
      <w:bookmarkStart w:id="557" w:name="_Toc512670274"/>
      <w:bookmarkStart w:id="558" w:name="_Toc28163865"/>
      <w:r w:rsidRPr="00B823D1">
        <w:rPr>
          <w:rFonts w:ascii="Times New Roman" w:hAnsi="Times New Roman" w:cs="Times New Roman"/>
          <w:i/>
          <w:sz w:val="26"/>
          <w:szCs w:val="26"/>
        </w:rPr>
        <w:t>Мероприятия по защите проектируемого объекта и персонала от чрезвычайных ситуаций техногенного характера, вызванных авариями на рядом расположенных объектах производственного назначения и линейных объектах</w:t>
      </w:r>
      <w:bookmarkEnd w:id="554"/>
      <w:bookmarkEnd w:id="555"/>
      <w:bookmarkEnd w:id="556"/>
      <w:bookmarkEnd w:id="557"/>
      <w:bookmarkEnd w:id="558"/>
    </w:p>
    <w:p w:rsidR="000107B9" w:rsidRPr="000107B9" w:rsidRDefault="000107B9" w:rsidP="000107B9">
      <w:pPr>
        <w:pStyle w:val="aff3"/>
        <w:rPr>
          <w:rFonts w:ascii="Times New Roman" w:hAnsi="Times New Roman"/>
          <w:sz w:val="26"/>
          <w:szCs w:val="26"/>
        </w:rPr>
      </w:pPr>
      <w:bookmarkStart w:id="559" w:name="_Toc368041396"/>
      <w:bookmarkStart w:id="560" w:name="_Toc373309375"/>
      <w:bookmarkStart w:id="561" w:name="_Toc374536630"/>
      <w:bookmarkStart w:id="562" w:name="_Toc379201635"/>
      <w:bookmarkStart w:id="563" w:name="_Toc380497903"/>
      <w:r w:rsidRPr="000107B9">
        <w:rPr>
          <w:rFonts w:ascii="Times New Roman" w:hAnsi="Times New Roman"/>
          <w:sz w:val="26"/>
          <w:szCs w:val="26"/>
        </w:rPr>
        <w:t xml:space="preserve">Основными способами защиты проектируемого объекта и персонала от воздействия АХОВ при аварийных ситуациях на транспорте в условиях химического заражения являются: </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t>использование индивидуальных средств защиты;</w:t>
      </w:r>
    </w:p>
    <w:p w:rsidR="000107B9" w:rsidRPr="000107B9" w:rsidRDefault="000107B9" w:rsidP="000107B9">
      <w:pPr>
        <w:pStyle w:val="a1"/>
        <w:rPr>
          <w:rFonts w:ascii="Times New Roman" w:hAnsi="Times New Roman"/>
          <w:sz w:val="26"/>
          <w:szCs w:val="26"/>
        </w:rPr>
      </w:pPr>
      <w:r w:rsidRPr="000107B9">
        <w:rPr>
          <w:rFonts w:ascii="Times New Roman" w:hAnsi="Times New Roman"/>
          <w:sz w:val="26"/>
          <w:szCs w:val="26"/>
        </w:rPr>
        <w:t>металлические конструкции, изделия закладные и сварные швы, находящиеся на открытом воздухе защищены антикоррозионным составом;</w:t>
      </w:r>
    </w:p>
    <w:p w:rsidR="00C82385" w:rsidRDefault="000107B9" w:rsidP="00C82385">
      <w:pPr>
        <w:pStyle w:val="a1"/>
        <w:numPr>
          <w:ilvl w:val="0"/>
          <w:numId w:val="0"/>
        </w:numPr>
        <w:spacing w:before="360" w:after="80"/>
        <w:ind w:firstLine="720"/>
        <w:rPr>
          <w:rFonts w:ascii="Times New Roman" w:hAnsi="Times New Roman"/>
          <w:sz w:val="26"/>
          <w:szCs w:val="26"/>
        </w:rPr>
      </w:pPr>
      <w:r w:rsidRPr="00C82385">
        <w:rPr>
          <w:rFonts w:ascii="Times New Roman" w:hAnsi="Times New Roman"/>
          <w:sz w:val="26"/>
          <w:szCs w:val="26"/>
        </w:rPr>
        <w:t>эвакуация персонала при химическом заражении АХОВ за пределы опасной зоны.</w:t>
      </w:r>
      <w:bookmarkStart w:id="564" w:name="_Toc435788404"/>
      <w:bookmarkStart w:id="565" w:name="_Toc512670276"/>
      <w:bookmarkStart w:id="566" w:name="_Toc28163866"/>
    </w:p>
    <w:p w:rsidR="000107B9" w:rsidRPr="00C82385" w:rsidRDefault="000107B9" w:rsidP="00B823D1">
      <w:pPr>
        <w:pStyle w:val="a1"/>
        <w:numPr>
          <w:ilvl w:val="0"/>
          <w:numId w:val="0"/>
        </w:numPr>
        <w:spacing w:before="360" w:after="80"/>
        <w:ind w:left="720"/>
        <w:rPr>
          <w:rFonts w:ascii="Times New Roman" w:hAnsi="Times New Roman"/>
          <w:i/>
          <w:iCs/>
          <w:sz w:val="26"/>
          <w:szCs w:val="26"/>
        </w:rPr>
      </w:pPr>
      <w:r w:rsidRPr="00C82385">
        <w:rPr>
          <w:rFonts w:ascii="Times New Roman" w:hAnsi="Times New Roman"/>
          <w:i/>
          <w:iCs/>
          <w:sz w:val="26"/>
          <w:szCs w:val="26"/>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bookmarkEnd w:id="559"/>
      <w:bookmarkEnd w:id="560"/>
      <w:bookmarkEnd w:id="561"/>
      <w:bookmarkEnd w:id="562"/>
      <w:bookmarkEnd w:id="563"/>
      <w:bookmarkEnd w:id="564"/>
      <w:bookmarkEnd w:id="565"/>
      <w:bookmarkEnd w:id="566"/>
    </w:p>
    <w:p w:rsidR="000107B9" w:rsidRPr="000107B9" w:rsidRDefault="000107B9" w:rsidP="000107B9">
      <w:pPr>
        <w:pStyle w:val="affff5"/>
        <w:rPr>
          <w:rFonts w:ascii="Times New Roman" w:hAnsi="Times New Roman"/>
          <w:sz w:val="26"/>
          <w:szCs w:val="26"/>
        </w:rPr>
      </w:pPr>
      <w:r w:rsidRPr="000107B9">
        <w:rPr>
          <w:rFonts w:ascii="Times New Roman" w:hAnsi="Times New Roman"/>
          <w:sz w:val="26"/>
          <w:szCs w:val="26"/>
        </w:rPr>
        <w:lastRenderedPageBreak/>
        <w:t xml:space="preserve">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w:t>
      </w:r>
      <w:r w:rsidR="00B823D1">
        <w:rPr>
          <w:rFonts w:ascii="Times New Roman" w:hAnsi="Times New Roman"/>
          <w:sz w:val="26"/>
          <w:szCs w:val="26"/>
        </w:rPr>
        <w:t>2.9.</w:t>
      </w:r>
      <w:r w:rsidR="00C82385">
        <w:rPr>
          <w:rFonts w:ascii="Times New Roman" w:hAnsi="Times New Roman"/>
          <w:sz w:val="26"/>
          <w:szCs w:val="26"/>
        </w:rPr>
        <w:t>8</w:t>
      </w:r>
      <w:r w:rsidRPr="000107B9">
        <w:rPr>
          <w:rFonts w:ascii="Times New Roman" w:hAnsi="Times New Roman"/>
          <w:sz w:val="26"/>
          <w:szCs w:val="26"/>
        </w:rPr>
        <w:t>.</w:t>
      </w:r>
    </w:p>
    <w:p w:rsidR="000107B9" w:rsidRPr="000107B9" w:rsidRDefault="000107B9" w:rsidP="000107B9">
      <w:pPr>
        <w:pStyle w:val="afff1"/>
        <w:rPr>
          <w:rFonts w:ascii="Times New Roman" w:hAnsi="Times New Roman"/>
          <w:color w:val="FF0000"/>
          <w:sz w:val="26"/>
          <w:szCs w:val="26"/>
        </w:rPr>
      </w:pPr>
      <w:bookmarkStart w:id="567" w:name="таб3_20"/>
      <w:r w:rsidRPr="000107B9">
        <w:rPr>
          <w:rFonts w:ascii="Times New Roman" w:hAnsi="Times New Roman"/>
          <w:sz w:val="26"/>
          <w:szCs w:val="26"/>
        </w:rPr>
        <w:t xml:space="preserve">Таблица </w:t>
      </w:r>
      <w:bookmarkEnd w:id="567"/>
      <w:r w:rsidR="00B823D1">
        <w:rPr>
          <w:rFonts w:ascii="Times New Roman" w:hAnsi="Times New Roman"/>
          <w:sz w:val="26"/>
          <w:szCs w:val="26"/>
        </w:rPr>
        <w:t>2.9.</w:t>
      </w:r>
      <w:r w:rsidR="00C82385">
        <w:rPr>
          <w:rFonts w:ascii="Times New Roman" w:hAnsi="Times New Roman"/>
          <w:sz w:val="26"/>
          <w:szCs w:val="26"/>
        </w:rPr>
        <w:t>8</w:t>
      </w:r>
      <w:r w:rsidRPr="000107B9">
        <w:rPr>
          <w:rFonts w:ascii="Times New Roman" w:hAnsi="Times New Roman"/>
          <w:sz w:val="26"/>
          <w:szCs w:val="26"/>
        </w:rPr>
        <w:t xml:space="preserve"> - Мероприятия по инженерной защите зданий и сооружений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7950"/>
      </w:tblGrid>
      <w:tr w:rsidR="000107B9" w:rsidRPr="00B823D1" w:rsidTr="00B823D1">
        <w:trPr>
          <w:trHeight w:val="340"/>
          <w:tblHeader/>
        </w:trPr>
        <w:tc>
          <w:tcPr>
            <w:tcW w:w="1689" w:type="dxa"/>
            <w:shd w:val="clear" w:color="auto" w:fill="auto"/>
            <w:vAlign w:val="center"/>
          </w:tcPr>
          <w:p w:rsidR="000107B9" w:rsidRPr="00B823D1" w:rsidRDefault="000107B9" w:rsidP="00B26E94">
            <w:pPr>
              <w:pStyle w:val="afff7"/>
              <w:rPr>
                <w:rFonts w:ascii="Times New Roman" w:hAnsi="Times New Roman"/>
                <w:sz w:val="22"/>
                <w:szCs w:val="22"/>
              </w:rPr>
            </w:pPr>
            <w:r w:rsidRPr="00B823D1">
              <w:rPr>
                <w:rFonts w:ascii="Times New Roman" w:hAnsi="Times New Roman"/>
                <w:sz w:val="22"/>
                <w:szCs w:val="22"/>
              </w:rPr>
              <w:t>Наименование природного процесса, опасного природного явления</w:t>
            </w:r>
          </w:p>
        </w:tc>
        <w:tc>
          <w:tcPr>
            <w:tcW w:w="7950" w:type="dxa"/>
            <w:shd w:val="clear" w:color="auto" w:fill="auto"/>
            <w:vAlign w:val="center"/>
          </w:tcPr>
          <w:p w:rsidR="000107B9" w:rsidRPr="00B823D1" w:rsidRDefault="000107B9" w:rsidP="00B26E94">
            <w:pPr>
              <w:pStyle w:val="afff7"/>
              <w:rPr>
                <w:rFonts w:ascii="Times New Roman" w:hAnsi="Times New Roman"/>
                <w:sz w:val="22"/>
                <w:szCs w:val="22"/>
              </w:rPr>
            </w:pPr>
            <w:r w:rsidRPr="00B823D1">
              <w:rPr>
                <w:rFonts w:ascii="Times New Roman" w:hAnsi="Times New Roman"/>
                <w:sz w:val="22"/>
                <w:szCs w:val="22"/>
              </w:rPr>
              <w:t>Мероприятия по инженерной защите</w:t>
            </w:r>
          </w:p>
        </w:tc>
      </w:tr>
      <w:tr w:rsidR="000107B9" w:rsidRPr="00B823D1" w:rsidTr="00B823D1">
        <w:trPr>
          <w:trHeight w:val="340"/>
        </w:trPr>
        <w:tc>
          <w:tcPr>
            <w:tcW w:w="1689" w:type="dxa"/>
            <w:shd w:val="clear" w:color="auto" w:fill="auto"/>
          </w:tcPr>
          <w:p w:rsidR="000107B9" w:rsidRPr="00B823D1" w:rsidRDefault="000107B9" w:rsidP="00B26E94">
            <w:pPr>
              <w:pStyle w:val="affff5"/>
              <w:spacing w:before="0"/>
              <w:ind w:firstLine="0"/>
              <w:rPr>
                <w:rFonts w:ascii="Times New Roman" w:hAnsi="Times New Roman"/>
                <w:sz w:val="22"/>
                <w:szCs w:val="22"/>
              </w:rPr>
            </w:pPr>
            <w:r w:rsidRPr="00B823D1">
              <w:rPr>
                <w:rFonts w:ascii="Times New Roman" w:hAnsi="Times New Roman"/>
                <w:sz w:val="22"/>
                <w:szCs w:val="22"/>
              </w:rPr>
              <w:t>Сильный ветер</w:t>
            </w:r>
          </w:p>
        </w:tc>
        <w:tc>
          <w:tcPr>
            <w:tcW w:w="7950" w:type="dxa"/>
            <w:shd w:val="clear" w:color="auto" w:fill="auto"/>
          </w:tcPr>
          <w:p w:rsidR="000107B9" w:rsidRPr="00B823D1" w:rsidRDefault="000107B9" w:rsidP="00B26E94">
            <w:pPr>
              <w:pStyle w:val="aff3"/>
              <w:spacing w:before="0"/>
              <w:rPr>
                <w:rFonts w:ascii="Times New Roman" w:hAnsi="Times New Roman"/>
                <w:sz w:val="22"/>
                <w:szCs w:val="22"/>
              </w:rPr>
            </w:pPr>
            <w:r w:rsidRPr="00B823D1">
              <w:rPr>
                <w:rFonts w:ascii="Times New Roman" w:hAnsi="Times New Roman"/>
                <w:sz w:val="22"/>
                <w:szCs w:val="22"/>
              </w:rPr>
              <w:t xml:space="preserve">Строительство проектируемого объекта ведется с учетом восприятия ветровых нагрузок в соответствии с климатическими условиями района строительства. </w:t>
            </w:r>
          </w:p>
          <w:p w:rsidR="000107B9" w:rsidRPr="00B823D1" w:rsidRDefault="000107B9" w:rsidP="00B26E94">
            <w:pPr>
              <w:pStyle w:val="aff3"/>
              <w:spacing w:before="0"/>
              <w:rPr>
                <w:rFonts w:ascii="Times New Roman" w:hAnsi="Times New Roman"/>
                <w:sz w:val="22"/>
                <w:szCs w:val="22"/>
              </w:rPr>
            </w:pPr>
            <w:r w:rsidRPr="00B823D1">
              <w:rPr>
                <w:rFonts w:ascii="Times New Roman" w:hAnsi="Times New Roman"/>
                <w:sz w:val="22"/>
                <w:szCs w:val="22"/>
              </w:rPr>
              <w:t xml:space="preserve">Оборудование устанавливается на бетонные фундаменты, опорные конструкции под оборудование устанавливаются на железобетонные стойки, которые погружены в сверленые котлованы на основания из бетона с засыпкой песчано-гравийной смесью. Закрепление оборудования осуществляется с помощью фундаментных болтов, болтами или шпильками к закладным деталям, приваркой закладных деталей. Опоры под строительные конструкции (радиомачта, молниеотвод и т.д.) выполнены из металла с заделкой бетоном в сверленом котловане. Молниеотводы и радиомачта выполнены из труб круглого сечения. </w:t>
            </w:r>
          </w:p>
          <w:p w:rsidR="000107B9" w:rsidRPr="00B823D1" w:rsidRDefault="000107B9" w:rsidP="00B26E94">
            <w:pPr>
              <w:ind w:firstLine="720"/>
              <w:jc w:val="both"/>
              <w:rPr>
                <w:sz w:val="22"/>
                <w:szCs w:val="22"/>
              </w:rPr>
            </w:pPr>
            <w:r w:rsidRPr="00B823D1">
              <w:rPr>
                <w:sz w:val="22"/>
                <w:szCs w:val="22"/>
              </w:rPr>
              <w:t>Выкидной трубопровод укладывается на глубину не менее 1,0 м до верхней образующей трубы.</w:t>
            </w:r>
          </w:p>
          <w:p w:rsidR="000107B9" w:rsidRPr="00B823D1" w:rsidRDefault="000107B9" w:rsidP="00B26E94">
            <w:pPr>
              <w:ind w:firstLine="720"/>
              <w:jc w:val="both"/>
              <w:rPr>
                <w:sz w:val="22"/>
                <w:szCs w:val="22"/>
              </w:rPr>
            </w:pPr>
            <w:r w:rsidRPr="00B823D1">
              <w:rPr>
                <w:sz w:val="22"/>
                <w:szCs w:val="22"/>
              </w:rPr>
              <w:t xml:space="preserve">На проектируемых </w:t>
            </w:r>
            <w:proofErr w:type="gramStart"/>
            <w:r w:rsidRPr="00B823D1">
              <w:rPr>
                <w:sz w:val="22"/>
                <w:szCs w:val="22"/>
              </w:rPr>
              <w:t>ВЛ</w:t>
            </w:r>
            <w:proofErr w:type="gramEnd"/>
            <w:r w:rsidRPr="00B823D1">
              <w:rPr>
                <w:sz w:val="22"/>
                <w:szCs w:val="22"/>
              </w:rPr>
              <w:t xml:space="preserve"> приняты:</w:t>
            </w:r>
          </w:p>
          <w:p w:rsidR="000107B9" w:rsidRPr="00B823D1" w:rsidRDefault="000107B9" w:rsidP="000107B9">
            <w:pPr>
              <w:numPr>
                <w:ilvl w:val="0"/>
                <w:numId w:val="4"/>
              </w:numPr>
              <w:tabs>
                <w:tab w:val="left" w:pos="1038"/>
              </w:tabs>
              <w:suppressAutoHyphens w:val="0"/>
              <w:jc w:val="both"/>
              <w:rPr>
                <w:color w:val="000000" w:themeColor="text1"/>
                <w:sz w:val="22"/>
                <w:szCs w:val="22"/>
                <w:lang w:eastAsia="ja-JP"/>
              </w:rPr>
            </w:pPr>
            <w:r w:rsidRPr="00B823D1">
              <w:rPr>
                <w:sz w:val="22"/>
                <w:szCs w:val="22"/>
              </w:rPr>
              <w:t xml:space="preserve">железобетонные опоры по типовой серии 3.407.1-143 «Железобетонные опоры </w:t>
            </w:r>
            <w:proofErr w:type="gramStart"/>
            <w:r w:rsidRPr="00B823D1">
              <w:rPr>
                <w:sz w:val="22"/>
                <w:szCs w:val="22"/>
              </w:rPr>
              <w:t>ВЛ</w:t>
            </w:r>
            <w:proofErr w:type="gramEnd"/>
            <w:r w:rsidRPr="00B823D1">
              <w:rPr>
                <w:sz w:val="22"/>
                <w:szCs w:val="22"/>
              </w:rPr>
              <w:t xml:space="preserve"> 10 </w:t>
            </w:r>
            <w:proofErr w:type="spellStart"/>
            <w:r w:rsidRPr="00B823D1">
              <w:rPr>
                <w:sz w:val="22"/>
                <w:szCs w:val="22"/>
              </w:rPr>
              <w:t>кВ</w:t>
            </w:r>
            <w:proofErr w:type="spellEnd"/>
            <w:r w:rsidRPr="00B823D1">
              <w:rPr>
                <w:sz w:val="22"/>
                <w:szCs w:val="22"/>
              </w:rPr>
              <w:t>» (выпуск 1, 3, 4) на стойках СВ 105, СНВ-7-13</w:t>
            </w:r>
            <w:r w:rsidRPr="00B823D1">
              <w:rPr>
                <w:bCs/>
                <w:sz w:val="22"/>
                <w:szCs w:val="22"/>
              </w:rPr>
              <w:t>, СВ-164</w:t>
            </w:r>
            <w:r w:rsidRPr="00B823D1">
              <w:rPr>
                <w:color w:val="000000" w:themeColor="text1"/>
                <w:sz w:val="22"/>
                <w:szCs w:val="22"/>
                <w:lang w:eastAsia="ja-JP"/>
              </w:rPr>
              <w:t>;</w:t>
            </w:r>
          </w:p>
          <w:p w:rsidR="000107B9" w:rsidRPr="00B823D1" w:rsidRDefault="000107B9" w:rsidP="000107B9">
            <w:pPr>
              <w:numPr>
                <w:ilvl w:val="0"/>
                <w:numId w:val="4"/>
              </w:numPr>
              <w:tabs>
                <w:tab w:val="left" w:pos="1038"/>
              </w:tabs>
              <w:suppressAutoHyphens w:val="0"/>
              <w:jc w:val="both"/>
              <w:rPr>
                <w:color w:val="000000" w:themeColor="text1"/>
                <w:sz w:val="22"/>
                <w:szCs w:val="22"/>
                <w:lang w:eastAsia="ja-JP"/>
              </w:rPr>
            </w:pPr>
            <w:r w:rsidRPr="00B823D1">
              <w:rPr>
                <w:sz w:val="22"/>
                <w:szCs w:val="22"/>
              </w:rPr>
              <w:t xml:space="preserve">железобетонные опоры по типовой серии 25.0016 «Железобетонные опоры </w:t>
            </w:r>
            <w:proofErr w:type="gramStart"/>
            <w:r w:rsidRPr="00B823D1">
              <w:rPr>
                <w:sz w:val="22"/>
                <w:szCs w:val="22"/>
              </w:rPr>
              <w:t>ВЛ</w:t>
            </w:r>
            <w:proofErr w:type="gramEnd"/>
            <w:r w:rsidRPr="00B823D1">
              <w:rPr>
                <w:sz w:val="22"/>
                <w:szCs w:val="22"/>
              </w:rPr>
              <w:t xml:space="preserve"> 6-10 </w:t>
            </w:r>
            <w:proofErr w:type="spellStart"/>
            <w:r w:rsidRPr="00B823D1">
              <w:rPr>
                <w:sz w:val="22"/>
                <w:szCs w:val="22"/>
              </w:rPr>
              <w:t>кВ</w:t>
            </w:r>
            <w:proofErr w:type="spellEnd"/>
            <w:r w:rsidRPr="00B823D1">
              <w:rPr>
                <w:sz w:val="22"/>
                <w:szCs w:val="22"/>
              </w:rPr>
              <w:t xml:space="preserve"> с защищенными проводами с подвесными изоляторами» на стойках СВ 105;</w:t>
            </w:r>
          </w:p>
          <w:p w:rsidR="000107B9" w:rsidRPr="00B823D1" w:rsidRDefault="000107B9" w:rsidP="00B26E94">
            <w:pPr>
              <w:pStyle w:val="a1"/>
              <w:rPr>
                <w:rFonts w:ascii="Times New Roman" w:hAnsi="Times New Roman"/>
                <w:sz w:val="22"/>
                <w:szCs w:val="22"/>
              </w:rPr>
            </w:pPr>
            <w:r w:rsidRPr="00B823D1">
              <w:rPr>
                <w:rFonts w:ascii="Times New Roman" w:hAnsi="Times New Roman"/>
                <w:sz w:val="22"/>
                <w:szCs w:val="22"/>
              </w:rPr>
              <w:t>железобетонные опоры по типовой серии 27.0002 «</w:t>
            </w:r>
            <w:proofErr w:type="spellStart"/>
            <w:r w:rsidRPr="00B823D1">
              <w:rPr>
                <w:rFonts w:ascii="Times New Roman" w:hAnsi="Times New Roman"/>
                <w:sz w:val="22"/>
                <w:szCs w:val="22"/>
              </w:rPr>
              <w:t>Одноцепные</w:t>
            </w:r>
            <w:proofErr w:type="spellEnd"/>
            <w:r w:rsidRPr="00B823D1">
              <w:rPr>
                <w:rFonts w:ascii="Times New Roman" w:hAnsi="Times New Roman"/>
                <w:sz w:val="22"/>
                <w:szCs w:val="22"/>
              </w:rPr>
              <w:t xml:space="preserve"> железобетонные опоры </w:t>
            </w:r>
            <w:proofErr w:type="gramStart"/>
            <w:r w:rsidRPr="00B823D1">
              <w:rPr>
                <w:rFonts w:ascii="Times New Roman" w:hAnsi="Times New Roman"/>
                <w:sz w:val="22"/>
                <w:szCs w:val="22"/>
              </w:rPr>
              <w:t>ВЛ</w:t>
            </w:r>
            <w:proofErr w:type="gramEnd"/>
            <w:r w:rsidRPr="00B823D1">
              <w:rPr>
                <w:rFonts w:ascii="Times New Roman" w:hAnsi="Times New Roman"/>
                <w:sz w:val="22"/>
                <w:szCs w:val="22"/>
              </w:rPr>
              <w:t xml:space="preserve"> 6-20 </w:t>
            </w:r>
            <w:proofErr w:type="spellStart"/>
            <w:r w:rsidRPr="00B823D1">
              <w:rPr>
                <w:rFonts w:ascii="Times New Roman" w:hAnsi="Times New Roman"/>
                <w:sz w:val="22"/>
                <w:szCs w:val="22"/>
              </w:rPr>
              <w:t>кВ</w:t>
            </w:r>
            <w:proofErr w:type="spellEnd"/>
            <w:r w:rsidRPr="00B823D1">
              <w:rPr>
                <w:rFonts w:ascii="Times New Roman" w:hAnsi="Times New Roman"/>
                <w:sz w:val="22"/>
                <w:szCs w:val="22"/>
              </w:rPr>
              <w:t xml:space="preserve"> с защищенными проводами с линейной арматурой ООО «НИЛЕД-ТД» на стойках СВ 105.</w:t>
            </w:r>
          </w:p>
          <w:p w:rsidR="000107B9" w:rsidRPr="00B823D1" w:rsidRDefault="000107B9" w:rsidP="00B26E94">
            <w:pPr>
              <w:pStyle w:val="aff3"/>
              <w:spacing w:before="0"/>
              <w:rPr>
                <w:rFonts w:ascii="Times New Roman" w:hAnsi="Times New Roman"/>
                <w:sz w:val="22"/>
                <w:szCs w:val="22"/>
              </w:rPr>
            </w:pPr>
            <w:r w:rsidRPr="00B823D1">
              <w:rPr>
                <w:rFonts w:ascii="Times New Roman" w:hAnsi="Times New Roman"/>
                <w:sz w:val="22"/>
                <w:szCs w:val="22"/>
              </w:rPr>
              <w:t xml:space="preserve">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B823D1">
              <w:rPr>
                <w:rFonts w:ascii="Times New Roman" w:hAnsi="Times New Roman"/>
                <w:sz w:val="22"/>
                <w:szCs w:val="22"/>
              </w:rPr>
              <w:t>ВЛ</w:t>
            </w:r>
            <w:proofErr w:type="gramEnd"/>
            <w:r w:rsidRPr="00B823D1">
              <w:rPr>
                <w:rFonts w:ascii="Times New Roman" w:hAnsi="Times New Roman"/>
                <w:sz w:val="22"/>
                <w:szCs w:val="22"/>
              </w:rPr>
              <w:t xml:space="preserve"> 0,4-20 </w:t>
            </w:r>
            <w:proofErr w:type="spellStart"/>
            <w:r w:rsidRPr="00B823D1">
              <w:rPr>
                <w:rFonts w:ascii="Times New Roman" w:hAnsi="Times New Roman"/>
                <w:sz w:val="22"/>
                <w:szCs w:val="22"/>
              </w:rPr>
              <w:t>кВ</w:t>
            </w:r>
            <w:proofErr w:type="spellEnd"/>
            <w:r w:rsidRPr="00B823D1">
              <w:rPr>
                <w:rFonts w:ascii="Times New Roman" w:hAnsi="Times New Roman"/>
                <w:sz w:val="22"/>
                <w:szCs w:val="22"/>
              </w:rPr>
              <w:t>».</w:t>
            </w:r>
          </w:p>
          <w:p w:rsidR="000107B9" w:rsidRPr="00B823D1" w:rsidRDefault="000107B9" w:rsidP="00B26E94">
            <w:pPr>
              <w:pStyle w:val="aff3"/>
              <w:spacing w:before="0"/>
              <w:rPr>
                <w:rFonts w:ascii="Times New Roman" w:hAnsi="Times New Roman"/>
                <w:sz w:val="22"/>
                <w:szCs w:val="22"/>
              </w:rPr>
            </w:pPr>
            <w:r w:rsidRPr="00B823D1">
              <w:rPr>
                <w:rFonts w:ascii="Times New Roman" w:hAnsi="Times New Roman"/>
                <w:sz w:val="22"/>
                <w:szCs w:val="22"/>
              </w:rPr>
              <w:t xml:space="preserve">Кабельные сооружения прокладываются </w:t>
            </w:r>
            <w:proofErr w:type="spellStart"/>
            <w:r w:rsidRPr="00B823D1">
              <w:rPr>
                <w:rFonts w:ascii="Times New Roman" w:hAnsi="Times New Roman"/>
                <w:sz w:val="22"/>
                <w:szCs w:val="22"/>
              </w:rPr>
              <w:t>подземно</w:t>
            </w:r>
            <w:proofErr w:type="spellEnd"/>
            <w:r w:rsidRPr="00B823D1">
              <w:rPr>
                <w:rFonts w:ascii="Times New Roman" w:hAnsi="Times New Roman"/>
                <w:sz w:val="22"/>
                <w:szCs w:val="22"/>
              </w:rPr>
              <w:t xml:space="preserve">. Канализационная емкость устанавливается </w:t>
            </w:r>
            <w:proofErr w:type="spellStart"/>
            <w:r w:rsidRPr="00B823D1">
              <w:rPr>
                <w:rFonts w:ascii="Times New Roman" w:hAnsi="Times New Roman"/>
                <w:sz w:val="22"/>
                <w:szCs w:val="22"/>
              </w:rPr>
              <w:t>подземно</w:t>
            </w:r>
            <w:proofErr w:type="spellEnd"/>
            <w:r w:rsidRPr="00B823D1">
              <w:rPr>
                <w:rFonts w:ascii="Times New Roman" w:hAnsi="Times New Roman"/>
                <w:sz w:val="22"/>
                <w:szCs w:val="22"/>
              </w:rPr>
              <w:t>.</w:t>
            </w:r>
          </w:p>
        </w:tc>
      </w:tr>
      <w:tr w:rsidR="000107B9" w:rsidRPr="00B823D1" w:rsidTr="00B823D1">
        <w:trPr>
          <w:trHeight w:val="340"/>
        </w:trPr>
        <w:tc>
          <w:tcPr>
            <w:tcW w:w="1689" w:type="dxa"/>
            <w:shd w:val="clear" w:color="auto" w:fill="auto"/>
          </w:tcPr>
          <w:p w:rsidR="000107B9" w:rsidRPr="00B823D1" w:rsidRDefault="000107B9" w:rsidP="00B26E94">
            <w:pPr>
              <w:pStyle w:val="affff5"/>
              <w:spacing w:before="0"/>
              <w:ind w:firstLine="0"/>
              <w:rPr>
                <w:rFonts w:ascii="Times New Roman" w:hAnsi="Times New Roman"/>
                <w:sz w:val="22"/>
                <w:szCs w:val="22"/>
              </w:rPr>
            </w:pPr>
            <w:r w:rsidRPr="00B823D1">
              <w:rPr>
                <w:rFonts w:ascii="Times New Roman" w:hAnsi="Times New Roman"/>
                <w:sz w:val="22"/>
                <w:szCs w:val="22"/>
              </w:rPr>
              <w:t>Сильный ливень</w:t>
            </w:r>
          </w:p>
        </w:tc>
        <w:tc>
          <w:tcPr>
            <w:tcW w:w="7950" w:type="dxa"/>
            <w:shd w:val="clear" w:color="auto" w:fill="auto"/>
          </w:tcPr>
          <w:p w:rsidR="000107B9" w:rsidRPr="00B823D1" w:rsidRDefault="000107B9" w:rsidP="00B26E94">
            <w:pPr>
              <w:ind w:firstLine="720"/>
              <w:jc w:val="both"/>
              <w:rPr>
                <w:sz w:val="22"/>
                <w:szCs w:val="22"/>
              </w:rPr>
            </w:pPr>
            <w:r w:rsidRPr="00B823D1">
              <w:rPr>
                <w:sz w:val="22"/>
                <w:szCs w:val="22"/>
              </w:rPr>
              <w:t>Производственно-дождевые сточные воды с приустьевой площадки отводятся</w:t>
            </w:r>
            <w:r w:rsidRPr="00B823D1">
              <w:rPr>
                <w:color w:val="FF6600"/>
                <w:sz w:val="22"/>
                <w:szCs w:val="22"/>
              </w:rPr>
              <w:t xml:space="preserve"> </w:t>
            </w:r>
            <w:r w:rsidRPr="00B823D1">
              <w:rPr>
                <w:sz w:val="22"/>
                <w:szCs w:val="22"/>
              </w:rPr>
              <w:t xml:space="preserve">по самотечным сетям с уклоном 0,02 в подземную емкость производственно-дождевых стоков с гидрозатвором, объемом </w:t>
            </w:r>
            <w:r w:rsidRPr="00B823D1">
              <w:rPr>
                <w:sz w:val="22"/>
                <w:szCs w:val="22"/>
                <w:lang w:eastAsia="ja-JP"/>
              </w:rPr>
              <w:t>5</w:t>
            </w:r>
            <w:r w:rsidRPr="00B823D1">
              <w:rPr>
                <w:bCs/>
                <w:sz w:val="22"/>
                <w:szCs w:val="22"/>
              </w:rPr>
              <w:t> </w:t>
            </w:r>
            <w:r w:rsidRPr="00B823D1">
              <w:rPr>
                <w:sz w:val="22"/>
                <w:szCs w:val="22"/>
                <w:lang w:eastAsia="ja-JP"/>
              </w:rPr>
              <w:t>м</w:t>
            </w:r>
            <w:r w:rsidRPr="00B823D1">
              <w:rPr>
                <w:sz w:val="22"/>
                <w:szCs w:val="22"/>
                <w:vertAlign w:val="superscript"/>
                <w:lang w:eastAsia="ja-JP"/>
              </w:rPr>
              <w:t>3</w:t>
            </w:r>
            <w:r w:rsidRPr="00B823D1">
              <w:rPr>
                <w:sz w:val="22"/>
                <w:szCs w:val="22"/>
                <w:lang w:eastAsia="ja-JP"/>
              </w:rPr>
              <w:t>.</w:t>
            </w:r>
          </w:p>
          <w:p w:rsidR="000107B9" w:rsidRPr="00B823D1" w:rsidRDefault="000107B9" w:rsidP="00B26E94">
            <w:pPr>
              <w:ind w:firstLine="720"/>
              <w:jc w:val="both"/>
              <w:rPr>
                <w:sz w:val="22"/>
                <w:szCs w:val="22"/>
              </w:rPr>
            </w:pPr>
            <w:r w:rsidRPr="00B823D1">
              <w:rPr>
                <w:sz w:val="22"/>
                <w:szCs w:val="22"/>
              </w:rPr>
              <w:t>Для защиты от почвенной коррозии предусматривается:</w:t>
            </w:r>
          </w:p>
          <w:p w:rsidR="000107B9" w:rsidRPr="00B823D1" w:rsidRDefault="000107B9" w:rsidP="000107B9">
            <w:pPr>
              <w:numPr>
                <w:ilvl w:val="0"/>
                <w:numId w:val="4"/>
              </w:numPr>
              <w:tabs>
                <w:tab w:val="num" w:pos="1100"/>
              </w:tabs>
              <w:suppressAutoHyphens w:val="0"/>
              <w:ind w:firstLine="700"/>
              <w:jc w:val="both"/>
              <w:rPr>
                <w:sz w:val="22"/>
                <w:szCs w:val="22"/>
                <w:lang w:eastAsia="ja-JP"/>
              </w:rPr>
            </w:pPr>
            <w:r w:rsidRPr="00B823D1">
              <w:rPr>
                <w:color w:val="000000"/>
                <w:sz w:val="22"/>
                <w:szCs w:val="22"/>
              </w:rPr>
              <w:t xml:space="preserve">строительство выкидного трубопровода из труб диаметром 89 мм, </w:t>
            </w:r>
            <w:r w:rsidRPr="00B823D1">
              <w:rPr>
                <w:color w:val="000000" w:themeColor="text1"/>
                <w:sz w:val="22"/>
                <w:szCs w:val="22"/>
              </w:rPr>
              <w:t>покрытых антикоррозионной изоляцией усиленного типа</w:t>
            </w:r>
            <w:r w:rsidRPr="00B823D1">
              <w:rPr>
                <w:sz w:val="22"/>
                <w:szCs w:val="22"/>
              </w:rPr>
              <w:t>, выполненной в заводских условиях</w:t>
            </w:r>
            <w:r w:rsidRPr="00B823D1">
              <w:rPr>
                <w:sz w:val="22"/>
                <w:szCs w:val="22"/>
                <w:lang w:eastAsia="ja-JP"/>
              </w:rPr>
              <w:t>;</w:t>
            </w:r>
          </w:p>
          <w:p w:rsidR="000107B9" w:rsidRPr="00B823D1" w:rsidRDefault="000107B9" w:rsidP="000107B9">
            <w:pPr>
              <w:numPr>
                <w:ilvl w:val="0"/>
                <w:numId w:val="4"/>
              </w:numPr>
              <w:tabs>
                <w:tab w:val="num" w:pos="1100"/>
              </w:tabs>
              <w:suppressAutoHyphens w:val="0"/>
              <w:ind w:firstLine="700"/>
              <w:jc w:val="both"/>
              <w:rPr>
                <w:color w:val="000000" w:themeColor="text1"/>
                <w:sz w:val="22"/>
                <w:szCs w:val="22"/>
                <w:lang w:eastAsia="ja-JP"/>
              </w:rPr>
            </w:pPr>
            <w:r w:rsidRPr="00B823D1">
              <w:rPr>
                <w:sz w:val="22"/>
                <w:szCs w:val="22"/>
                <w:lang w:eastAsia="ja-JP"/>
              </w:rPr>
              <w:t xml:space="preserve">покрытие поверхности трубопровода и отводов гнутых наружным защитным </w:t>
            </w:r>
            <w:r w:rsidRPr="00B823D1">
              <w:rPr>
                <w:color w:val="000000" w:themeColor="text1"/>
                <w:sz w:val="22"/>
                <w:szCs w:val="22"/>
                <w:lang w:eastAsia="ja-JP"/>
              </w:rPr>
              <w:t xml:space="preserve">покрытием усиленного типа, выполненным в заводских условиях, в соответствии с </w:t>
            </w:r>
            <w:hyperlink r:id="rId23" w:tooltip="ГОСТ Р 51164-98 Трубопроводы стальные магистральные. Общие требования к защите от коррозии" w:history="1">
              <w:r w:rsidRPr="00B823D1">
                <w:rPr>
                  <w:rStyle w:val="afffb"/>
                  <w:color w:val="000000" w:themeColor="text1"/>
                  <w:sz w:val="22"/>
                  <w:szCs w:val="22"/>
                  <w:lang w:eastAsia="ja-JP"/>
                </w:rPr>
                <w:t xml:space="preserve">ГОСТ </w:t>
              </w:r>
              <w:proofErr w:type="gramStart"/>
              <w:r w:rsidRPr="00B823D1">
                <w:rPr>
                  <w:rStyle w:val="afffb"/>
                  <w:color w:val="000000" w:themeColor="text1"/>
                  <w:sz w:val="22"/>
                  <w:szCs w:val="22"/>
                  <w:lang w:eastAsia="ja-JP"/>
                </w:rPr>
                <w:t>Р</w:t>
              </w:r>
              <w:proofErr w:type="gramEnd"/>
              <w:r w:rsidRPr="00B823D1">
                <w:rPr>
                  <w:rStyle w:val="afffb"/>
                  <w:color w:val="000000" w:themeColor="text1"/>
                  <w:sz w:val="22"/>
                  <w:szCs w:val="22"/>
                  <w:lang w:eastAsia="ja-JP"/>
                </w:rPr>
                <w:t xml:space="preserve"> 51164-98</w:t>
              </w:r>
            </w:hyperlink>
            <w:r w:rsidRPr="00B823D1">
              <w:rPr>
                <w:color w:val="000000" w:themeColor="text1"/>
                <w:sz w:val="22"/>
                <w:szCs w:val="22"/>
                <w:lang w:eastAsia="ja-JP"/>
              </w:rPr>
              <w:t xml:space="preserve"> «Трубопроводы стальные магистральные. Общие требования к защите от коррозии», по техническим условиям, утвержденным в установленном порядке ПАО «НК «Роснефть»;</w:t>
            </w:r>
          </w:p>
          <w:p w:rsidR="000107B9" w:rsidRPr="00B823D1" w:rsidRDefault="000107B9" w:rsidP="000107B9">
            <w:pPr>
              <w:numPr>
                <w:ilvl w:val="0"/>
                <w:numId w:val="4"/>
              </w:numPr>
              <w:tabs>
                <w:tab w:val="left" w:pos="1038"/>
              </w:tabs>
              <w:suppressAutoHyphens w:val="0"/>
              <w:jc w:val="both"/>
              <w:rPr>
                <w:bCs/>
                <w:color w:val="000000" w:themeColor="text1"/>
                <w:sz w:val="22"/>
                <w:szCs w:val="22"/>
              </w:rPr>
            </w:pPr>
            <w:r w:rsidRPr="00B823D1">
              <w:rPr>
                <w:color w:val="000000" w:themeColor="text1"/>
                <w:sz w:val="22"/>
                <w:szCs w:val="22"/>
                <w:lang w:eastAsia="ja-JP"/>
              </w:rPr>
              <w:t xml:space="preserve">покрытие сварных стыков трубопроводов комплектами </w:t>
            </w:r>
            <w:proofErr w:type="spellStart"/>
            <w:r w:rsidRPr="00B823D1">
              <w:rPr>
                <w:color w:val="000000" w:themeColor="text1"/>
                <w:sz w:val="22"/>
                <w:szCs w:val="22"/>
                <w:lang w:eastAsia="ja-JP"/>
              </w:rPr>
              <w:t>термоусаживающихся</w:t>
            </w:r>
            <w:proofErr w:type="spellEnd"/>
            <w:r w:rsidRPr="00B823D1">
              <w:rPr>
                <w:color w:val="000000" w:themeColor="text1"/>
                <w:sz w:val="22"/>
                <w:szCs w:val="22"/>
                <w:lang w:eastAsia="ja-JP"/>
              </w:rPr>
              <w:t xml:space="preserve"> манжет в соответствии с методическими указаниями </w:t>
            </w:r>
            <w:r w:rsidRPr="00B823D1">
              <w:rPr>
                <w:color w:val="000000" w:themeColor="text1"/>
                <w:sz w:val="22"/>
                <w:szCs w:val="22"/>
                <w:lang w:eastAsia="ja-JP"/>
              </w:rPr>
              <w:lastRenderedPageBreak/>
              <w:t xml:space="preserve">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В комплект </w:t>
            </w:r>
            <w:proofErr w:type="spellStart"/>
            <w:r w:rsidRPr="00B823D1">
              <w:rPr>
                <w:color w:val="000000" w:themeColor="text1"/>
                <w:sz w:val="22"/>
                <w:szCs w:val="22"/>
                <w:lang w:eastAsia="ja-JP"/>
              </w:rPr>
              <w:t>термоусаживающихся</w:t>
            </w:r>
            <w:proofErr w:type="spellEnd"/>
            <w:r w:rsidRPr="00B823D1">
              <w:rPr>
                <w:color w:val="000000" w:themeColor="text1"/>
                <w:sz w:val="22"/>
                <w:szCs w:val="22"/>
                <w:lang w:eastAsia="ja-JP"/>
              </w:rPr>
              <w:t xml:space="preserve"> манжет входят: </w:t>
            </w:r>
            <w:proofErr w:type="spellStart"/>
            <w:r w:rsidRPr="00B823D1">
              <w:rPr>
                <w:color w:val="000000" w:themeColor="text1"/>
                <w:sz w:val="22"/>
                <w:szCs w:val="22"/>
                <w:lang w:eastAsia="ja-JP"/>
              </w:rPr>
              <w:t>праймер</w:t>
            </w:r>
            <w:proofErr w:type="spellEnd"/>
            <w:r w:rsidRPr="00B823D1">
              <w:rPr>
                <w:color w:val="000000" w:themeColor="text1"/>
                <w:sz w:val="22"/>
                <w:szCs w:val="22"/>
                <w:lang w:eastAsia="ja-JP"/>
              </w:rPr>
              <w:t>,</w:t>
            </w:r>
            <w:r w:rsidRPr="00B823D1">
              <w:rPr>
                <w:bCs/>
                <w:color w:val="000000" w:themeColor="text1"/>
                <w:sz w:val="22"/>
                <w:szCs w:val="22"/>
                <w:lang w:eastAsia="ja-JP"/>
              </w:rPr>
              <w:t xml:space="preserve"> лента </w:t>
            </w:r>
            <w:proofErr w:type="spellStart"/>
            <w:r w:rsidRPr="00B823D1">
              <w:rPr>
                <w:bCs/>
                <w:color w:val="000000" w:themeColor="text1"/>
                <w:sz w:val="22"/>
                <w:szCs w:val="22"/>
                <w:lang w:eastAsia="ja-JP"/>
              </w:rPr>
              <w:t>термоусаживающаяся</w:t>
            </w:r>
            <w:proofErr w:type="spellEnd"/>
            <w:r w:rsidRPr="00B823D1">
              <w:rPr>
                <w:bCs/>
                <w:color w:val="000000" w:themeColor="text1"/>
                <w:sz w:val="22"/>
                <w:szCs w:val="22"/>
                <w:lang w:eastAsia="ja-JP"/>
              </w:rPr>
              <w:t xml:space="preserve"> и замок</w:t>
            </w:r>
            <w:r w:rsidRPr="00B823D1">
              <w:rPr>
                <w:color w:val="000000" w:themeColor="text1"/>
                <w:sz w:val="22"/>
                <w:szCs w:val="22"/>
                <w:lang w:eastAsia="ja-JP"/>
              </w:rPr>
              <w:t xml:space="preserve">; </w:t>
            </w:r>
          </w:p>
          <w:p w:rsidR="000107B9" w:rsidRPr="00B823D1" w:rsidRDefault="000107B9" w:rsidP="00B26E94">
            <w:pPr>
              <w:pStyle w:val="a1"/>
              <w:tabs>
                <w:tab w:val="clear" w:pos="1038"/>
                <w:tab w:val="clear" w:pos="1440"/>
                <w:tab w:val="num" w:pos="1100"/>
              </w:tabs>
              <w:rPr>
                <w:rFonts w:ascii="Times New Roman" w:hAnsi="Times New Roman"/>
                <w:bCs/>
                <w:color w:val="000000" w:themeColor="text1"/>
                <w:sz w:val="22"/>
                <w:szCs w:val="22"/>
                <w:lang w:eastAsia="ru-RU"/>
              </w:rPr>
            </w:pPr>
            <w:r w:rsidRPr="00B823D1">
              <w:rPr>
                <w:rFonts w:ascii="Times New Roman" w:hAnsi="Times New Roman"/>
                <w:color w:val="000000" w:themeColor="text1"/>
                <w:sz w:val="22"/>
                <w:szCs w:val="22"/>
              </w:rPr>
              <w:t xml:space="preserve">антикоррозионная изоляция (усиленного типа) деталей трубопроводов и защитных футляров по </w:t>
            </w:r>
            <w:hyperlink r:id="rId24" w:tooltip="ГОСТ Р 51164-98 Трубопроводы стальные магистральные. Общие требования к защите от коррозии" w:history="1">
              <w:r w:rsidRPr="00B823D1">
                <w:rPr>
                  <w:rStyle w:val="afffb"/>
                  <w:rFonts w:ascii="Times New Roman" w:hAnsi="Times New Roman"/>
                  <w:color w:val="000000" w:themeColor="text1"/>
                  <w:sz w:val="22"/>
                  <w:szCs w:val="22"/>
                </w:rPr>
                <w:t>ГОСТ </w:t>
              </w:r>
              <w:proofErr w:type="gramStart"/>
              <w:r w:rsidRPr="00B823D1">
                <w:rPr>
                  <w:rStyle w:val="afffb"/>
                  <w:rFonts w:ascii="Times New Roman" w:hAnsi="Times New Roman"/>
                  <w:color w:val="000000" w:themeColor="text1"/>
                  <w:sz w:val="22"/>
                  <w:szCs w:val="22"/>
                </w:rPr>
                <w:t>Р</w:t>
              </w:r>
              <w:proofErr w:type="gramEnd"/>
              <w:r w:rsidRPr="00B823D1">
                <w:rPr>
                  <w:rStyle w:val="afffb"/>
                  <w:rFonts w:ascii="Times New Roman" w:hAnsi="Times New Roman"/>
                  <w:color w:val="000000" w:themeColor="text1"/>
                  <w:sz w:val="22"/>
                  <w:szCs w:val="22"/>
                </w:rPr>
                <w:t> 51164-98</w:t>
              </w:r>
            </w:hyperlink>
            <w:r w:rsidRPr="00B823D1">
              <w:rPr>
                <w:rFonts w:ascii="Times New Roman" w:hAnsi="Times New Roman"/>
                <w:color w:val="000000" w:themeColor="text1"/>
                <w:sz w:val="22"/>
                <w:szCs w:val="22"/>
              </w:rPr>
              <w:t xml:space="preserve"> «Трубопроводы стальные магистральные. Общие требования к защите от коррозии».</w:t>
            </w:r>
          </w:p>
          <w:p w:rsidR="000107B9" w:rsidRPr="00B823D1" w:rsidRDefault="000107B9" w:rsidP="00B26E94">
            <w:pPr>
              <w:ind w:firstLine="720"/>
              <w:jc w:val="both"/>
              <w:rPr>
                <w:bCs/>
                <w:sz w:val="22"/>
                <w:szCs w:val="22"/>
              </w:rPr>
            </w:pPr>
            <w:r w:rsidRPr="00B823D1">
              <w:rPr>
                <w:color w:val="000000" w:themeColor="text1"/>
                <w:sz w:val="22"/>
                <w:szCs w:val="22"/>
              </w:rPr>
              <w:t xml:space="preserve">В зоне перехода надземного участка трубопровода в подземный надземный участок покрывается антикоррозионной изоляцией усиленного типа по </w:t>
            </w:r>
            <w:hyperlink r:id="rId25" w:tooltip="ГОСТ Р 51164-98 Трубопроводы стальные магистральные. Общие требования к защите от коррозии" w:history="1">
              <w:r w:rsidRPr="00B823D1">
                <w:rPr>
                  <w:rStyle w:val="afffb"/>
                  <w:color w:val="000000" w:themeColor="text1"/>
                  <w:sz w:val="22"/>
                  <w:szCs w:val="22"/>
                </w:rPr>
                <w:t>ГОСТ </w:t>
              </w:r>
              <w:proofErr w:type="gramStart"/>
              <w:r w:rsidRPr="00B823D1">
                <w:rPr>
                  <w:rStyle w:val="afffb"/>
                  <w:color w:val="000000" w:themeColor="text1"/>
                  <w:sz w:val="22"/>
                  <w:szCs w:val="22"/>
                </w:rPr>
                <w:t>Р</w:t>
              </w:r>
              <w:proofErr w:type="gramEnd"/>
              <w:r w:rsidRPr="00B823D1">
                <w:rPr>
                  <w:rStyle w:val="afffb"/>
                  <w:color w:val="000000" w:themeColor="text1"/>
                  <w:sz w:val="22"/>
                  <w:szCs w:val="22"/>
                </w:rPr>
                <w:t> 51164-98</w:t>
              </w:r>
            </w:hyperlink>
            <w:r w:rsidRPr="00B823D1">
              <w:rPr>
                <w:color w:val="000000" w:themeColor="text1"/>
                <w:sz w:val="22"/>
                <w:szCs w:val="22"/>
              </w:rPr>
              <w:t xml:space="preserve"> «Трубопроводы стальные магистральные. Общие требования к защите от коррозии</w:t>
            </w:r>
            <w:r w:rsidRPr="00B823D1">
              <w:rPr>
                <w:sz w:val="22"/>
                <w:szCs w:val="22"/>
              </w:rPr>
              <w:t>» на высоту 0,3 м.</w:t>
            </w:r>
          </w:p>
          <w:p w:rsidR="000107B9" w:rsidRPr="00B823D1" w:rsidRDefault="000107B9" w:rsidP="00B26E94">
            <w:pPr>
              <w:pStyle w:val="aff3"/>
              <w:spacing w:before="0"/>
              <w:rPr>
                <w:rFonts w:ascii="Times New Roman" w:hAnsi="Times New Roman"/>
                <w:bCs w:val="0"/>
                <w:sz w:val="22"/>
                <w:szCs w:val="22"/>
              </w:rPr>
            </w:pPr>
            <w:r w:rsidRPr="00B823D1">
              <w:rPr>
                <w:rFonts w:ascii="Times New Roman" w:hAnsi="Times New Roman"/>
                <w:bCs w:val="0"/>
                <w:sz w:val="22"/>
                <w:szCs w:val="22"/>
              </w:rPr>
              <w:t>Для защиты 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250 мкм:</w:t>
            </w:r>
          </w:p>
          <w:p w:rsidR="000107B9" w:rsidRPr="00B823D1" w:rsidRDefault="000107B9" w:rsidP="000107B9">
            <w:pPr>
              <w:numPr>
                <w:ilvl w:val="0"/>
                <w:numId w:val="5"/>
              </w:numPr>
              <w:tabs>
                <w:tab w:val="clear" w:pos="1440"/>
                <w:tab w:val="num" w:pos="1040"/>
              </w:tabs>
              <w:suppressAutoHyphens w:val="0"/>
              <w:ind w:firstLine="680"/>
              <w:jc w:val="both"/>
              <w:rPr>
                <w:sz w:val="22"/>
                <w:szCs w:val="22"/>
              </w:rPr>
            </w:pPr>
            <w:r w:rsidRPr="00B823D1">
              <w:rPr>
                <w:sz w:val="22"/>
                <w:szCs w:val="22"/>
              </w:rPr>
              <w:t>эпоксидное покрытие – один слой 125 мкм;</w:t>
            </w:r>
          </w:p>
          <w:p w:rsidR="000107B9" w:rsidRPr="00B823D1" w:rsidRDefault="000107B9" w:rsidP="000107B9">
            <w:pPr>
              <w:numPr>
                <w:ilvl w:val="0"/>
                <w:numId w:val="5"/>
              </w:numPr>
              <w:tabs>
                <w:tab w:val="clear" w:pos="1440"/>
                <w:tab w:val="num" w:pos="1040"/>
              </w:tabs>
              <w:suppressAutoHyphens w:val="0"/>
              <w:ind w:firstLine="680"/>
              <w:jc w:val="both"/>
              <w:rPr>
                <w:sz w:val="22"/>
                <w:szCs w:val="22"/>
              </w:rPr>
            </w:pPr>
            <w:r w:rsidRPr="00B823D1">
              <w:rPr>
                <w:spacing w:val="-6"/>
                <w:sz w:val="22"/>
                <w:szCs w:val="22"/>
              </w:rPr>
              <w:t>полиуретановое покрытие стойкое к ультрафиолетовому излучению – один слой толщиной 125 мкм.</w:t>
            </w:r>
          </w:p>
          <w:p w:rsidR="000107B9" w:rsidRPr="00B823D1" w:rsidRDefault="000107B9" w:rsidP="00B26E94">
            <w:pPr>
              <w:ind w:firstLine="720"/>
              <w:jc w:val="both"/>
              <w:rPr>
                <w:sz w:val="22"/>
                <w:szCs w:val="22"/>
              </w:rPr>
            </w:pPr>
            <w:r w:rsidRPr="00B823D1">
              <w:rPr>
                <w:sz w:val="22"/>
                <w:szCs w:val="22"/>
              </w:rPr>
              <w:t xml:space="preserve">Покрытия для антикоррозионной защиты наружной поверхности трубопроводов, арматуры, а также металлоконструкций должны соответствовать требованиям Технологической инструкции Компании «Антикоррозионная защита металлических конструкций на объектах </w:t>
            </w:r>
            <w:proofErr w:type="spellStart"/>
            <w:r w:rsidRPr="00B823D1">
              <w:rPr>
                <w:sz w:val="22"/>
                <w:szCs w:val="22"/>
              </w:rPr>
              <w:t>нефтегазодобычи</w:t>
            </w:r>
            <w:proofErr w:type="spellEnd"/>
            <w:r w:rsidRPr="00B823D1">
              <w:rPr>
                <w:sz w:val="22"/>
                <w:szCs w:val="22"/>
              </w:rPr>
              <w:t xml:space="preserve">, </w:t>
            </w:r>
            <w:proofErr w:type="spellStart"/>
            <w:r w:rsidRPr="00B823D1">
              <w:rPr>
                <w:sz w:val="22"/>
                <w:szCs w:val="22"/>
              </w:rPr>
              <w:t>нефтегазопереработки</w:t>
            </w:r>
            <w:proofErr w:type="spellEnd"/>
            <w:r w:rsidRPr="00B823D1">
              <w:rPr>
                <w:sz w:val="22"/>
                <w:szCs w:val="22"/>
              </w:rPr>
              <w:t xml:space="preserve"> и нефтепродуктообеспечения Компании» № П2-05 ТИ-0002.</w:t>
            </w:r>
          </w:p>
          <w:p w:rsidR="000107B9" w:rsidRPr="00B823D1" w:rsidRDefault="000107B9" w:rsidP="00B26E94">
            <w:pPr>
              <w:ind w:firstLine="720"/>
              <w:jc w:val="both"/>
              <w:rPr>
                <w:color w:val="000000" w:themeColor="text1"/>
                <w:sz w:val="22"/>
                <w:szCs w:val="22"/>
              </w:rPr>
            </w:pPr>
            <w:r w:rsidRPr="00B823D1">
              <w:rPr>
                <w:sz w:val="22"/>
                <w:szCs w:val="22"/>
              </w:rPr>
              <w:t xml:space="preserve">Антикоррозионная защита арматуры выполняется в заводских условиях в соответствии с требованиями Методических указаний Компании «Единые технические </w:t>
            </w:r>
            <w:r w:rsidRPr="00B823D1">
              <w:rPr>
                <w:color w:val="000000" w:themeColor="text1"/>
                <w:sz w:val="22"/>
                <w:szCs w:val="22"/>
              </w:rPr>
              <w:t>требования. Задвижки клиновые» № П1-01.05 М-0082.</w:t>
            </w:r>
          </w:p>
          <w:p w:rsidR="000107B9" w:rsidRPr="00B823D1" w:rsidRDefault="000107B9" w:rsidP="00B26E94">
            <w:pPr>
              <w:ind w:firstLine="720"/>
              <w:jc w:val="both"/>
              <w:rPr>
                <w:bCs/>
                <w:color w:val="000000" w:themeColor="text1"/>
                <w:sz w:val="22"/>
                <w:szCs w:val="22"/>
              </w:rPr>
            </w:pPr>
            <w:r w:rsidRPr="00B823D1">
              <w:rPr>
                <w:bCs/>
                <w:color w:val="000000" w:themeColor="text1"/>
                <w:sz w:val="22"/>
                <w:szCs w:val="22"/>
              </w:rPr>
              <w:t xml:space="preserve">Для монолитных и сборных железобетонных конструкций, применять тяжелый бетон по </w:t>
            </w:r>
            <w:hyperlink r:id="rId26" w:tooltip="ГОСТ 26633-2015 Бетоны тяжелые и мелкозернистые. Технические условия" w:history="1">
              <w:r w:rsidRPr="00B823D1">
                <w:rPr>
                  <w:rStyle w:val="afffb"/>
                  <w:bCs/>
                  <w:color w:val="000000" w:themeColor="text1"/>
                  <w:sz w:val="22"/>
                  <w:szCs w:val="22"/>
                </w:rPr>
                <w:t>ГОСТ 26633-2015</w:t>
              </w:r>
            </w:hyperlink>
            <w:r w:rsidRPr="00B823D1">
              <w:rPr>
                <w:bCs/>
                <w:color w:val="000000" w:themeColor="text1"/>
                <w:sz w:val="22"/>
                <w:szCs w:val="22"/>
              </w:rPr>
              <w:t xml:space="preserve"> на портландцементе по </w:t>
            </w:r>
            <w:hyperlink r:id="rId27" w:tooltip="ГОСТ 10178-85 Портландцемент и шлакопортландцемент. Технические условия" w:history="1">
              <w:r w:rsidRPr="00B823D1">
                <w:rPr>
                  <w:rStyle w:val="afffb"/>
                  <w:bCs/>
                  <w:color w:val="000000" w:themeColor="text1"/>
                  <w:sz w:val="22"/>
                  <w:szCs w:val="22"/>
                </w:rPr>
                <w:t>ГОСТ 10178-85</w:t>
              </w:r>
            </w:hyperlink>
            <w:r w:rsidRPr="00B823D1">
              <w:rPr>
                <w:bCs/>
                <w:color w:val="000000" w:themeColor="text1"/>
                <w:sz w:val="22"/>
                <w:szCs w:val="22"/>
              </w:rPr>
              <w:t>, марок по водонепроницаемости – W4, W6 (для свайных фундаментов).</w:t>
            </w:r>
          </w:p>
          <w:p w:rsidR="000107B9" w:rsidRPr="00B823D1" w:rsidRDefault="000107B9" w:rsidP="00B26E94">
            <w:pPr>
              <w:ind w:firstLine="720"/>
              <w:jc w:val="both"/>
              <w:rPr>
                <w:sz w:val="22"/>
                <w:szCs w:val="22"/>
              </w:rPr>
            </w:pPr>
            <w:r w:rsidRPr="00B823D1">
              <w:rPr>
                <w:bCs/>
                <w:color w:val="000000" w:themeColor="text1"/>
                <w:sz w:val="22"/>
                <w:szCs w:val="22"/>
              </w:rPr>
              <w:t xml:space="preserve">Установка железобетонных стоек СОН по типовой серии 3.407.1-157 выпуск 1 производится в сверленые </w:t>
            </w:r>
            <w:r w:rsidRPr="00B823D1">
              <w:rPr>
                <w:bCs/>
                <w:sz w:val="22"/>
                <w:szCs w:val="22"/>
              </w:rPr>
              <w:t xml:space="preserve">котлованы на бетонное основание из бетона класса прочности В15 на портландцементе маркой по водонепроницаемости W6 с последующей засыпкой пазух котлованов песчано-гравийной смесью. Для защиты котлованов от попадания в них ливневых вод, </w:t>
            </w:r>
            <w:r w:rsidRPr="00B823D1">
              <w:rPr>
                <w:bCs/>
                <w:color w:val="000000" w:themeColor="text1"/>
                <w:sz w:val="22"/>
                <w:szCs w:val="22"/>
              </w:rPr>
              <w:t>ухудшающих условия работы закрепления, предусматривается устройство глиняного замка.</w:t>
            </w:r>
          </w:p>
        </w:tc>
      </w:tr>
      <w:tr w:rsidR="000107B9" w:rsidRPr="00B823D1" w:rsidTr="00B823D1">
        <w:trPr>
          <w:trHeight w:val="340"/>
        </w:trPr>
        <w:tc>
          <w:tcPr>
            <w:tcW w:w="1689" w:type="dxa"/>
            <w:shd w:val="clear" w:color="auto" w:fill="auto"/>
          </w:tcPr>
          <w:p w:rsidR="000107B9" w:rsidRPr="00B823D1" w:rsidRDefault="000107B9" w:rsidP="00B26E94">
            <w:pPr>
              <w:pStyle w:val="affff5"/>
              <w:spacing w:before="0"/>
              <w:ind w:firstLine="0"/>
              <w:rPr>
                <w:rFonts w:ascii="Times New Roman" w:hAnsi="Times New Roman"/>
                <w:sz w:val="22"/>
                <w:szCs w:val="22"/>
              </w:rPr>
            </w:pPr>
            <w:r w:rsidRPr="00B823D1">
              <w:rPr>
                <w:rFonts w:ascii="Times New Roman" w:hAnsi="Times New Roman"/>
                <w:sz w:val="22"/>
                <w:szCs w:val="22"/>
              </w:rPr>
              <w:lastRenderedPageBreak/>
              <w:t>Сильный снег</w:t>
            </w:r>
          </w:p>
        </w:tc>
        <w:tc>
          <w:tcPr>
            <w:tcW w:w="7950" w:type="dxa"/>
            <w:shd w:val="clear" w:color="auto" w:fill="auto"/>
          </w:tcPr>
          <w:p w:rsidR="000107B9" w:rsidRPr="00B823D1" w:rsidRDefault="000107B9" w:rsidP="00B26E94">
            <w:pPr>
              <w:pStyle w:val="af5"/>
              <w:rPr>
                <w:sz w:val="22"/>
                <w:szCs w:val="22"/>
              </w:rPr>
            </w:pPr>
            <w:r w:rsidRPr="00B823D1">
              <w:rPr>
                <w:sz w:val="22"/>
                <w:szCs w:val="22"/>
              </w:rPr>
              <w:t xml:space="preserve">КТП представляет собой технологическое оборудование с металлическим укрытием от атмосферных воздействий. Оборудование </w:t>
            </w:r>
            <w:proofErr w:type="spellStart"/>
            <w:r w:rsidRPr="00B823D1">
              <w:rPr>
                <w:sz w:val="22"/>
                <w:szCs w:val="22"/>
              </w:rPr>
              <w:t>КИПиА</w:t>
            </w:r>
            <w:proofErr w:type="spellEnd"/>
            <w:r w:rsidRPr="00B823D1">
              <w:rPr>
                <w:sz w:val="22"/>
                <w:szCs w:val="22"/>
              </w:rPr>
              <w:t xml:space="preserve"> размещается в специализированных шкафах. Кабельные сооружения прокладываются </w:t>
            </w:r>
            <w:proofErr w:type="spellStart"/>
            <w:r w:rsidRPr="00B823D1">
              <w:rPr>
                <w:sz w:val="22"/>
                <w:szCs w:val="22"/>
              </w:rPr>
              <w:t>подземно</w:t>
            </w:r>
            <w:proofErr w:type="spellEnd"/>
            <w:r w:rsidRPr="00B823D1">
              <w:rPr>
                <w:sz w:val="22"/>
                <w:szCs w:val="22"/>
              </w:rPr>
              <w:t xml:space="preserve">. Выкидной трубопровод, канализационная емкость устанавливаются </w:t>
            </w:r>
            <w:proofErr w:type="spellStart"/>
            <w:r w:rsidRPr="00B823D1">
              <w:rPr>
                <w:sz w:val="22"/>
                <w:szCs w:val="22"/>
              </w:rPr>
              <w:t>подземно</w:t>
            </w:r>
            <w:proofErr w:type="spellEnd"/>
            <w:r w:rsidRPr="00B823D1">
              <w:rPr>
                <w:sz w:val="22"/>
                <w:szCs w:val="22"/>
              </w:rPr>
              <w:t>.</w:t>
            </w:r>
          </w:p>
        </w:tc>
      </w:tr>
      <w:tr w:rsidR="000107B9" w:rsidRPr="00B823D1" w:rsidTr="00B823D1">
        <w:trPr>
          <w:trHeight w:val="340"/>
        </w:trPr>
        <w:tc>
          <w:tcPr>
            <w:tcW w:w="1689" w:type="dxa"/>
            <w:shd w:val="clear" w:color="auto" w:fill="auto"/>
          </w:tcPr>
          <w:p w:rsidR="000107B9" w:rsidRPr="00B823D1" w:rsidRDefault="000107B9" w:rsidP="00B26E94">
            <w:pPr>
              <w:pStyle w:val="affff5"/>
              <w:spacing w:before="0"/>
              <w:ind w:firstLine="0"/>
              <w:rPr>
                <w:rFonts w:ascii="Times New Roman" w:hAnsi="Times New Roman"/>
                <w:sz w:val="22"/>
                <w:szCs w:val="22"/>
              </w:rPr>
            </w:pPr>
            <w:r w:rsidRPr="00B823D1">
              <w:rPr>
                <w:rFonts w:ascii="Times New Roman" w:hAnsi="Times New Roman"/>
                <w:sz w:val="22"/>
                <w:szCs w:val="22"/>
              </w:rPr>
              <w:t>Сильный мороз</w:t>
            </w:r>
          </w:p>
        </w:tc>
        <w:tc>
          <w:tcPr>
            <w:tcW w:w="7950" w:type="dxa"/>
            <w:shd w:val="clear" w:color="auto" w:fill="auto"/>
          </w:tcPr>
          <w:p w:rsidR="000107B9" w:rsidRPr="00B823D1" w:rsidRDefault="000107B9" w:rsidP="00B26E94">
            <w:pPr>
              <w:ind w:firstLine="720"/>
              <w:jc w:val="both"/>
              <w:rPr>
                <w:bCs/>
                <w:color w:val="FF0000"/>
                <w:sz w:val="22"/>
                <w:szCs w:val="22"/>
              </w:rPr>
            </w:pPr>
            <w:r w:rsidRPr="00B823D1">
              <w:rPr>
                <w:bCs/>
                <w:sz w:val="22"/>
                <w:szCs w:val="22"/>
              </w:rPr>
              <w:t xml:space="preserve">Для защиты оборудования от низких температур в проекте применены утепленные герметичные шкафы </w:t>
            </w:r>
            <w:proofErr w:type="spellStart"/>
            <w:r w:rsidRPr="00B823D1">
              <w:rPr>
                <w:bCs/>
                <w:sz w:val="22"/>
                <w:szCs w:val="22"/>
              </w:rPr>
              <w:t>КИПиА</w:t>
            </w:r>
            <w:proofErr w:type="spellEnd"/>
            <w:r w:rsidRPr="00B823D1">
              <w:rPr>
                <w:bCs/>
                <w:sz w:val="22"/>
                <w:szCs w:val="22"/>
              </w:rPr>
              <w:t xml:space="preserve">, выполненные из стеклопластика напольный, с трубной стойкой для крепления шкафов на горизонтальную поверхность, размером 1000х600х350 мм. Температура внутри шкафа поддерживается с помощью электрообогревателя, выполненного в общепромышленном исполнении, который поставляется комплектно заводом изготовителем. Температура внутреннего воздуха в шкафу </w:t>
            </w:r>
            <w:proofErr w:type="spellStart"/>
            <w:r w:rsidRPr="00B823D1">
              <w:rPr>
                <w:bCs/>
                <w:sz w:val="22"/>
                <w:szCs w:val="22"/>
              </w:rPr>
              <w:t>КИПиА</w:t>
            </w:r>
            <w:proofErr w:type="spellEnd"/>
            <w:r w:rsidRPr="00B823D1">
              <w:rPr>
                <w:bCs/>
                <w:sz w:val="22"/>
                <w:szCs w:val="22"/>
              </w:rPr>
              <w:t xml:space="preserve"> принята не ниже плюс 10 ºС.</w:t>
            </w:r>
          </w:p>
          <w:p w:rsidR="000107B9" w:rsidRPr="00B823D1" w:rsidRDefault="000107B9" w:rsidP="00B26E94">
            <w:pPr>
              <w:pStyle w:val="af5"/>
              <w:rPr>
                <w:bCs/>
                <w:sz w:val="22"/>
                <w:szCs w:val="22"/>
              </w:rPr>
            </w:pPr>
            <w:r w:rsidRPr="00B823D1">
              <w:rPr>
                <w:bCs/>
                <w:sz w:val="22"/>
                <w:szCs w:val="22"/>
              </w:rPr>
              <w:t xml:space="preserve">Отопление шкафа </w:t>
            </w:r>
            <w:proofErr w:type="spellStart"/>
            <w:r w:rsidRPr="00B823D1">
              <w:rPr>
                <w:bCs/>
                <w:sz w:val="22"/>
                <w:szCs w:val="22"/>
              </w:rPr>
              <w:t>КИПиА</w:t>
            </w:r>
            <w:proofErr w:type="spellEnd"/>
            <w:r w:rsidRPr="00B823D1">
              <w:rPr>
                <w:bCs/>
                <w:sz w:val="22"/>
                <w:szCs w:val="22"/>
              </w:rPr>
              <w:t xml:space="preserve"> осуществляется электрическим обогревателем </w:t>
            </w:r>
            <w:r w:rsidRPr="00B823D1">
              <w:rPr>
                <w:bCs/>
                <w:sz w:val="22"/>
                <w:szCs w:val="22"/>
              </w:rPr>
              <w:lastRenderedPageBreak/>
              <w:t>общепромышленного назначения ОША-Р-3 с функцией автоматического поддержания температуры.</w:t>
            </w:r>
          </w:p>
          <w:p w:rsidR="000107B9" w:rsidRPr="00B823D1" w:rsidRDefault="000107B9" w:rsidP="00B26E94">
            <w:pPr>
              <w:tabs>
                <w:tab w:val="left" w:pos="6912"/>
              </w:tabs>
              <w:ind w:firstLine="720"/>
              <w:jc w:val="both"/>
              <w:rPr>
                <w:bCs/>
                <w:color w:val="000000" w:themeColor="text1"/>
                <w:sz w:val="22"/>
                <w:szCs w:val="22"/>
              </w:rPr>
            </w:pPr>
            <w:r w:rsidRPr="00B823D1">
              <w:rPr>
                <w:bCs/>
                <w:sz w:val="22"/>
                <w:szCs w:val="22"/>
              </w:rPr>
              <w:t xml:space="preserve">Для </w:t>
            </w:r>
            <w:r w:rsidRPr="00B823D1">
              <w:rPr>
                <w:bCs/>
                <w:color w:val="000000" w:themeColor="text1"/>
                <w:sz w:val="22"/>
                <w:szCs w:val="22"/>
              </w:rPr>
              <w:t xml:space="preserve">монолитных и сборных железобетонных конструкций, применять тяжелый бетон по </w:t>
            </w:r>
            <w:hyperlink r:id="rId28" w:tooltip="ГОСТ 26633-2015 Бетоны тяжелые и мелкозернистые. Технические условия" w:history="1">
              <w:r w:rsidRPr="00B823D1">
                <w:rPr>
                  <w:rStyle w:val="afffb"/>
                  <w:bCs/>
                  <w:color w:val="000000" w:themeColor="text1"/>
                  <w:sz w:val="22"/>
                  <w:szCs w:val="22"/>
                </w:rPr>
                <w:t>ГОСТ 26633-2015</w:t>
              </w:r>
            </w:hyperlink>
            <w:r w:rsidRPr="00B823D1">
              <w:rPr>
                <w:bCs/>
                <w:color w:val="000000" w:themeColor="text1"/>
                <w:sz w:val="22"/>
                <w:szCs w:val="22"/>
              </w:rPr>
              <w:t xml:space="preserve"> на портландцементе по </w:t>
            </w:r>
            <w:hyperlink r:id="rId29" w:tooltip="ГОСТ 10178-85 Портландцемент и шлакопортландцемент. Технические условия" w:history="1">
              <w:r w:rsidRPr="00B823D1">
                <w:rPr>
                  <w:rStyle w:val="afffb"/>
                  <w:bCs/>
                  <w:color w:val="000000" w:themeColor="text1"/>
                  <w:sz w:val="22"/>
                  <w:szCs w:val="22"/>
                </w:rPr>
                <w:t>ГОСТ 10178-85</w:t>
              </w:r>
            </w:hyperlink>
            <w:r w:rsidRPr="00B823D1">
              <w:rPr>
                <w:bCs/>
                <w:color w:val="000000" w:themeColor="text1"/>
                <w:sz w:val="22"/>
                <w:szCs w:val="22"/>
              </w:rPr>
              <w:t xml:space="preserve">, марки по морозостойкости – F200. </w:t>
            </w:r>
          </w:p>
          <w:p w:rsidR="000107B9" w:rsidRPr="00B823D1" w:rsidRDefault="000107B9" w:rsidP="00B26E94">
            <w:pPr>
              <w:tabs>
                <w:tab w:val="left" w:pos="6912"/>
              </w:tabs>
              <w:ind w:firstLine="720"/>
              <w:jc w:val="both"/>
              <w:rPr>
                <w:bCs/>
                <w:color w:val="FF0000"/>
                <w:sz w:val="22"/>
                <w:szCs w:val="22"/>
              </w:rPr>
            </w:pPr>
            <w:r w:rsidRPr="00B823D1">
              <w:rPr>
                <w:bCs/>
                <w:color w:val="000000" w:themeColor="text1"/>
                <w:sz w:val="22"/>
                <w:szCs w:val="22"/>
              </w:rPr>
              <w:t>Установка железобетонных стоек СОН по типовой серии 3.407.1-157 выпуск 1 производится в сверленые котлованы на бетонное основание из бетона класса прочности В15 на портлан</w:t>
            </w:r>
            <w:r w:rsidRPr="00B823D1">
              <w:rPr>
                <w:bCs/>
                <w:sz w:val="22"/>
                <w:szCs w:val="22"/>
              </w:rPr>
              <w:t xml:space="preserve">дцементе марками по морозостойкости F200 с последующей засыпкой пазух котлованов песчано-гравийной смесью. </w:t>
            </w:r>
          </w:p>
        </w:tc>
      </w:tr>
      <w:tr w:rsidR="000107B9" w:rsidRPr="00B823D1" w:rsidTr="00B823D1">
        <w:trPr>
          <w:trHeight w:val="340"/>
        </w:trPr>
        <w:tc>
          <w:tcPr>
            <w:tcW w:w="1689" w:type="dxa"/>
            <w:shd w:val="clear" w:color="auto" w:fill="auto"/>
          </w:tcPr>
          <w:p w:rsidR="000107B9" w:rsidRPr="00B823D1" w:rsidRDefault="000107B9" w:rsidP="00B26E94">
            <w:pPr>
              <w:pStyle w:val="affff5"/>
              <w:spacing w:before="0"/>
              <w:ind w:firstLine="0"/>
              <w:rPr>
                <w:rFonts w:ascii="Times New Roman" w:hAnsi="Times New Roman"/>
                <w:sz w:val="22"/>
                <w:szCs w:val="22"/>
              </w:rPr>
            </w:pPr>
            <w:r w:rsidRPr="00B823D1">
              <w:rPr>
                <w:rFonts w:ascii="Times New Roman" w:hAnsi="Times New Roman"/>
                <w:sz w:val="22"/>
                <w:szCs w:val="22"/>
              </w:rPr>
              <w:lastRenderedPageBreak/>
              <w:t>Гроза</w:t>
            </w:r>
          </w:p>
        </w:tc>
        <w:tc>
          <w:tcPr>
            <w:tcW w:w="7950" w:type="dxa"/>
            <w:shd w:val="clear" w:color="auto" w:fill="auto"/>
          </w:tcPr>
          <w:p w:rsidR="000107B9" w:rsidRPr="00B823D1" w:rsidRDefault="000107B9" w:rsidP="00B26E94">
            <w:pPr>
              <w:ind w:firstLine="720"/>
              <w:jc w:val="both"/>
              <w:rPr>
                <w:bCs/>
                <w:color w:val="000000" w:themeColor="text1"/>
                <w:sz w:val="22"/>
                <w:szCs w:val="22"/>
              </w:rPr>
            </w:pPr>
            <w:r w:rsidRPr="00B823D1">
              <w:rPr>
                <w:bCs/>
                <w:sz w:val="22"/>
                <w:szCs w:val="22"/>
              </w:rPr>
              <w:t xml:space="preserve">Для </w:t>
            </w:r>
            <w:proofErr w:type="spellStart"/>
            <w:r w:rsidRPr="00B823D1">
              <w:rPr>
                <w:bCs/>
                <w:sz w:val="22"/>
                <w:szCs w:val="22"/>
              </w:rPr>
              <w:t>молниезащиты</w:t>
            </w:r>
            <w:proofErr w:type="spellEnd"/>
            <w:r w:rsidRPr="00B823D1">
              <w:rPr>
                <w:bCs/>
                <w:sz w:val="22"/>
                <w:szCs w:val="22"/>
              </w:rPr>
              <w:t xml:space="preserve">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w:t>
            </w:r>
            <w:r w:rsidRPr="00B823D1">
              <w:rPr>
                <w:bCs/>
                <w:color w:val="000000" w:themeColor="text1"/>
                <w:sz w:val="22"/>
                <w:szCs w:val="22"/>
              </w:rPr>
              <w:t>присоединяются к заземляющему устройству.</w:t>
            </w:r>
          </w:p>
          <w:p w:rsidR="000107B9" w:rsidRPr="00B823D1" w:rsidRDefault="000107B9" w:rsidP="00B26E94">
            <w:pPr>
              <w:autoSpaceDE w:val="0"/>
              <w:autoSpaceDN w:val="0"/>
              <w:adjustRightInd w:val="0"/>
              <w:spacing w:line="18" w:lineRule="atLeast"/>
              <w:ind w:firstLine="709"/>
              <w:jc w:val="both"/>
              <w:rPr>
                <w:bCs/>
                <w:sz w:val="22"/>
                <w:szCs w:val="22"/>
              </w:rPr>
            </w:pPr>
            <w:proofErr w:type="gramStart"/>
            <w:r w:rsidRPr="00B823D1">
              <w:rPr>
                <w:bCs/>
                <w:color w:val="000000" w:themeColor="text1"/>
                <w:sz w:val="22"/>
                <w:szCs w:val="22"/>
              </w:rPr>
              <w:t xml:space="preserve">Защита площадки устья скважины от прямых ударов молнии выполняется посредством присоединения к заземляющему устройству в соответствии с пунктом 2.15 </w:t>
            </w:r>
            <w:hyperlink r:id="rId30" w:tooltip="РД 34.21.122-87 Инструкция по устройству молниезащиты зданий и сооружений" w:history="1">
              <w:r w:rsidRPr="00B823D1">
                <w:rPr>
                  <w:rStyle w:val="afffb"/>
                  <w:bCs/>
                  <w:color w:val="000000" w:themeColor="text1"/>
                  <w:sz w:val="22"/>
                  <w:szCs w:val="22"/>
                </w:rPr>
                <w:t>РД 34.21.122-87</w:t>
              </w:r>
            </w:hyperlink>
            <w:r w:rsidRPr="00B823D1">
              <w:rPr>
                <w:bCs/>
                <w:color w:val="000000" w:themeColor="text1"/>
                <w:sz w:val="22"/>
                <w:szCs w:val="22"/>
              </w:rPr>
              <w:t xml:space="preserve"> и п.3.2.1.2 СО 153-34.21.122-2003, так как указанное технологическое сооружение выполняется из стальных труб с толщиной стенки трубы </w:t>
            </w:r>
            <w:r w:rsidRPr="00B823D1">
              <w:rPr>
                <w:bCs/>
                <w:sz w:val="22"/>
                <w:szCs w:val="22"/>
              </w:rPr>
              <w:t>более 4 мм и повышение температуры с внутренней стороны объекта в точке удара молнии не представляет опасности.</w:t>
            </w:r>
            <w:proofErr w:type="gramEnd"/>
          </w:p>
          <w:p w:rsidR="000107B9" w:rsidRPr="00B823D1" w:rsidRDefault="000107B9" w:rsidP="00B26E94">
            <w:pPr>
              <w:ind w:firstLine="720"/>
              <w:jc w:val="both"/>
              <w:rPr>
                <w:bCs/>
                <w:sz w:val="22"/>
                <w:szCs w:val="22"/>
              </w:rPr>
            </w:pPr>
            <w:r w:rsidRPr="00B823D1">
              <w:rPr>
                <w:bCs/>
                <w:sz w:val="22"/>
                <w:szCs w:val="22"/>
              </w:rPr>
              <w:t>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w:t>
            </w:r>
          </w:p>
          <w:p w:rsidR="000107B9" w:rsidRPr="00B823D1" w:rsidRDefault="000107B9" w:rsidP="00B26E94">
            <w:pPr>
              <w:ind w:firstLine="720"/>
              <w:jc w:val="both"/>
              <w:rPr>
                <w:bCs/>
                <w:sz w:val="22"/>
                <w:szCs w:val="22"/>
              </w:rPr>
            </w:pPr>
            <w:proofErr w:type="gramStart"/>
            <w:r w:rsidRPr="00B823D1">
              <w:rPr>
                <w:bCs/>
                <w:sz w:val="22"/>
                <w:szCs w:val="22"/>
              </w:rPr>
              <w:t xml:space="preserve">Заземлители для </w:t>
            </w:r>
            <w:proofErr w:type="spellStart"/>
            <w:r w:rsidRPr="00B823D1">
              <w:rPr>
                <w:bCs/>
                <w:sz w:val="22"/>
                <w:szCs w:val="22"/>
              </w:rPr>
              <w:t>молниезащиты</w:t>
            </w:r>
            <w:proofErr w:type="spellEnd"/>
            <w:r w:rsidRPr="00B823D1">
              <w:rPr>
                <w:bCs/>
                <w:sz w:val="22"/>
                <w:szCs w:val="22"/>
              </w:rPr>
              <w:t xml:space="preserve"> и защитного заземления – общие.</w:t>
            </w:r>
            <w:proofErr w:type="gramEnd"/>
          </w:p>
          <w:p w:rsidR="000107B9" w:rsidRPr="00B823D1" w:rsidRDefault="000107B9" w:rsidP="00B26E94">
            <w:pPr>
              <w:pStyle w:val="aff3"/>
              <w:spacing w:before="0"/>
              <w:rPr>
                <w:rFonts w:ascii="Times New Roman" w:hAnsi="Times New Roman"/>
                <w:sz w:val="22"/>
                <w:szCs w:val="22"/>
                <w:highlight w:val="yellow"/>
              </w:rPr>
            </w:pPr>
            <w:r w:rsidRPr="00B823D1">
              <w:rPr>
                <w:rFonts w:ascii="Times New Roman" w:hAnsi="Times New Roman"/>
                <w:sz w:val="22"/>
                <w:szCs w:val="22"/>
              </w:rPr>
              <w:t xml:space="preserve">Для </w:t>
            </w:r>
            <w:proofErr w:type="spellStart"/>
            <w:r w:rsidRPr="00B823D1">
              <w:rPr>
                <w:rFonts w:ascii="Times New Roman" w:hAnsi="Times New Roman"/>
                <w:sz w:val="22"/>
                <w:szCs w:val="22"/>
              </w:rPr>
              <w:t>молниезащиты</w:t>
            </w:r>
            <w:proofErr w:type="spellEnd"/>
            <w:r w:rsidRPr="00B823D1">
              <w:rPr>
                <w:rFonts w:ascii="Times New Roman" w:hAnsi="Times New Roman"/>
                <w:sz w:val="22"/>
                <w:szCs w:val="22"/>
              </w:rPr>
              <w:t xml:space="preserve"> газоотводных труб (воздушников) емкости производственно-дождевых стоков предусматривается установка отдельно стоящих молниеотводов. </w:t>
            </w:r>
            <w:proofErr w:type="spellStart"/>
            <w:r w:rsidRPr="00B823D1">
              <w:rPr>
                <w:rFonts w:ascii="Times New Roman" w:hAnsi="Times New Roman"/>
                <w:sz w:val="22"/>
                <w:szCs w:val="22"/>
              </w:rPr>
              <w:t>Молниезащита</w:t>
            </w:r>
            <w:proofErr w:type="spellEnd"/>
            <w:r w:rsidRPr="00B823D1">
              <w:rPr>
                <w:rFonts w:ascii="Times New Roman" w:hAnsi="Times New Roman"/>
                <w:sz w:val="22"/>
                <w:szCs w:val="22"/>
              </w:rPr>
              <w:t xml:space="preserve"> радиомачты выполняется </w:t>
            </w:r>
            <w:proofErr w:type="gramStart"/>
            <w:r w:rsidRPr="00B823D1">
              <w:rPr>
                <w:rFonts w:ascii="Times New Roman" w:hAnsi="Times New Roman"/>
                <w:sz w:val="22"/>
                <w:szCs w:val="22"/>
              </w:rPr>
              <w:t>молниеотводом</w:t>
            </w:r>
            <w:proofErr w:type="gramEnd"/>
            <w:r w:rsidRPr="00B823D1">
              <w:rPr>
                <w:rFonts w:ascii="Times New Roman" w:hAnsi="Times New Roman"/>
                <w:sz w:val="22"/>
                <w:szCs w:val="22"/>
              </w:rPr>
              <w:t xml:space="preserve"> устанавливаемым на радиомачте.</w:t>
            </w:r>
          </w:p>
        </w:tc>
      </w:tr>
      <w:tr w:rsidR="000107B9" w:rsidRPr="00B823D1" w:rsidTr="00B823D1">
        <w:trPr>
          <w:trHeight w:val="340"/>
        </w:trPr>
        <w:tc>
          <w:tcPr>
            <w:tcW w:w="1689" w:type="dxa"/>
            <w:shd w:val="clear" w:color="auto" w:fill="auto"/>
          </w:tcPr>
          <w:p w:rsidR="000107B9" w:rsidRPr="00B823D1" w:rsidRDefault="000107B9" w:rsidP="00B26E94">
            <w:pPr>
              <w:jc w:val="both"/>
              <w:rPr>
                <w:color w:val="000000" w:themeColor="text1"/>
                <w:sz w:val="22"/>
                <w:szCs w:val="22"/>
              </w:rPr>
            </w:pPr>
            <w:r w:rsidRPr="00B823D1">
              <w:rPr>
                <w:color w:val="000000" w:themeColor="text1"/>
                <w:sz w:val="22"/>
                <w:szCs w:val="22"/>
              </w:rPr>
              <w:t>Пучение грунтов</w:t>
            </w:r>
          </w:p>
        </w:tc>
        <w:tc>
          <w:tcPr>
            <w:tcW w:w="7950" w:type="dxa"/>
            <w:shd w:val="clear" w:color="auto" w:fill="auto"/>
          </w:tcPr>
          <w:p w:rsidR="000107B9" w:rsidRPr="00B823D1" w:rsidRDefault="000107B9" w:rsidP="00B26E94">
            <w:pPr>
              <w:pStyle w:val="aff3"/>
              <w:rPr>
                <w:rFonts w:ascii="Times New Roman" w:hAnsi="Times New Roman"/>
                <w:color w:val="FF0000"/>
                <w:sz w:val="22"/>
                <w:szCs w:val="22"/>
              </w:rPr>
            </w:pPr>
            <w:r w:rsidRPr="00B823D1">
              <w:rPr>
                <w:rFonts w:ascii="Times New Roman" w:hAnsi="Times New Roman"/>
                <w:sz w:val="22"/>
                <w:szCs w:val="22"/>
              </w:rPr>
              <w:t xml:space="preserve">Для обратной засыпки, подсыпок применять </w:t>
            </w:r>
            <w:proofErr w:type="spellStart"/>
            <w:r w:rsidRPr="00B823D1">
              <w:rPr>
                <w:rFonts w:ascii="Times New Roman" w:hAnsi="Times New Roman"/>
                <w:sz w:val="22"/>
                <w:szCs w:val="22"/>
              </w:rPr>
              <w:t>непучинистый</w:t>
            </w:r>
            <w:proofErr w:type="spellEnd"/>
            <w:r w:rsidRPr="00B823D1">
              <w:rPr>
                <w:rFonts w:ascii="Times New Roman" w:hAnsi="Times New Roman"/>
                <w:sz w:val="22"/>
                <w:szCs w:val="22"/>
              </w:rPr>
              <w:t xml:space="preserve">, </w:t>
            </w:r>
            <w:proofErr w:type="spellStart"/>
            <w:r w:rsidRPr="00B823D1">
              <w:rPr>
                <w:rFonts w:ascii="Times New Roman" w:hAnsi="Times New Roman"/>
                <w:color w:val="000000" w:themeColor="text1"/>
                <w:sz w:val="22"/>
                <w:szCs w:val="22"/>
              </w:rPr>
              <w:t>непросадочный</w:t>
            </w:r>
            <w:proofErr w:type="spellEnd"/>
            <w:r w:rsidRPr="00B823D1">
              <w:rPr>
                <w:rFonts w:ascii="Times New Roman" w:hAnsi="Times New Roman"/>
                <w:color w:val="000000" w:themeColor="text1"/>
                <w:sz w:val="22"/>
                <w:szCs w:val="22"/>
              </w:rPr>
              <w:t xml:space="preserve">, </w:t>
            </w:r>
            <w:proofErr w:type="spellStart"/>
            <w:r w:rsidRPr="00B823D1">
              <w:rPr>
                <w:rFonts w:ascii="Times New Roman" w:hAnsi="Times New Roman"/>
                <w:color w:val="000000" w:themeColor="text1"/>
                <w:sz w:val="22"/>
                <w:szCs w:val="22"/>
              </w:rPr>
              <w:t>ненабухающий</w:t>
            </w:r>
            <w:proofErr w:type="spellEnd"/>
            <w:r w:rsidRPr="00B823D1">
              <w:rPr>
                <w:rFonts w:ascii="Times New Roman" w:hAnsi="Times New Roman"/>
                <w:color w:val="000000" w:themeColor="text1"/>
                <w:sz w:val="22"/>
                <w:szCs w:val="22"/>
              </w:rPr>
              <w:t xml:space="preserve"> грунт, уплотнение производить в соответствии с требованиями п. 17 </w:t>
            </w:r>
            <w:hyperlink r:id="rId31" w:tooltip="СП 45.13330.2017 Земляные сооружения, основания и фундаменты" w:history="1">
              <w:r w:rsidRPr="00B823D1">
                <w:rPr>
                  <w:rStyle w:val="afffb"/>
                  <w:rFonts w:ascii="Times New Roman" w:hAnsi="Times New Roman"/>
                  <w:color w:val="000000" w:themeColor="text1"/>
                  <w:sz w:val="22"/>
                  <w:szCs w:val="22"/>
                </w:rPr>
                <w:t>СП 45.13330.2017</w:t>
              </w:r>
            </w:hyperlink>
            <w:r w:rsidRPr="00B823D1">
              <w:rPr>
                <w:rFonts w:ascii="Times New Roman" w:hAnsi="Times New Roman"/>
                <w:color w:val="000000" w:themeColor="text1"/>
                <w:sz w:val="22"/>
                <w:szCs w:val="22"/>
              </w:rPr>
              <w:t xml:space="preserve"> с коэффициентом </w:t>
            </w:r>
            <w:r w:rsidRPr="00B823D1">
              <w:rPr>
                <w:rFonts w:ascii="Times New Roman" w:hAnsi="Times New Roman"/>
                <w:sz w:val="22"/>
                <w:szCs w:val="22"/>
              </w:rPr>
              <w:t xml:space="preserve">уплотнения </w:t>
            </w:r>
            <w:proofErr w:type="spellStart"/>
            <w:r w:rsidRPr="00B823D1">
              <w:rPr>
                <w:rFonts w:ascii="Times New Roman" w:hAnsi="Times New Roman"/>
                <w:sz w:val="22"/>
                <w:szCs w:val="22"/>
              </w:rPr>
              <w:t>ky</w:t>
            </w:r>
            <w:proofErr w:type="spellEnd"/>
            <w:r w:rsidRPr="00B823D1">
              <w:rPr>
                <w:rFonts w:ascii="Times New Roman" w:hAnsi="Times New Roman"/>
                <w:sz w:val="22"/>
                <w:szCs w:val="22"/>
              </w:rPr>
              <w:t xml:space="preserve"> не менее 0,95.</w:t>
            </w:r>
          </w:p>
        </w:tc>
      </w:tr>
    </w:tbl>
    <w:p w:rsidR="000107B9" w:rsidRPr="00202DE9" w:rsidRDefault="000107B9" w:rsidP="00202DE9">
      <w:pPr>
        <w:pStyle w:val="2"/>
        <w:numPr>
          <w:ilvl w:val="0"/>
          <w:numId w:val="0"/>
        </w:numPr>
        <w:suppressAutoHyphens w:val="0"/>
        <w:autoSpaceDE/>
        <w:spacing w:before="240" w:after="80"/>
        <w:ind w:left="720"/>
        <w:jc w:val="both"/>
        <w:rPr>
          <w:rFonts w:ascii="Times New Roman" w:hAnsi="Times New Roman" w:cs="Times New Roman"/>
          <w:i/>
          <w:iCs/>
          <w:sz w:val="26"/>
          <w:szCs w:val="26"/>
        </w:rPr>
      </w:pPr>
      <w:bookmarkStart w:id="568" w:name="_Toc373309376"/>
      <w:bookmarkStart w:id="569" w:name="_Toc374536631"/>
      <w:bookmarkStart w:id="570" w:name="_Toc379201636"/>
      <w:bookmarkStart w:id="571" w:name="_Toc380497904"/>
      <w:bookmarkStart w:id="572" w:name="_Toc435788405"/>
      <w:bookmarkStart w:id="573" w:name="_Toc512670277"/>
      <w:bookmarkStart w:id="574" w:name="_Toc28163867"/>
      <w:r w:rsidRPr="00202DE9">
        <w:rPr>
          <w:rFonts w:ascii="Times New Roman" w:hAnsi="Times New Roman" w:cs="Times New Roman"/>
          <w:i/>
          <w:iCs/>
          <w:sz w:val="26"/>
          <w:szCs w:val="26"/>
        </w:rPr>
        <w:t>Решения по созданию на проектируемом объекте запасов материальных средств, предназначенных для ликвидации ЧС и их последствий</w:t>
      </w:r>
      <w:bookmarkEnd w:id="568"/>
      <w:bookmarkEnd w:id="569"/>
      <w:bookmarkEnd w:id="570"/>
      <w:bookmarkEnd w:id="571"/>
      <w:bookmarkEnd w:id="572"/>
      <w:bookmarkEnd w:id="573"/>
      <w:bookmarkEnd w:id="574"/>
    </w:p>
    <w:p w:rsidR="000107B9" w:rsidRPr="000107B9" w:rsidRDefault="000107B9" w:rsidP="00C82385">
      <w:pPr>
        <w:pStyle w:val="af5"/>
        <w:ind w:firstLine="709"/>
        <w:rPr>
          <w:sz w:val="26"/>
          <w:szCs w:val="26"/>
        </w:rPr>
      </w:pPr>
      <w:r w:rsidRPr="000107B9">
        <w:rPr>
          <w:sz w:val="26"/>
          <w:szCs w:val="26"/>
        </w:rPr>
        <w:t xml:space="preserve">Для ликвидации ЧС, возникающих в результате возможных аварий на проектируемых сооружениях, предусмотрены резервы материальных средств </w:t>
      </w:r>
      <w:proofErr w:type="gramStart"/>
      <w:r w:rsidRPr="000107B9">
        <w:rPr>
          <w:sz w:val="26"/>
          <w:szCs w:val="26"/>
        </w:rPr>
        <w:t>согласно постановления</w:t>
      </w:r>
      <w:proofErr w:type="gramEnd"/>
      <w:r w:rsidRPr="000107B9">
        <w:rPr>
          <w:sz w:val="26"/>
          <w:szCs w:val="26"/>
        </w:rPr>
        <w:t xml:space="preserve">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0107B9" w:rsidRPr="000107B9" w:rsidRDefault="000107B9" w:rsidP="000107B9">
      <w:pPr>
        <w:pStyle w:val="af5"/>
        <w:rPr>
          <w:sz w:val="26"/>
          <w:szCs w:val="26"/>
        </w:rPr>
      </w:pPr>
      <w:r w:rsidRPr="000107B9">
        <w:rPr>
          <w:rStyle w:val="afffff0"/>
          <w:rFonts w:ascii="Times New Roman" w:hAnsi="Times New Roman" w:cs="Times New Roman"/>
          <w:sz w:val="26"/>
          <w:szCs w:val="26"/>
        </w:rPr>
        <w:t>Резерв материальных сре</w:t>
      </w:r>
      <w:proofErr w:type="gramStart"/>
      <w:r w:rsidRPr="000107B9">
        <w:rPr>
          <w:rStyle w:val="afffff0"/>
          <w:rFonts w:ascii="Times New Roman" w:hAnsi="Times New Roman" w:cs="Times New Roman"/>
          <w:sz w:val="26"/>
          <w:szCs w:val="26"/>
        </w:rPr>
        <w:t>дств дл</w:t>
      </w:r>
      <w:proofErr w:type="gramEnd"/>
      <w:r w:rsidRPr="000107B9">
        <w:rPr>
          <w:rStyle w:val="afffff0"/>
          <w:rFonts w:ascii="Times New Roman" w:hAnsi="Times New Roman" w:cs="Times New Roman"/>
          <w:sz w:val="26"/>
          <w:szCs w:val="26"/>
        </w:rPr>
        <w:t>я Южной группы месторождений (ЮГМ) хранится на территории цеха ликвидации аварийных последствий (ЦЛАП).</w:t>
      </w:r>
    </w:p>
    <w:p w:rsidR="000107B9" w:rsidRPr="000107B9" w:rsidRDefault="000107B9" w:rsidP="000107B9">
      <w:pPr>
        <w:pStyle w:val="aff3"/>
        <w:rPr>
          <w:rFonts w:ascii="Times New Roman" w:hAnsi="Times New Roman"/>
          <w:sz w:val="26"/>
          <w:szCs w:val="26"/>
        </w:rPr>
      </w:pPr>
      <w:r w:rsidRPr="000107B9">
        <w:rPr>
          <w:rFonts w:ascii="Times New Roman" w:hAnsi="Times New Roman"/>
          <w:sz w:val="26"/>
          <w:szCs w:val="26"/>
        </w:rPr>
        <w:t>АО «</w:t>
      </w:r>
      <w:proofErr w:type="spellStart"/>
      <w:r w:rsidRPr="000107B9">
        <w:rPr>
          <w:rFonts w:ascii="Times New Roman" w:hAnsi="Times New Roman"/>
          <w:sz w:val="26"/>
          <w:szCs w:val="26"/>
        </w:rPr>
        <w:t>Самаранефтегаз</w:t>
      </w:r>
      <w:proofErr w:type="spellEnd"/>
      <w:r w:rsidRPr="000107B9">
        <w:rPr>
          <w:rFonts w:ascii="Times New Roman" w:hAnsi="Times New Roman"/>
          <w:sz w:val="26"/>
          <w:szCs w:val="26"/>
        </w:rPr>
        <w:t>» располагает всеми необходимыми резервами материальных ресурсов для ликвидации возможных ЧС природного и техногенного характера. Номенклатура пополняемого материально-технического резерва для ЮГМ, к которой относится и проектируемый объект, приведена в приложении Б.</w:t>
      </w:r>
    </w:p>
    <w:p w:rsidR="000107B9" w:rsidRPr="000107B9" w:rsidRDefault="000107B9" w:rsidP="000107B9">
      <w:pPr>
        <w:pStyle w:val="aff3"/>
        <w:rPr>
          <w:rFonts w:ascii="Times New Roman" w:hAnsi="Times New Roman"/>
          <w:sz w:val="26"/>
          <w:szCs w:val="26"/>
        </w:rPr>
      </w:pPr>
      <w:r w:rsidRPr="000107B9">
        <w:rPr>
          <w:rFonts w:ascii="Times New Roman" w:hAnsi="Times New Roman"/>
          <w:sz w:val="26"/>
          <w:szCs w:val="26"/>
        </w:rPr>
        <w:lastRenderedPageBreak/>
        <w:t>Поскольку проектируемые объекты не носят крупномасштабный характер, обособленно выделять сведения по запасам резервов материальных средств не имеет принципиального значения.</w:t>
      </w:r>
    </w:p>
    <w:p w:rsidR="000107B9" w:rsidRPr="000107B9" w:rsidRDefault="000107B9" w:rsidP="000107B9">
      <w:pPr>
        <w:pStyle w:val="aff3"/>
        <w:rPr>
          <w:rFonts w:ascii="Times New Roman" w:hAnsi="Times New Roman"/>
          <w:sz w:val="26"/>
          <w:szCs w:val="26"/>
        </w:rPr>
      </w:pPr>
      <w:r w:rsidRPr="000107B9">
        <w:rPr>
          <w:rFonts w:ascii="Times New Roman" w:hAnsi="Times New Roman"/>
          <w:sz w:val="26"/>
          <w:szCs w:val="26"/>
        </w:rPr>
        <w:t xml:space="preserve">Помимо всех представленных запасов резервов материальных ресурсов для ликвидации последствий аварий на проектируемом объекте предусматривается установка пожарных щитов для размещения первичных средств пожаротушения, немеханизированного инвентаря.  </w:t>
      </w:r>
    </w:p>
    <w:p w:rsidR="000107B9" w:rsidRPr="000107B9" w:rsidRDefault="000107B9" w:rsidP="000107B9">
      <w:pPr>
        <w:pStyle w:val="af5"/>
        <w:rPr>
          <w:sz w:val="26"/>
          <w:szCs w:val="26"/>
        </w:rPr>
      </w:pPr>
      <w:r w:rsidRPr="000107B9">
        <w:rPr>
          <w:sz w:val="26"/>
          <w:szCs w:val="26"/>
        </w:rPr>
        <w:t>Указанный резерв материальных средств обеспечивает возможность ликвидации аварийных ситуаций на проектируемых объектах.</w:t>
      </w:r>
    </w:p>
    <w:p w:rsidR="000107B9" w:rsidRPr="000107B9" w:rsidRDefault="000107B9" w:rsidP="000107B9">
      <w:pPr>
        <w:pStyle w:val="aff3"/>
        <w:rPr>
          <w:rFonts w:ascii="Times New Roman" w:hAnsi="Times New Roman"/>
          <w:sz w:val="26"/>
          <w:szCs w:val="26"/>
        </w:rPr>
      </w:pPr>
      <w:r w:rsidRPr="000107B9">
        <w:rPr>
          <w:rFonts w:ascii="Times New Roman" w:hAnsi="Times New Roman"/>
          <w:sz w:val="26"/>
          <w:szCs w:val="26"/>
        </w:rPr>
        <w:t xml:space="preserve">При необходимости, для ликвидации (локализации) аварий и их последствий в случаях ЧС на объектах </w:t>
      </w:r>
      <w:proofErr w:type="spellStart"/>
      <w:r w:rsidRPr="000107B9">
        <w:rPr>
          <w:rFonts w:ascii="Times New Roman" w:hAnsi="Times New Roman"/>
          <w:sz w:val="26"/>
          <w:szCs w:val="26"/>
        </w:rPr>
        <w:t>нефтегазодобычи</w:t>
      </w:r>
      <w:proofErr w:type="spellEnd"/>
      <w:r w:rsidRPr="000107B9">
        <w:rPr>
          <w:rFonts w:ascii="Times New Roman" w:hAnsi="Times New Roman"/>
          <w:sz w:val="26"/>
          <w:szCs w:val="26"/>
        </w:rPr>
        <w:t xml:space="preserve"> привлекаются технические средства и силы специализированных организаций, с которыми заключены следующие договора: </w:t>
      </w:r>
    </w:p>
    <w:p w:rsidR="000107B9" w:rsidRPr="000107B9" w:rsidRDefault="000107B9" w:rsidP="007F2E9D">
      <w:pPr>
        <w:pStyle w:val="a1"/>
        <w:numPr>
          <w:ilvl w:val="0"/>
          <w:numId w:val="21"/>
        </w:numPr>
        <w:rPr>
          <w:rFonts w:ascii="Times New Roman" w:hAnsi="Times New Roman"/>
          <w:sz w:val="26"/>
          <w:szCs w:val="26"/>
        </w:rPr>
      </w:pPr>
      <w:proofErr w:type="gramStart"/>
      <w:r w:rsidRPr="000107B9">
        <w:rPr>
          <w:rFonts w:ascii="Times New Roman" w:hAnsi="Times New Roman"/>
          <w:sz w:val="26"/>
          <w:szCs w:val="26"/>
        </w:rPr>
        <w:t xml:space="preserve">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w:t>
      </w:r>
      <w:proofErr w:type="spellStart"/>
      <w:r w:rsidRPr="000107B9">
        <w:rPr>
          <w:rFonts w:ascii="Times New Roman" w:hAnsi="Times New Roman"/>
          <w:sz w:val="26"/>
          <w:szCs w:val="26"/>
        </w:rPr>
        <w:t>нефтегазодобычи</w:t>
      </w:r>
      <w:proofErr w:type="spellEnd"/>
      <w:r w:rsidRPr="000107B9">
        <w:rPr>
          <w:rFonts w:ascii="Times New Roman" w:hAnsi="Times New Roman"/>
          <w:sz w:val="26"/>
          <w:szCs w:val="26"/>
        </w:rPr>
        <w:t xml:space="preserve">, работы по ликвидации открытых нефтяных и газовых фонтанов, проведение аварийно-технических работ в </w:t>
      </w:r>
      <w:proofErr w:type="spellStart"/>
      <w:r w:rsidRPr="000107B9">
        <w:rPr>
          <w:rFonts w:ascii="Times New Roman" w:hAnsi="Times New Roman"/>
          <w:sz w:val="26"/>
          <w:szCs w:val="26"/>
        </w:rPr>
        <w:t>газовзрывоопасной</w:t>
      </w:r>
      <w:proofErr w:type="spellEnd"/>
      <w:r w:rsidRPr="000107B9">
        <w:rPr>
          <w:rFonts w:ascii="Times New Roman" w:hAnsi="Times New Roman"/>
          <w:sz w:val="26"/>
          <w:szCs w:val="26"/>
        </w:rPr>
        <w:t xml:space="preserve"> среде, требующие применения средств индивидуальной защиты и специального оборудования;</w:t>
      </w:r>
      <w:proofErr w:type="gramEnd"/>
    </w:p>
    <w:p w:rsidR="000107B9" w:rsidRPr="000107B9" w:rsidRDefault="000107B9" w:rsidP="007F2E9D">
      <w:pPr>
        <w:pStyle w:val="a1"/>
        <w:numPr>
          <w:ilvl w:val="0"/>
          <w:numId w:val="21"/>
        </w:numPr>
        <w:rPr>
          <w:rFonts w:ascii="Times New Roman" w:hAnsi="Times New Roman"/>
          <w:sz w:val="26"/>
          <w:szCs w:val="26"/>
        </w:rPr>
      </w:pPr>
      <w:r w:rsidRPr="000107B9">
        <w:rPr>
          <w:rFonts w:ascii="Times New Roman" w:hAnsi="Times New Roman"/>
          <w:sz w:val="26"/>
          <w:szCs w:val="26"/>
        </w:rPr>
        <w:t>договор с ООО «РН 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w:t>
      </w:r>
    </w:p>
    <w:p w:rsidR="000107B9" w:rsidRDefault="000107B9" w:rsidP="000107B9">
      <w:pPr>
        <w:ind w:firstLine="709"/>
        <w:jc w:val="both"/>
        <w:rPr>
          <w:sz w:val="26"/>
          <w:szCs w:val="26"/>
        </w:rPr>
      </w:pPr>
      <w:r w:rsidRPr="000107B9">
        <w:rPr>
          <w:sz w:val="26"/>
          <w:szCs w:val="26"/>
        </w:rPr>
        <w:t>Решение о привлечении специализированных служб и формирований принимается КЧС АО «</w:t>
      </w:r>
      <w:proofErr w:type="spellStart"/>
      <w:r w:rsidRPr="000107B9">
        <w:rPr>
          <w:sz w:val="26"/>
          <w:szCs w:val="26"/>
        </w:rPr>
        <w:t>Самаранефтегаз</w:t>
      </w:r>
      <w:proofErr w:type="spellEnd"/>
      <w:r w:rsidRPr="000107B9">
        <w:rPr>
          <w:sz w:val="26"/>
          <w:szCs w:val="26"/>
        </w:rPr>
        <w:t>», исходя из условий оперативной обстановки и масштабов аварии.</w:t>
      </w:r>
    </w:p>
    <w:p w:rsidR="00202DE9" w:rsidRPr="00202DE9" w:rsidRDefault="00202DE9" w:rsidP="00202DE9">
      <w:pPr>
        <w:pStyle w:val="2"/>
        <w:tabs>
          <w:tab w:val="clear" w:pos="0"/>
        </w:tabs>
        <w:suppressAutoHyphens w:val="0"/>
        <w:autoSpaceDE/>
        <w:spacing w:before="240" w:after="80"/>
        <w:ind w:left="0" w:firstLine="720"/>
        <w:rPr>
          <w:rFonts w:ascii="Times New Roman" w:hAnsi="Times New Roman" w:cs="Times New Roman"/>
          <w:i/>
          <w:iCs/>
          <w:sz w:val="26"/>
          <w:szCs w:val="26"/>
        </w:rPr>
      </w:pPr>
      <w:bookmarkStart w:id="575" w:name="_Toc373309378"/>
      <w:bookmarkStart w:id="576" w:name="_Toc374536632"/>
      <w:bookmarkStart w:id="577" w:name="_Toc379201637"/>
      <w:bookmarkStart w:id="578" w:name="_Toc380497905"/>
      <w:bookmarkStart w:id="579" w:name="_Toc435788406"/>
      <w:bookmarkStart w:id="580" w:name="_Toc512670278"/>
      <w:bookmarkStart w:id="581" w:name="_Toc28163868"/>
      <w:r w:rsidRPr="00202DE9">
        <w:rPr>
          <w:rFonts w:ascii="Times New Roman" w:hAnsi="Times New Roman" w:cs="Times New Roman"/>
          <w:i/>
          <w:iCs/>
          <w:sz w:val="26"/>
          <w:szCs w:val="26"/>
        </w:rPr>
        <w:t>Технические решения по системам оповещения о чрезвычайных ситуациях</w:t>
      </w:r>
      <w:bookmarkEnd w:id="575"/>
      <w:bookmarkEnd w:id="576"/>
      <w:bookmarkEnd w:id="577"/>
      <w:bookmarkEnd w:id="578"/>
      <w:bookmarkEnd w:id="579"/>
      <w:bookmarkEnd w:id="580"/>
      <w:bookmarkEnd w:id="581"/>
    </w:p>
    <w:p w:rsidR="00202DE9" w:rsidRPr="00202DE9" w:rsidRDefault="00202DE9" w:rsidP="00202DE9">
      <w:pPr>
        <w:pStyle w:val="af5"/>
        <w:keepNext/>
        <w:rPr>
          <w:sz w:val="26"/>
          <w:szCs w:val="26"/>
        </w:rPr>
      </w:pPr>
      <w:r w:rsidRPr="00202DE9">
        <w:rPr>
          <w:sz w:val="26"/>
          <w:szCs w:val="26"/>
        </w:rPr>
        <w:t>Основными задачами системы оповещения являются:</w:t>
      </w:r>
    </w:p>
    <w:p w:rsidR="00202DE9" w:rsidRPr="00202DE9" w:rsidRDefault="00202DE9" w:rsidP="007F2E9D">
      <w:pPr>
        <w:numPr>
          <w:ilvl w:val="0"/>
          <w:numId w:val="12"/>
        </w:numPr>
        <w:tabs>
          <w:tab w:val="left" w:pos="2925"/>
        </w:tabs>
        <w:suppressAutoHyphens w:val="0"/>
        <w:jc w:val="both"/>
        <w:rPr>
          <w:sz w:val="26"/>
          <w:szCs w:val="26"/>
        </w:rPr>
      </w:pPr>
      <w:r w:rsidRPr="00202DE9">
        <w:rPr>
          <w:sz w:val="26"/>
          <w:szCs w:val="26"/>
        </w:rPr>
        <w:t xml:space="preserve">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 </w:t>
      </w:r>
    </w:p>
    <w:p w:rsidR="00202DE9" w:rsidRPr="00202DE9" w:rsidRDefault="00202DE9" w:rsidP="007F2E9D">
      <w:pPr>
        <w:numPr>
          <w:ilvl w:val="0"/>
          <w:numId w:val="12"/>
        </w:numPr>
        <w:tabs>
          <w:tab w:val="left" w:pos="2925"/>
        </w:tabs>
        <w:suppressAutoHyphens w:val="0"/>
        <w:jc w:val="both"/>
        <w:rPr>
          <w:sz w:val="26"/>
          <w:szCs w:val="26"/>
        </w:rPr>
      </w:pPr>
      <w:r w:rsidRPr="00202DE9">
        <w:rPr>
          <w:sz w:val="26"/>
          <w:szCs w:val="26"/>
        </w:rPr>
        <w:t xml:space="preserve">принятие первоочередных мер в аварийной ситуации по спасению персонала, безаварийной остановке производства и локализации аварии. </w:t>
      </w:r>
    </w:p>
    <w:p w:rsidR="00202DE9" w:rsidRPr="00202DE9" w:rsidRDefault="00202DE9" w:rsidP="00202DE9">
      <w:pPr>
        <w:pStyle w:val="affffe"/>
        <w:keepNext/>
        <w:tabs>
          <w:tab w:val="clear" w:pos="1440"/>
        </w:tabs>
        <w:spacing w:before="120"/>
        <w:ind w:firstLine="709"/>
        <w:rPr>
          <w:i w:val="0"/>
          <w:sz w:val="26"/>
          <w:szCs w:val="26"/>
        </w:rPr>
      </w:pPr>
      <w:r w:rsidRPr="00202DE9">
        <w:rPr>
          <w:i w:val="0"/>
          <w:sz w:val="26"/>
          <w:szCs w:val="26"/>
        </w:rPr>
        <w:t xml:space="preserve">Средствами получения информации об аварии на проектируемом объекте являются: </w:t>
      </w:r>
    </w:p>
    <w:p w:rsidR="00202DE9" w:rsidRPr="00202DE9" w:rsidRDefault="00202DE9" w:rsidP="007F2E9D">
      <w:pPr>
        <w:numPr>
          <w:ilvl w:val="0"/>
          <w:numId w:val="12"/>
        </w:numPr>
        <w:tabs>
          <w:tab w:val="left" w:pos="2925"/>
        </w:tabs>
        <w:suppressAutoHyphens w:val="0"/>
        <w:jc w:val="both"/>
        <w:rPr>
          <w:sz w:val="26"/>
          <w:szCs w:val="26"/>
        </w:rPr>
      </w:pPr>
      <w:r w:rsidRPr="00202DE9">
        <w:rPr>
          <w:sz w:val="26"/>
          <w:szCs w:val="26"/>
        </w:rPr>
        <w:t xml:space="preserve">сигналы системы автоматики; </w:t>
      </w:r>
    </w:p>
    <w:p w:rsidR="00202DE9" w:rsidRPr="00202DE9" w:rsidRDefault="00202DE9" w:rsidP="007F2E9D">
      <w:pPr>
        <w:numPr>
          <w:ilvl w:val="0"/>
          <w:numId w:val="12"/>
        </w:numPr>
        <w:tabs>
          <w:tab w:val="left" w:pos="2925"/>
        </w:tabs>
        <w:suppressAutoHyphens w:val="0"/>
        <w:jc w:val="both"/>
        <w:rPr>
          <w:sz w:val="26"/>
          <w:szCs w:val="26"/>
        </w:rPr>
      </w:pPr>
      <w:r w:rsidRPr="00202DE9">
        <w:rPr>
          <w:sz w:val="26"/>
          <w:szCs w:val="26"/>
        </w:rPr>
        <w:t xml:space="preserve">сообщение от первого обнаружившего (очевидца, пострадавшего, анонимного источника) аварийную ситуацию. </w:t>
      </w:r>
    </w:p>
    <w:p w:rsidR="00202DE9" w:rsidRPr="00202DE9" w:rsidRDefault="00202DE9" w:rsidP="00202DE9">
      <w:pPr>
        <w:pStyle w:val="aff3"/>
        <w:rPr>
          <w:rFonts w:ascii="Times New Roman" w:hAnsi="Times New Roman"/>
          <w:sz w:val="26"/>
          <w:szCs w:val="26"/>
        </w:rPr>
      </w:pPr>
      <w:r w:rsidRPr="00202DE9">
        <w:rPr>
          <w:rFonts w:ascii="Times New Roman" w:hAnsi="Times New Roman"/>
          <w:sz w:val="26"/>
          <w:szCs w:val="26"/>
        </w:rPr>
        <w:t xml:space="preserve">Обслуживающий персонал обеспечен сотовой связью, </w:t>
      </w:r>
      <w:r w:rsidRPr="00202DE9">
        <w:rPr>
          <w:rFonts w:ascii="Times New Roman" w:hAnsi="Times New Roman"/>
          <w:sz w:val="26"/>
          <w:szCs w:val="26"/>
          <w:lang w:val="en-US"/>
        </w:rPr>
        <w:t>c</w:t>
      </w:r>
      <w:r w:rsidRPr="00202DE9">
        <w:rPr>
          <w:rFonts w:ascii="Times New Roman" w:hAnsi="Times New Roman"/>
          <w:sz w:val="26"/>
          <w:szCs w:val="26"/>
        </w:rPr>
        <w:t xml:space="preserve"> использованием которых обеспечивается связь во время выездов на объект проектирования. </w:t>
      </w:r>
      <w:r w:rsidRPr="00202DE9">
        <w:rPr>
          <w:rFonts w:ascii="Times New Roman" w:hAnsi="Times New Roman"/>
          <w:sz w:val="26"/>
          <w:szCs w:val="26"/>
        </w:rPr>
        <w:lastRenderedPageBreak/>
        <w:t xml:space="preserve">Организация сотовой связи обеспечивается существующей сетью оператора GSM/GPRS-связи ПАО «Мегафон». </w:t>
      </w:r>
    </w:p>
    <w:p w:rsidR="00202DE9" w:rsidRPr="00202DE9" w:rsidRDefault="00202DE9" w:rsidP="00202DE9">
      <w:pPr>
        <w:spacing w:before="120"/>
        <w:ind w:firstLine="720"/>
        <w:jc w:val="both"/>
        <w:rPr>
          <w:sz w:val="26"/>
          <w:szCs w:val="26"/>
        </w:rPr>
      </w:pPr>
      <w:r w:rsidRPr="00202DE9">
        <w:rPr>
          <w:sz w:val="26"/>
          <w:szCs w:val="26"/>
        </w:rPr>
        <w:t>В случае возникновения ЧС на проектируемом объекте порядок оповещения предусматривается по следующей схеме:</w:t>
      </w:r>
    </w:p>
    <w:p w:rsidR="00202DE9" w:rsidRPr="00202DE9" w:rsidRDefault="00202DE9" w:rsidP="007F2E9D">
      <w:pPr>
        <w:numPr>
          <w:ilvl w:val="0"/>
          <w:numId w:val="12"/>
        </w:numPr>
        <w:tabs>
          <w:tab w:val="left" w:pos="2925"/>
        </w:tabs>
        <w:suppressAutoHyphens w:val="0"/>
        <w:jc w:val="both"/>
        <w:rPr>
          <w:sz w:val="26"/>
          <w:szCs w:val="26"/>
        </w:rPr>
      </w:pPr>
      <w:r w:rsidRPr="00202DE9">
        <w:rPr>
          <w:sz w:val="26"/>
          <w:szCs w:val="26"/>
        </w:rPr>
        <w:t>первый обнаруживший (очевидец, пострадавший, анонимный источник)  аварийную ситуацию по средствам сотовой связи, речевого сообщения информирует дежурного оператора                         УПСВ «</w:t>
      </w:r>
      <w:proofErr w:type="spellStart"/>
      <w:r w:rsidRPr="00202DE9">
        <w:rPr>
          <w:sz w:val="26"/>
          <w:szCs w:val="26"/>
        </w:rPr>
        <w:t>Ветлянская</w:t>
      </w:r>
      <w:proofErr w:type="spellEnd"/>
      <w:r w:rsidRPr="00202DE9">
        <w:rPr>
          <w:sz w:val="26"/>
          <w:szCs w:val="26"/>
        </w:rPr>
        <w:t>»;</w:t>
      </w:r>
    </w:p>
    <w:p w:rsidR="00202DE9" w:rsidRPr="00202DE9" w:rsidRDefault="00202DE9" w:rsidP="007F2E9D">
      <w:pPr>
        <w:numPr>
          <w:ilvl w:val="0"/>
          <w:numId w:val="12"/>
        </w:numPr>
        <w:tabs>
          <w:tab w:val="left" w:pos="2925"/>
        </w:tabs>
        <w:suppressAutoHyphens w:val="0"/>
        <w:jc w:val="both"/>
        <w:rPr>
          <w:sz w:val="26"/>
          <w:szCs w:val="26"/>
        </w:rPr>
      </w:pPr>
      <w:r w:rsidRPr="00202DE9">
        <w:rPr>
          <w:sz w:val="26"/>
          <w:szCs w:val="26"/>
        </w:rPr>
        <w:t>оператор, получив сигнал о ЧС, немедленно оповещает:</w:t>
      </w:r>
    </w:p>
    <w:p w:rsidR="00202DE9" w:rsidRPr="00202DE9" w:rsidRDefault="00202DE9" w:rsidP="007F2E9D">
      <w:pPr>
        <w:numPr>
          <w:ilvl w:val="0"/>
          <w:numId w:val="13"/>
        </w:numPr>
        <w:suppressAutoHyphens w:val="0"/>
        <w:jc w:val="both"/>
        <w:rPr>
          <w:sz w:val="26"/>
          <w:szCs w:val="26"/>
        </w:rPr>
      </w:pPr>
      <w:r w:rsidRPr="00202DE9">
        <w:rPr>
          <w:sz w:val="26"/>
          <w:szCs w:val="26"/>
        </w:rPr>
        <w:t>по средствам телефонной связи, сотовой связи начальника, мастера УПСВ;</w:t>
      </w:r>
    </w:p>
    <w:p w:rsidR="00202DE9" w:rsidRPr="00202DE9" w:rsidRDefault="00202DE9" w:rsidP="007F2E9D">
      <w:pPr>
        <w:numPr>
          <w:ilvl w:val="0"/>
          <w:numId w:val="13"/>
        </w:numPr>
        <w:suppressAutoHyphens w:val="0"/>
        <w:jc w:val="both"/>
        <w:rPr>
          <w:sz w:val="26"/>
          <w:szCs w:val="26"/>
        </w:rPr>
      </w:pPr>
      <w:r w:rsidRPr="00202DE9">
        <w:rPr>
          <w:sz w:val="26"/>
          <w:szCs w:val="26"/>
        </w:rPr>
        <w:t>по средствам радиосвязи, сотовой связи персонал, находящийся на территории месторождения;</w:t>
      </w:r>
    </w:p>
    <w:p w:rsidR="00202DE9" w:rsidRPr="00202DE9" w:rsidRDefault="00202DE9" w:rsidP="007F2E9D">
      <w:pPr>
        <w:numPr>
          <w:ilvl w:val="0"/>
          <w:numId w:val="13"/>
        </w:numPr>
        <w:suppressAutoHyphens w:val="0"/>
        <w:jc w:val="both"/>
        <w:rPr>
          <w:sz w:val="26"/>
          <w:szCs w:val="26"/>
        </w:rPr>
      </w:pPr>
      <w:r w:rsidRPr="00202DE9">
        <w:rPr>
          <w:sz w:val="26"/>
          <w:szCs w:val="26"/>
        </w:rPr>
        <w:t>по средствам телефонной связи диспетчера ПСЧ-116 (при необходимости), дежурного скорой медицинской помощи (при необходимости);</w:t>
      </w:r>
    </w:p>
    <w:p w:rsidR="00202DE9" w:rsidRPr="00202DE9" w:rsidRDefault="00202DE9" w:rsidP="007F2E9D">
      <w:pPr>
        <w:numPr>
          <w:ilvl w:val="0"/>
          <w:numId w:val="13"/>
        </w:numPr>
        <w:suppressAutoHyphens w:val="0"/>
        <w:jc w:val="both"/>
        <w:rPr>
          <w:sz w:val="26"/>
          <w:szCs w:val="26"/>
        </w:rPr>
      </w:pPr>
      <w:r w:rsidRPr="00202DE9">
        <w:rPr>
          <w:sz w:val="26"/>
          <w:szCs w:val="26"/>
        </w:rPr>
        <w:t xml:space="preserve">по средствам телефонной связи диспетчера </w:t>
      </w:r>
      <w:r w:rsidRPr="00202DE9">
        <w:rPr>
          <w:spacing w:val="-4"/>
          <w:sz w:val="26"/>
          <w:szCs w:val="26"/>
        </w:rPr>
        <w:t>ЦДНГ-8, ЦЭРТ-3</w:t>
      </w:r>
      <w:r w:rsidRPr="00202DE9">
        <w:rPr>
          <w:sz w:val="26"/>
          <w:szCs w:val="26"/>
        </w:rPr>
        <w:t xml:space="preserve">; </w:t>
      </w:r>
    </w:p>
    <w:p w:rsidR="00202DE9" w:rsidRPr="00202DE9" w:rsidRDefault="00202DE9" w:rsidP="007F2E9D">
      <w:pPr>
        <w:numPr>
          <w:ilvl w:val="0"/>
          <w:numId w:val="12"/>
        </w:numPr>
        <w:tabs>
          <w:tab w:val="left" w:pos="2925"/>
        </w:tabs>
        <w:suppressAutoHyphens w:val="0"/>
        <w:jc w:val="both"/>
        <w:rPr>
          <w:sz w:val="26"/>
          <w:szCs w:val="26"/>
        </w:rPr>
      </w:pPr>
      <w:r w:rsidRPr="00202DE9">
        <w:rPr>
          <w:sz w:val="26"/>
          <w:szCs w:val="26"/>
        </w:rPr>
        <w:t xml:space="preserve">диспетчер </w:t>
      </w:r>
      <w:r w:rsidRPr="00202DE9">
        <w:rPr>
          <w:spacing w:val="-4"/>
          <w:sz w:val="26"/>
          <w:szCs w:val="26"/>
        </w:rPr>
        <w:t xml:space="preserve">ЦДНГ-8, ЦЭРТ-3 </w:t>
      </w:r>
      <w:r w:rsidRPr="00202DE9">
        <w:rPr>
          <w:sz w:val="26"/>
          <w:szCs w:val="26"/>
        </w:rPr>
        <w:t xml:space="preserve">получив сигнал о ЧС, немедленно оповещает по средствам телефонной связи начальника </w:t>
      </w:r>
      <w:r w:rsidRPr="00202DE9">
        <w:rPr>
          <w:spacing w:val="-4"/>
          <w:sz w:val="26"/>
          <w:szCs w:val="26"/>
        </w:rPr>
        <w:t>ЦДНГ-8, ЦЭРТ-3</w:t>
      </w:r>
      <w:r w:rsidRPr="00202DE9">
        <w:rPr>
          <w:sz w:val="26"/>
          <w:szCs w:val="26"/>
        </w:rPr>
        <w:t>, диспетчера РИТС ЮГМ, диспетчера ПСЧ-116 (при необходимости), дежурного скорой медицинской помощи (при необходимости);</w:t>
      </w:r>
    </w:p>
    <w:p w:rsidR="00202DE9" w:rsidRPr="00202DE9" w:rsidRDefault="00202DE9" w:rsidP="007F2E9D">
      <w:pPr>
        <w:numPr>
          <w:ilvl w:val="0"/>
          <w:numId w:val="12"/>
        </w:numPr>
        <w:tabs>
          <w:tab w:val="left" w:pos="2925"/>
        </w:tabs>
        <w:suppressAutoHyphens w:val="0"/>
        <w:jc w:val="both"/>
        <w:rPr>
          <w:sz w:val="26"/>
          <w:szCs w:val="26"/>
        </w:rPr>
      </w:pPr>
      <w:r w:rsidRPr="00202DE9">
        <w:rPr>
          <w:sz w:val="26"/>
          <w:szCs w:val="26"/>
        </w:rPr>
        <w:t>диспетчер РИТС ЮГМ, получив сигнал о ЧС, немедленно оповещает по средствам телефонной связи начальника смены ЦИТС АО «</w:t>
      </w:r>
      <w:proofErr w:type="spellStart"/>
      <w:r w:rsidRPr="00202DE9">
        <w:rPr>
          <w:sz w:val="26"/>
          <w:szCs w:val="26"/>
        </w:rPr>
        <w:t>Самаранефтегаз</w:t>
      </w:r>
      <w:proofErr w:type="spellEnd"/>
      <w:r w:rsidRPr="00202DE9">
        <w:rPr>
          <w:sz w:val="26"/>
          <w:szCs w:val="26"/>
        </w:rPr>
        <w:t xml:space="preserve">» </w:t>
      </w:r>
    </w:p>
    <w:p w:rsidR="00202DE9" w:rsidRPr="00202DE9" w:rsidRDefault="00202DE9" w:rsidP="007F2E9D">
      <w:pPr>
        <w:numPr>
          <w:ilvl w:val="0"/>
          <w:numId w:val="12"/>
        </w:numPr>
        <w:tabs>
          <w:tab w:val="left" w:pos="2925"/>
        </w:tabs>
        <w:suppressAutoHyphens w:val="0"/>
        <w:jc w:val="both"/>
        <w:rPr>
          <w:sz w:val="26"/>
          <w:szCs w:val="26"/>
        </w:rPr>
      </w:pPr>
      <w:r w:rsidRPr="00202DE9">
        <w:rPr>
          <w:sz w:val="26"/>
          <w:szCs w:val="26"/>
        </w:rPr>
        <w:t>начальник смены ЦИТС, получив сигнал о ЧС, немедленно оповещает по средствам телефонной связи начальника ЦИТС;</w:t>
      </w:r>
    </w:p>
    <w:p w:rsidR="00202DE9" w:rsidRPr="00202DE9" w:rsidRDefault="00202DE9" w:rsidP="007F2E9D">
      <w:pPr>
        <w:numPr>
          <w:ilvl w:val="0"/>
          <w:numId w:val="12"/>
        </w:numPr>
        <w:tabs>
          <w:tab w:val="left" w:pos="2925"/>
        </w:tabs>
        <w:suppressAutoHyphens w:val="0"/>
        <w:jc w:val="both"/>
        <w:rPr>
          <w:sz w:val="26"/>
          <w:szCs w:val="26"/>
        </w:rPr>
      </w:pPr>
      <w:r w:rsidRPr="00202DE9">
        <w:rPr>
          <w:sz w:val="26"/>
          <w:szCs w:val="26"/>
        </w:rPr>
        <w:t>диспетчер ДДС по указанию руководителя (заместителя) АО «</w:t>
      </w:r>
      <w:proofErr w:type="spellStart"/>
      <w:r w:rsidRPr="00202DE9">
        <w:rPr>
          <w:sz w:val="26"/>
          <w:szCs w:val="26"/>
        </w:rPr>
        <w:t>Самаранефтегаз</w:t>
      </w:r>
      <w:proofErr w:type="spellEnd"/>
      <w:r w:rsidRPr="00202DE9">
        <w:rPr>
          <w:sz w:val="26"/>
          <w:szCs w:val="26"/>
        </w:rPr>
        <w:t>» по средствам телефонной связи информирует дежурного ЕДДС муниципального района Алексеевский.</w:t>
      </w:r>
    </w:p>
    <w:p w:rsidR="00202DE9" w:rsidRPr="00202DE9" w:rsidRDefault="00202DE9" w:rsidP="00202DE9">
      <w:pPr>
        <w:pStyle w:val="aff3"/>
        <w:keepNext/>
        <w:rPr>
          <w:rFonts w:ascii="Times New Roman" w:hAnsi="Times New Roman"/>
          <w:sz w:val="26"/>
          <w:szCs w:val="26"/>
        </w:rPr>
      </w:pPr>
      <w:r w:rsidRPr="00202DE9">
        <w:rPr>
          <w:rFonts w:ascii="Times New Roman" w:hAnsi="Times New Roman"/>
          <w:sz w:val="26"/>
          <w:szCs w:val="26"/>
        </w:rPr>
        <w:t xml:space="preserve">При получении сигнала об аварийной ситуации от систем автоматики, средств контроля и управления диспетчер АСДУ </w:t>
      </w:r>
      <w:r w:rsidRPr="00202DE9">
        <w:rPr>
          <w:rFonts w:ascii="Times New Roman" w:hAnsi="Times New Roman"/>
          <w:bCs w:val="0"/>
          <w:sz w:val="26"/>
          <w:szCs w:val="26"/>
        </w:rPr>
        <w:t xml:space="preserve">ЦСОИ «Нефтегорск» </w:t>
      </w:r>
      <w:r w:rsidRPr="00202DE9">
        <w:rPr>
          <w:rFonts w:ascii="Times New Roman" w:hAnsi="Times New Roman"/>
          <w:sz w:val="26"/>
          <w:szCs w:val="26"/>
        </w:rPr>
        <w:t>немедленно оповещает по средствам телефонной связи оператора УПСВ «</w:t>
      </w:r>
      <w:proofErr w:type="spellStart"/>
      <w:r w:rsidRPr="00202DE9">
        <w:rPr>
          <w:rFonts w:ascii="Times New Roman" w:hAnsi="Times New Roman"/>
          <w:sz w:val="26"/>
          <w:szCs w:val="26"/>
        </w:rPr>
        <w:t>Ветлянская</w:t>
      </w:r>
      <w:proofErr w:type="spellEnd"/>
      <w:r w:rsidRPr="00202DE9">
        <w:rPr>
          <w:rFonts w:ascii="Times New Roman" w:hAnsi="Times New Roman"/>
          <w:sz w:val="26"/>
          <w:szCs w:val="26"/>
        </w:rPr>
        <w:t xml:space="preserve">», диспетчера ПСЧ-116, диспетчера </w:t>
      </w:r>
      <w:r w:rsidRPr="00202DE9">
        <w:rPr>
          <w:rFonts w:ascii="Times New Roman" w:hAnsi="Times New Roman"/>
          <w:spacing w:val="-4"/>
          <w:sz w:val="26"/>
          <w:szCs w:val="26"/>
        </w:rPr>
        <w:t>ЦДНГ-8, ЦЭРТ-3</w:t>
      </w:r>
      <w:r w:rsidRPr="00202DE9">
        <w:rPr>
          <w:rFonts w:ascii="Times New Roman" w:hAnsi="Times New Roman"/>
          <w:sz w:val="26"/>
          <w:szCs w:val="26"/>
        </w:rPr>
        <w:t>, диспетчера РИТС ЮГМ. Далее порядок оповещения такой же, что и выше описанный.</w:t>
      </w:r>
    </w:p>
    <w:p w:rsidR="00202DE9" w:rsidRPr="00202DE9" w:rsidRDefault="00202DE9" w:rsidP="00202DE9">
      <w:pPr>
        <w:pStyle w:val="af5"/>
        <w:rPr>
          <w:sz w:val="26"/>
          <w:szCs w:val="26"/>
        </w:rPr>
      </w:pPr>
      <w:r w:rsidRPr="00202DE9">
        <w:rPr>
          <w:sz w:val="26"/>
          <w:szCs w:val="26"/>
        </w:rPr>
        <w:t>Оповещение местных и территориальных органов власти, оперативных служб, руководства АО «</w:t>
      </w:r>
      <w:proofErr w:type="spellStart"/>
      <w:r w:rsidRPr="00202DE9">
        <w:rPr>
          <w:sz w:val="26"/>
          <w:szCs w:val="26"/>
        </w:rPr>
        <w:t>Самаранефтегаз</w:t>
      </w:r>
      <w:proofErr w:type="spellEnd"/>
      <w:r w:rsidRPr="00202DE9">
        <w:rPr>
          <w:sz w:val="26"/>
          <w:szCs w:val="26"/>
        </w:rPr>
        <w:t>» и т.д. осуществляется с использованием средств телефонной связи.</w:t>
      </w:r>
    </w:p>
    <w:p w:rsidR="00202DE9" w:rsidRPr="00202DE9" w:rsidRDefault="00202DE9" w:rsidP="00C82385">
      <w:pPr>
        <w:pStyle w:val="af5"/>
        <w:keepNext/>
        <w:ind w:firstLine="709"/>
        <w:rPr>
          <w:sz w:val="26"/>
          <w:szCs w:val="26"/>
        </w:rPr>
      </w:pPr>
      <w:r w:rsidRPr="00202DE9">
        <w:rPr>
          <w:sz w:val="26"/>
          <w:szCs w:val="26"/>
        </w:rPr>
        <w:t>Информация о ЧС доводится со следующими временными характеристиками:</w:t>
      </w:r>
    </w:p>
    <w:p w:rsidR="00202DE9" w:rsidRPr="00202DE9" w:rsidRDefault="00202DE9" w:rsidP="007F2E9D">
      <w:pPr>
        <w:numPr>
          <w:ilvl w:val="0"/>
          <w:numId w:val="12"/>
        </w:numPr>
        <w:tabs>
          <w:tab w:val="left" w:pos="2925"/>
        </w:tabs>
        <w:suppressAutoHyphens w:val="0"/>
        <w:jc w:val="both"/>
        <w:rPr>
          <w:sz w:val="26"/>
          <w:szCs w:val="26"/>
        </w:rPr>
      </w:pPr>
      <w:r w:rsidRPr="00202DE9">
        <w:rPr>
          <w:sz w:val="26"/>
          <w:szCs w:val="26"/>
        </w:rPr>
        <w:t>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202DE9" w:rsidRPr="00202DE9" w:rsidRDefault="00202DE9" w:rsidP="007F2E9D">
      <w:pPr>
        <w:numPr>
          <w:ilvl w:val="0"/>
          <w:numId w:val="12"/>
        </w:numPr>
        <w:tabs>
          <w:tab w:val="left" w:pos="2925"/>
        </w:tabs>
        <w:suppressAutoHyphens w:val="0"/>
        <w:jc w:val="both"/>
        <w:rPr>
          <w:sz w:val="26"/>
          <w:szCs w:val="26"/>
        </w:rPr>
      </w:pPr>
      <w:r w:rsidRPr="00202DE9">
        <w:rPr>
          <w:sz w:val="26"/>
          <w:szCs w:val="26"/>
        </w:rPr>
        <w:t>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202DE9" w:rsidRDefault="00202DE9" w:rsidP="00202DE9">
      <w:pPr>
        <w:ind w:firstLine="709"/>
        <w:jc w:val="both"/>
        <w:rPr>
          <w:sz w:val="26"/>
          <w:szCs w:val="26"/>
        </w:rPr>
      </w:pPr>
      <w:r w:rsidRPr="00202DE9">
        <w:rPr>
          <w:sz w:val="26"/>
          <w:szCs w:val="26"/>
        </w:rPr>
        <w:t>обобщенная информация о событиях за сутки при ведении работ по ликвидации ЧС – к 16 часам каждых суток.</w:t>
      </w:r>
    </w:p>
    <w:p w:rsidR="00202DE9" w:rsidRPr="00202DE9" w:rsidRDefault="00202DE9" w:rsidP="00202DE9">
      <w:pPr>
        <w:pStyle w:val="2"/>
        <w:tabs>
          <w:tab w:val="clear" w:pos="0"/>
        </w:tabs>
        <w:suppressAutoHyphens w:val="0"/>
        <w:autoSpaceDE/>
        <w:spacing w:before="240" w:after="80"/>
        <w:ind w:left="709" w:firstLine="11"/>
        <w:jc w:val="both"/>
        <w:rPr>
          <w:rFonts w:ascii="Times New Roman" w:hAnsi="Times New Roman" w:cs="Times New Roman"/>
          <w:i/>
          <w:iCs/>
          <w:sz w:val="26"/>
          <w:szCs w:val="26"/>
        </w:rPr>
      </w:pPr>
      <w:bookmarkStart w:id="582" w:name="_Toc374536633"/>
      <w:bookmarkStart w:id="583" w:name="_Toc379201638"/>
      <w:bookmarkStart w:id="584" w:name="_Toc380497906"/>
      <w:bookmarkStart w:id="585" w:name="_Toc435788407"/>
      <w:bookmarkStart w:id="586" w:name="_Toc512670279"/>
      <w:bookmarkStart w:id="587" w:name="_Toc28163869"/>
      <w:r w:rsidRPr="00202DE9">
        <w:rPr>
          <w:rFonts w:ascii="Times New Roman" w:hAnsi="Times New Roman" w:cs="Times New Roman"/>
          <w:i/>
          <w:iCs/>
          <w:sz w:val="26"/>
          <w:szCs w:val="26"/>
        </w:rPr>
        <w:lastRenderedPageBreak/>
        <w:t>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устойчивости радиосвязи и проводной связи при ЧС и их ликвидации</w:t>
      </w:r>
      <w:bookmarkEnd w:id="582"/>
      <w:bookmarkEnd w:id="583"/>
      <w:bookmarkEnd w:id="584"/>
      <w:bookmarkEnd w:id="585"/>
      <w:bookmarkEnd w:id="586"/>
      <w:bookmarkEnd w:id="587"/>
    </w:p>
    <w:p w:rsidR="00202DE9" w:rsidRPr="00202DE9" w:rsidRDefault="00202DE9" w:rsidP="00202DE9">
      <w:pPr>
        <w:pStyle w:val="aff3"/>
        <w:rPr>
          <w:rFonts w:ascii="Times New Roman" w:hAnsi="Times New Roman"/>
          <w:color w:val="000000" w:themeColor="text1"/>
          <w:sz w:val="26"/>
          <w:szCs w:val="26"/>
        </w:rPr>
      </w:pPr>
      <w:r w:rsidRPr="00202DE9">
        <w:rPr>
          <w:rFonts w:ascii="Times New Roman" w:hAnsi="Times New Roman"/>
          <w:color w:val="000000" w:themeColor="text1"/>
          <w:sz w:val="26"/>
          <w:szCs w:val="26"/>
        </w:rPr>
        <w:t xml:space="preserve">Строительство пунктов управления производственным процессом проектной документацией не предусматривается. Централизованный </w:t>
      </w:r>
      <w:proofErr w:type="gramStart"/>
      <w:r w:rsidRPr="00202DE9">
        <w:rPr>
          <w:rFonts w:ascii="Times New Roman" w:hAnsi="Times New Roman"/>
          <w:color w:val="000000" w:themeColor="text1"/>
          <w:sz w:val="26"/>
          <w:szCs w:val="26"/>
        </w:rPr>
        <w:t>контроль за</w:t>
      </w:r>
      <w:proofErr w:type="gramEnd"/>
      <w:r w:rsidRPr="00202DE9">
        <w:rPr>
          <w:rFonts w:ascii="Times New Roman" w:hAnsi="Times New Roman"/>
          <w:color w:val="000000" w:themeColor="text1"/>
          <w:sz w:val="26"/>
          <w:szCs w:val="26"/>
        </w:rPr>
        <w:t xml:space="preserve"> работой проектируемых сооружений предусматривается осуществлять из диспетчерского пункта </w:t>
      </w:r>
      <w:r w:rsidRPr="00202DE9">
        <w:rPr>
          <w:rFonts w:ascii="Times New Roman" w:hAnsi="Times New Roman"/>
          <w:sz w:val="26"/>
          <w:szCs w:val="26"/>
        </w:rPr>
        <w:t xml:space="preserve">ЦСОИ «Нефтегорск». </w:t>
      </w:r>
      <w:r w:rsidRPr="00202DE9">
        <w:rPr>
          <w:rFonts w:ascii="Times New Roman" w:hAnsi="Times New Roman"/>
          <w:color w:val="000000" w:themeColor="text1"/>
          <w:sz w:val="26"/>
          <w:szCs w:val="26"/>
        </w:rPr>
        <w:t xml:space="preserve">Диспетчерский пункт, в котором расположен пульт управления, расположен вне зоны действия поражающих факторов при авариях на проектируемых сооружениях. </w:t>
      </w:r>
    </w:p>
    <w:p w:rsidR="00202DE9" w:rsidRPr="00202DE9" w:rsidRDefault="00202DE9" w:rsidP="00202DE9">
      <w:pPr>
        <w:pStyle w:val="aff3"/>
        <w:shd w:val="clear" w:color="auto" w:fill="FFFFFF"/>
        <w:spacing w:before="0"/>
        <w:rPr>
          <w:rFonts w:ascii="Times New Roman" w:hAnsi="Times New Roman"/>
          <w:color w:val="000000" w:themeColor="text1"/>
          <w:sz w:val="26"/>
          <w:szCs w:val="26"/>
        </w:rPr>
      </w:pPr>
      <w:r w:rsidRPr="00202DE9">
        <w:rPr>
          <w:rFonts w:ascii="Times New Roman" w:hAnsi="Times New Roman"/>
          <w:color w:val="000000" w:themeColor="text1"/>
          <w:sz w:val="26"/>
          <w:szCs w:val="26"/>
        </w:rPr>
        <w:t>В связи с вышеизложенным, специальных мероприятий по защите операторной, как пункта управления производственным процессом, от негативных последствий аварийных ситуаций в проектной документации не предусматривается.</w:t>
      </w:r>
    </w:p>
    <w:p w:rsidR="00202DE9" w:rsidRPr="00202DE9" w:rsidRDefault="00202DE9" w:rsidP="00202DE9">
      <w:pPr>
        <w:pStyle w:val="aff3"/>
        <w:rPr>
          <w:rFonts w:ascii="Times New Roman" w:hAnsi="Times New Roman"/>
          <w:color w:val="FF0000"/>
          <w:sz w:val="26"/>
          <w:szCs w:val="26"/>
        </w:rPr>
      </w:pPr>
      <w:r w:rsidRPr="00202DE9">
        <w:rPr>
          <w:rFonts w:ascii="Times New Roman" w:hAnsi="Times New Roman"/>
          <w:color w:val="000000" w:themeColor="text1"/>
          <w:sz w:val="26"/>
          <w:szCs w:val="26"/>
        </w:rPr>
        <w:t xml:space="preserve">Устойчивое функционирование сетей связи обеспечивается следующими условиями: </w:t>
      </w:r>
    </w:p>
    <w:p w:rsidR="00202DE9" w:rsidRPr="00202DE9" w:rsidRDefault="00202DE9" w:rsidP="00202DE9">
      <w:pPr>
        <w:pStyle w:val="a1"/>
        <w:rPr>
          <w:rFonts w:ascii="Times New Roman" w:hAnsi="Times New Roman"/>
          <w:color w:val="000000" w:themeColor="text1"/>
          <w:sz w:val="26"/>
          <w:szCs w:val="26"/>
        </w:rPr>
      </w:pPr>
      <w:r w:rsidRPr="00202DE9">
        <w:rPr>
          <w:rFonts w:ascii="Times New Roman" w:hAnsi="Times New Roman"/>
          <w:color w:val="000000" w:themeColor="text1"/>
          <w:sz w:val="26"/>
          <w:szCs w:val="26"/>
        </w:rPr>
        <w:t>применение категории по надежности электроснабжения не ниже первой;</w:t>
      </w:r>
    </w:p>
    <w:p w:rsidR="00202DE9" w:rsidRPr="00202DE9" w:rsidRDefault="00202DE9" w:rsidP="00202DE9">
      <w:pPr>
        <w:pStyle w:val="a1"/>
        <w:rPr>
          <w:rFonts w:ascii="Times New Roman" w:hAnsi="Times New Roman"/>
          <w:color w:val="000000" w:themeColor="text1"/>
          <w:sz w:val="26"/>
          <w:szCs w:val="26"/>
        </w:rPr>
      </w:pPr>
      <w:r w:rsidRPr="00202DE9">
        <w:rPr>
          <w:rFonts w:ascii="Times New Roman" w:hAnsi="Times New Roman"/>
          <w:color w:val="000000" w:themeColor="text1"/>
          <w:sz w:val="26"/>
          <w:szCs w:val="26"/>
        </w:rPr>
        <w:t>резервирование оборудования связи;</w:t>
      </w:r>
    </w:p>
    <w:p w:rsidR="00202DE9" w:rsidRPr="00202DE9" w:rsidRDefault="00202DE9" w:rsidP="00202DE9">
      <w:pPr>
        <w:pStyle w:val="a1"/>
        <w:rPr>
          <w:rFonts w:ascii="Times New Roman" w:hAnsi="Times New Roman"/>
          <w:color w:val="000000" w:themeColor="text1"/>
          <w:sz w:val="26"/>
          <w:szCs w:val="26"/>
        </w:rPr>
      </w:pPr>
      <w:r w:rsidRPr="00202DE9">
        <w:rPr>
          <w:rFonts w:ascii="Times New Roman" w:hAnsi="Times New Roman"/>
          <w:color w:val="000000" w:themeColor="text1"/>
          <w:sz w:val="26"/>
          <w:szCs w:val="26"/>
        </w:rPr>
        <w:t>использование системы контролирующей состояние каналов связи и оборудования, и позволяющей своевременно применять меры для устранения возникших внештатных ситуаций;</w:t>
      </w:r>
    </w:p>
    <w:p w:rsidR="00202DE9" w:rsidRPr="00202DE9" w:rsidRDefault="00202DE9" w:rsidP="00202DE9">
      <w:pPr>
        <w:pStyle w:val="a1"/>
        <w:rPr>
          <w:rFonts w:ascii="Times New Roman" w:hAnsi="Times New Roman"/>
          <w:sz w:val="26"/>
          <w:szCs w:val="26"/>
        </w:rPr>
      </w:pPr>
      <w:r w:rsidRPr="00202DE9">
        <w:rPr>
          <w:rFonts w:ascii="Times New Roman" w:hAnsi="Times New Roman"/>
          <w:snapToGrid w:val="0"/>
          <w:sz w:val="26"/>
          <w:szCs w:val="26"/>
        </w:rPr>
        <w:t>применение мероприятий физической защиты оборудования (ограничение доступа в шкафы связи).</w:t>
      </w:r>
    </w:p>
    <w:p w:rsidR="00202DE9" w:rsidRPr="00202DE9" w:rsidRDefault="00202DE9" w:rsidP="00202DE9">
      <w:pPr>
        <w:pStyle w:val="2"/>
        <w:keepLines/>
        <w:tabs>
          <w:tab w:val="clear" w:pos="0"/>
        </w:tabs>
        <w:suppressAutoHyphens w:val="0"/>
        <w:autoSpaceDE/>
        <w:spacing w:before="240" w:after="80"/>
        <w:ind w:left="709" w:firstLine="11"/>
        <w:jc w:val="both"/>
        <w:rPr>
          <w:rFonts w:ascii="Times New Roman" w:hAnsi="Times New Roman" w:cs="Times New Roman"/>
          <w:i/>
          <w:sz w:val="26"/>
          <w:szCs w:val="26"/>
        </w:rPr>
      </w:pPr>
      <w:bookmarkStart w:id="588" w:name="_Toc508882226"/>
      <w:bookmarkStart w:id="589" w:name="_Toc512670280"/>
      <w:bookmarkStart w:id="590" w:name="_Toc28163870"/>
      <w:bookmarkStart w:id="591" w:name="_Toc158375335"/>
      <w:bookmarkStart w:id="592" w:name="_Toc261596169"/>
      <w:bookmarkStart w:id="593" w:name="_Toc264987593"/>
      <w:bookmarkStart w:id="594" w:name="_Toc279760965"/>
      <w:bookmarkStart w:id="595" w:name="_Toc305678773"/>
      <w:bookmarkStart w:id="596" w:name="_Toc325009611"/>
      <w:r w:rsidRPr="00202DE9">
        <w:rPr>
          <w:rFonts w:ascii="Times New Roman" w:hAnsi="Times New Roman" w:cs="Times New Roman"/>
          <w:i/>
          <w:sz w:val="26"/>
          <w:szCs w:val="26"/>
        </w:rPr>
        <w:t>Мероприятия по обеспечению эвакуации населения (персонала проектируемого объекта) при чрезвычайных ситуациях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чрезвычайных ситуаций</w:t>
      </w:r>
      <w:bookmarkEnd w:id="588"/>
      <w:bookmarkEnd w:id="589"/>
      <w:bookmarkEnd w:id="590"/>
    </w:p>
    <w:bookmarkEnd w:id="591"/>
    <w:bookmarkEnd w:id="592"/>
    <w:bookmarkEnd w:id="593"/>
    <w:bookmarkEnd w:id="594"/>
    <w:bookmarkEnd w:id="595"/>
    <w:bookmarkEnd w:id="596"/>
    <w:p w:rsidR="00202DE9" w:rsidRPr="00202DE9" w:rsidRDefault="00202DE9" w:rsidP="00202DE9">
      <w:pPr>
        <w:pStyle w:val="aff3"/>
        <w:rPr>
          <w:rFonts w:ascii="Times New Roman" w:hAnsi="Times New Roman"/>
          <w:sz w:val="26"/>
          <w:szCs w:val="26"/>
        </w:rPr>
      </w:pPr>
      <w:r w:rsidRPr="00202DE9">
        <w:rPr>
          <w:rFonts w:ascii="Times New Roman" w:hAnsi="Times New Roman"/>
          <w:sz w:val="26"/>
          <w:szCs w:val="26"/>
        </w:rPr>
        <w:t xml:space="preserve">Эвакуация персонала при ЧС производится на безопасное расстояние в любом направлении, в зависимости от места возникновения аварии с учетом метеоусловий, включая направление, скорость ветра и прогноз их возможного изменения. </w:t>
      </w:r>
    </w:p>
    <w:p w:rsidR="00202DE9" w:rsidRPr="00202DE9" w:rsidRDefault="00202DE9" w:rsidP="00202DE9">
      <w:pPr>
        <w:pStyle w:val="aff3"/>
        <w:rPr>
          <w:rFonts w:ascii="Times New Roman" w:hAnsi="Times New Roman"/>
          <w:sz w:val="26"/>
          <w:szCs w:val="26"/>
        </w:rPr>
      </w:pPr>
      <w:r w:rsidRPr="00202DE9">
        <w:rPr>
          <w:rFonts w:ascii="Times New Roman" w:hAnsi="Times New Roman"/>
          <w:sz w:val="26"/>
          <w:szCs w:val="26"/>
        </w:rPr>
        <w:t>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 Беспрепятственная эвакуация персонала с территории проектируемых сооружений обеспечивается объемно-планировочными решениями, а также наличием существующих и проектируемых подъездных дорог. Существующие и проектируемые подъездные дороги позволяют провести своевременную эвакуацию персонала при необходимости за пределы зоны чрезвычайной ситуации.</w:t>
      </w:r>
    </w:p>
    <w:p w:rsidR="00202DE9" w:rsidRPr="00202DE9" w:rsidRDefault="00202DE9" w:rsidP="00202DE9">
      <w:pPr>
        <w:pStyle w:val="aff3"/>
        <w:rPr>
          <w:rFonts w:ascii="Times New Roman" w:hAnsi="Times New Roman"/>
          <w:sz w:val="26"/>
          <w:szCs w:val="26"/>
        </w:rPr>
      </w:pPr>
      <w:r w:rsidRPr="00202DE9">
        <w:rPr>
          <w:rFonts w:ascii="Times New Roman" w:hAnsi="Times New Roman"/>
          <w:sz w:val="26"/>
          <w:szCs w:val="26"/>
        </w:rPr>
        <w:t xml:space="preserve">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и проездами к проектируемым сооружениям. </w:t>
      </w:r>
    </w:p>
    <w:p w:rsidR="00202DE9" w:rsidRPr="00202DE9" w:rsidRDefault="00202DE9" w:rsidP="00202DE9">
      <w:pPr>
        <w:pStyle w:val="aff3"/>
        <w:rPr>
          <w:rFonts w:ascii="Times New Roman" w:hAnsi="Times New Roman"/>
          <w:sz w:val="26"/>
          <w:szCs w:val="26"/>
        </w:rPr>
      </w:pPr>
      <w:r w:rsidRPr="00202DE9">
        <w:rPr>
          <w:rFonts w:ascii="Times New Roman" w:hAnsi="Times New Roman"/>
          <w:sz w:val="26"/>
          <w:szCs w:val="26"/>
        </w:rPr>
        <w:lastRenderedPageBreak/>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 </w:t>
      </w:r>
    </w:p>
    <w:p w:rsidR="00202DE9" w:rsidRPr="00202DE9" w:rsidRDefault="00202DE9" w:rsidP="00202DE9">
      <w:pPr>
        <w:pStyle w:val="aff3"/>
        <w:rPr>
          <w:rFonts w:ascii="Times New Roman" w:hAnsi="Times New Roman"/>
          <w:sz w:val="26"/>
          <w:szCs w:val="26"/>
        </w:rPr>
      </w:pPr>
      <w:r w:rsidRPr="00202DE9">
        <w:rPr>
          <w:rFonts w:ascii="Times New Roman" w:hAnsi="Times New Roman"/>
          <w:sz w:val="26"/>
          <w:szCs w:val="26"/>
        </w:rPr>
        <w:t xml:space="preserve">Конструкция подъездов разработана в соответствии с требованиями ст.98 п.6 ФЗ№123 и представлена спланированной поверхностью шириной 6,5 м, укрепленной </w:t>
      </w:r>
      <w:proofErr w:type="spellStart"/>
      <w:r w:rsidRPr="00202DE9">
        <w:rPr>
          <w:rFonts w:ascii="Times New Roman" w:hAnsi="Times New Roman"/>
          <w:sz w:val="26"/>
          <w:szCs w:val="26"/>
        </w:rPr>
        <w:t>грунто</w:t>
      </w:r>
      <w:proofErr w:type="spellEnd"/>
      <w:r w:rsidRPr="00202DE9">
        <w:rPr>
          <w:rFonts w:ascii="Times New Roman" w:hAnsi="Times New Roman"/>
          <w:sz w:val="26"/>
          <w:szCs w:val="26"/>
        </w:rPr>
        <w:t xml:space="preserve">-щебнем, имеющим серповидный профиль, обеспечивающий естественный отвод поверхностных вод. Ширина проезжей части 4,5 м, ширина обочин 1,0 м. </w:t>
      </w:r>
    </w:p>
    <w:p w:rsidR="00202DE9" w:rsidRPr="00202DE9" w:rsidRDefault="00202DE9" w:rsidP="00202DE9">
      <w:pPr>
        <w:ind w:firstLine="709"/>
        <w:jc w:val="both"/>
        <w:rPr>
          <w:sz w:val="26"/>
          <w:szCs w:val="26"/>
        </w:rPr>
      </w:pPr>
      <w:r w:rsidRPr="00202DE9">
        <w:rPr>
          <w:sz w:val="26"/>
          <w:szCs w:val="26"/>
        </w:rPr>
        <w:t>Подъезд до проектного противопожарного проезда осуществляется по существующей полевой автодороге.</w:t>
      </w:r>
    </w:p>
    <w:sectPr w:rsidR="00202DE9" w:rsidRPr="00202DE9" w:rsidSect="00574F98">
      <w:headerReference w:type="default" r:id="rId32"/>
      <w:footerReference w:type="default" r:id="rId33"/>
      <w:pgSz w:w="11906" w:h="16838"/>
      <w:pgMar w:top="284" w:right="850" w:bottom="1702"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5AD" w:rsidRDefault="001D65AD">
      <w:r>
        <w:separator/>
      </w:r>
    </w:p>
  </w:endnote>
  <w:endnote w:type="continuationSeparator" w:id="0">
    <w:p w:rsidR="001D65AD" w:rsidRDefault="001D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MS MinNew Roman">
    <w:altName w:val="Roman"/>
    <w:panose1 w:val="00000000000000000000"/>
    <w:charset w:val="80"/>
    <w:family w:val="roman"/>
    <w:notTrueType/>
    <w:pitch w:val="fixed"/>
    <w:sig w:usb0="00000001" w:usb1="08070000" w:usb2="00000010" w:usb3="00000000" w:csb0="00020000" w:csb1="00000000"/>
  </w:font>
  <w:font w:name="Arial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5C" w:rsidRPr="00E13A87" w:rsidRDefault="0050545C" w:rsidP="00E13A87">
    <w:pPr>
      <w:jc w:val="center"/>
    </w:pPr>
  </w:p>
  <w:p w:rsidR="0050545C" w:rsidRDefault="0050545C">
    <w:pPr>
      <w:pStyle w:val="afa"/>
    </w:pPr>
    <w:r>
      <w:rPr>
        <w:noProof/>
        <w:lang w:eastAsia="ru-RU"/>
      </w:rPr>
      <mc:AlternateContent>
        <mc:Choice Requires="wps">
          <w:drawing>
            <wp:anchor distT="0" distB="0" distL="114935" distR="114935" simplePos="0" relativeHeight="251672576" behindDoc="1" locked="0" layoutInCell="1" allowOverlap="1" wp14:anchorId="3A2672D1" wp14:editId="700F7DB6">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50545C" w:rsidRDefault="0050545C">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G/+WGSwCAABVBAAADgAAAAAAAAAAAAAAAAAuAgAAZHJz&#10;L2Uyb0RvYy54bWxQSwECLQAUAAYACAAAACEAksZied4AAAAJAQAADwAAAAAAAAAAAAAAAACGBAAA&#10;ZHJzL2Rvd25yZXYueG1sUEsFBgAAAAAEAAQA8wAAAJEFAAAAAA==&#10;" strokeweight=".5pt">
              <v:textbox inset=".25pt,3.1pt,.25pt,.25pt">
                <w:txbxContent>
                  <w:p w:rsidR="0050545C" w:rsidRDefault="0050545C">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1D569B64" wp14:editId="1E9410F0">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50545C" w:rsidRDefault="0050545C">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BhdX7YtAgAAVQQAAA4AAAAAAAAAAAAAAAAALgIAAGRy&#10;cy9lMm9Eb2MueG1sUEsBAi0AFAAGAAgAAAAhADsEldfeAAAACQEAAA8AAAAAAAAAAAAAAAAAhwQA&#10;AGRycy9kb3ducmV2LnhtbFBLBQYAAAAABAAEAPMAAACSBQAAAAA=&#10;" strokeweight=".5pt">
              <v:textbox inset=".25pt,3.1pt,.25pt,.25pt">
                <w:txbxContent>
                  <w:p w:rsidR="0050545C" w:rsidRDefault="0050545C">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315A9736" wp14:editId="7B67CC27">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580FF6B1" wp14:editId="7777CE52">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4A3320D1" wp14:editId="267EC3AD">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68257DD7" wp14:editId="01599194">
              <wp:simplePos x="0" y="0"/>
              <wp:positionH relativeFrom="column">
                <wp:posOffset>2164715</wp:posOffset>
              </wp:positionH>
              <wp:positionV relativeFrom="paragraph">
                <wp:posOffset>-149860</wp:posOffset>
              </wp:positionV>
              <wp:extent cx="3704590" cy="542290"/>
              <wp:effectExtent l="0" t="0" r="10160" b="1016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50545C" w:rsidRDefault="0050545C">
                          <w:pPr>
                            <w:jc w:val="center"/>
                            <w:rPr>
                              <w:rFonts w:ascii="Arial" w:hAnsi="Arial" w:cs="Arial"/>
                              <w:b/>
                              <w:i/>
                              <w:sz w:val="18"/>
                              <w:szCs w:val="18"/>
                            </w:rPr>
                          </w:pPr>
                        </w:p>
                        <w:p w:rsidR="0050545C" w:rsidRPr="00A84410" w:rsidRDefault="0050545C">
                          <w:pPr>
                            <w:jc w:val="center"/>
                          </w:pPr>
                          <w:r>
                            <w:rPr>
                              <w:sz w:val="28"/>
                              <w:szCs w:val="28"/>
                            </w:rPr>
                            <w:t>6764</w:t>
                          </w:r>
                          <w:r w:rsidRPr="00A84410">
                            <w:rPr>
                              <w:sz w:val="28"/>
                              <w:szCs w:val="28"/>
                            </w:rPr>
                            <w:t>П-ППТ</w:t>
                          </w:r>
                          <w:proofErr w:type="gramStart"/>
                          <w:r w:rsidRPr="00A84410">
                            <w:rPr>
                              <w:sz w:val="28"/>
                              <w:szCs w:val="28"/>
                            </w:rPr>
                            <w:t>.О</w:t>
                          </w:r>
                          <w:proofErr w:type="gramEnd"/>
                          <w:r w:rsidRPr="00A84410">
                            <w:rPr>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" strokeweight=".5pt">
              <v:textbox inset="7.45pt,3.85pt,7.45pt,3.85pt">
                <w:txbxContent>
                  <w:p w:rsidR="0050545C" w:rsidRDefault="0050545C">
                    <w:pPr>
                      <w:jc w:val="center"/>
                      <w:rPr>
                        <w:rFonts w:ascii="Arial" w:hAnsi="Arial" w:cs="Arial"/>
                        <w:b/>
                        <w:i/>
                        <w:sz w:val="18"/>
                        <w:szCs w:val="18"/>
                      </w:rPr>
                    </w:pPr>
                  </w:p>
                  <w:p w:rsidR="0050545C" w:rsidRPr="00A84410" w:rsidRDefault="0050545C">
                    <w:pPr>
                      <w:jc w:val="center"/>
                    </w:pPr>
                    <w:r>
                      <w:rPr>
                        <w:sz w:val="28"/>
                        <w:szCs w:val="28"/>
                      </w:rPr>
                      <w:t>6764</w:t>
                    </w:r>
                    <w:r w:rsidRPr="00A84410">
                      <w:rPr>
                        <w:sz w:val="28"/>
                        <w:szCs w:val="28"/>
                      </w:rPr>
                      <w:t>П-ППТ</w:t>
                    </w:r>
                    <w:proofErr w:type="gramStart"/>
                    <w:r w:rsidRPr="00A84410">
                      <w:rPr>
                        <w:sz w:val="28"/>
                        <w:szCs w:val="28"/>
                      </w:rPr>
                      <w:t>.О</w:t>
                    </w:r>
                    <w:proofErr w:type="gramEnd"/>
                    <w:r w:rsidRPr="00A84410">
                      <w:rPr>
                        <w:sz w:val="28"/>
                        <w:szCs w:val="28"/>
                      </w:rPr>
                      <w:t>Ч</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64328087" wp14:editId="0079A9DE">
              <wp:simplePos x="0" y="0"/>
              <wp:positionH relativeFrom="column">
                <wp:posOffset>5868035</wp:posOffset>
              </wp:positionH>
              <wp:positionV relativeFrom="paragraph">
                <wp:posOffset>30480</wp:posOffset>
              </wp:positionV>
              <wp:extent cx="363220" cy="361950"/>
              <wp:effectExtent l="0" t="0" r="17780" b="1905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50545C" w:rsidRPr="00E13A87" w:rsidRDefault="0050545C" w:rsidP="00E13A87">
                          <w:pPr>
                            <w:jc w:val="center"/>
                          </w:pPr>
                          <w:r>
                            <w:fldChar w:fldCharType="begin"/>
                          </w:r>
                          <w:r>
                            <w:instrText>PAGE   \* MERGEFORMAT</w:instrText>
                          </w:r>
                          <w:r>
                            <w:fldChar w:fldCharType="separate"/>
                          </w:r>
                          <w:r w:rsidR="00EF6F44">
                            <w:rPr>
                              <w:noProof/>
                            </w:rPr>
                            <w:t>18</w:t>
                          </w:r>
                          <w:r>
                            <w:rPr>
                              <w:noProof/>
                            </w:rP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8U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ANGzxQwAgAAWAQAAA4AAAAAAAAAAAAAAAAA&#10;LgIAAGRycy9lMm9Eb2MueG1sUEsBAi0AFAAGAAgAAAAhAGA/xivhAAAACAEAAA8AAAAAAAAAAAAA&#10;AAAAigQAAGRycy9kb3ducmV2LnhtbFBLBQYAAAAABAAEAPMAAACYBQAAAAA=&#10;" strokeweight=".5pt">
              <v:textbox inset="5.9pt,7.35pt,5.9pt,3.1pt">
                <w:txbxContent>
                  <w:p w:rsidR="0050545C" w:rsidRPr="00E13A87" w:rsidRDefault="0050545C" w:rsidP="00E13A87">
                    <w:pPr>
                      <w:jc w:val="center"/>
                    </w:pPr>
                    <w:r>
                      <w:fldChar w:fldCharType="begin"/>
                    </w:r>
                    <w:r>
                      <w:instrText>PAGE   \* MERGEFORMAT</w:instrText>
                    </w:r>
                    <w:r>
                      <w:fldChar w:fldCharType="separate"/>
                    </w:r>
                    <w:r w:rsidR="00EF6F44">
                      <w:rPr>
                        <w:noProof/>
                      </w:rPr>
                      <w:t>18</w:t>
                    </w:r>
                    <w:r>
                      <w:rPr>
                        <w:noProof/>
                      </w:rPr>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56765B06" wp14:editId="158EE9EC">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50545C" w:rsidRDefault="0050545C">
                          <w:pPr>
                            <w:jc w:val="center"/>
                          </w:pPr>
                          <w:r>
                            <w:rPr>
                              <w:rFonts w:ascii="Arial" w:hAnsi="Arial" w:cs="Arial"/>
                              <w:sz w:val="16"/>
                              <w:szCs w:val="16"/>
                            </w:rPr>
                            <w:t>№ док.</w:t>
                          </w:r>
                        </w:p>
                        <w:p w:rsidR="0050545C" w:rsidRDefault="0050545C"/>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cX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p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c5nXFyoCAABVBAAADgAAAAAAAAAAAAAAAAAuAgAAZHJzL2Uy&#10;b0RvYy54bWxQSwECLQAUAAYACAAAACEAr85dPt0AAAAJAQAADwAAAAAAAAAAAAAAAACEBAAAZHJz&#10;L2Rvd25yZXYueG1sUEsFBgAAAAAEAAQA8wAAAI4FAAAAAA==&#10;" strokeweight=".5pt">
              <v:textbox inset=".25pt,3.1pt,.25pt,.25pt">
                <w:txbxContent>
                  <w:p w:rsidR="0050545C" w:rsidRDefault="0050545C">
                    <w:pPr>
                      <w:jc w:val="center"/>
                    </w:pPr>
                    <w:r>
                      <w:rPr>
                        <w:rFonts w:ascii="Arial" w:hAnsi="Arial" w:cs="Arial"/>
                        <w:sz w:val="16"/>
                        <w:szCs w:val="16"/>
                      </w:rPr>
                      <w:t>№ док.</w:t>
                    </w:r>
                  </w:p>
                  <w:p w:rsidR="0050545C" w:rsidRDefault="0050545C"/>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26B0C187" wp14:editId="65FD13C2">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50545C" w:rsidRDefault="0050545C">
                          <w:pPr>
                            <w:jc w:val="center"/>
                          </w:pPr>
                          <w:r>
                            <w:rPr>
                              <w:rFonts w:ascii="Arial" w:hAnsi="Arial" w:cs="Arial"/>
                              <w:sz w:val="16"/>
                              <w:szCs w:val="16"/>
                            </w:rPr>
                            <w:t>Лист</w:t>
                          </w:r>
                        </w:p>
                        <w:p w:rsidR="0050545C" w:rsidRDefault="0050545C"/>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glaFRSoCAABVBAAADgAAAAAAAAAAAAAAAAAuAgAAZHJzL2Uy&#10;b0RvYy54bWxQSwECLQAUAAYACAAAACEACbZ7y90AAAAIAQAADwAAAAAAAAAAAAAAAACEBAAAZHJz&#10;L2Rvd25yZXYueG1sUEsFBgAAAAAEAAQA8wAAAI4FAAAAAA==&#10;" strokeweight=".5pt">
              <v:textbox inset=".25pt,3.1pt,.25pt,.25pt">
                <w:txbxContent>
                  <w:p w:rsidR="0050545C" w:rsidRDefault="0050545C">
                    <w:pPr>
                      <w:jc w:val="center"/>
                    </w:pPr>
                    <w:r>
                      <w:rPr>
                        <w:rFonts w:ascii="Arial" w:hAnsi="Arial" w:cs="Arial"/>
                        <w:sz w:val="16"/>
                        <w:szCs w:val="16"/>
                      </w:rPr>
                      <w:t>Лист</w:t>
                    </w:r>
                  </w:p>
                  <w:p w:rsidR="0050545C" w:rsidRDefault="0050545C"/>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38EBF0C3" wp14:editId="4E804946">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50545C" w:rsidRDefault="0050545C">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50545C" w:rsidRDefault="0050545C"/>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CImMWywCAABVBAAADgAAAAAAAAAAAAAAAAAuAgAAZHJzL2Uy&#10;b0RvYy54bWxQSwECLQAUAAYACAAAACEADIRBedsAAAAHAQAADwAAAAAAAAAAAAAAAACGBAAAZHJz&#10;L2Rvd25yZXYueG1sUEsFBgAAAAAEAAQA8wAAAI4FAAAAAA==&#10;" strokeweight=".5pt">
              <v:textbox inset=".25pt,3.1pt,.25pt,.25pt">
                <w:txbxContent>
                  <w:p w:rsidR="0050545C" w:rsidRDefault="0050545C">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50545C" w:rsidRDefault="0050545C"/>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2A87D381" wp14:editId="37C9C3DF">
              <wp:simplePos x="0" y="0"/>
              <wp:positionH relativeFrom="column">
                <wp:posOffset>-177800</wp:posOffset>
              </wp:positionH>
              <wp:positionV relativeFrom="paragraph">
                <wp:posOffset>210820</wp:posOffset>
              </wp:positionV>
              <wp:extent cx="360045" cy="181610"/>
              <wp:effectExtent l="0" t="0" r="2095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50545C" w:rsidRDefault="0050545C">
                          <w:pPr>
                            <w:jc w:val="center"/>
                          </w:pPr>
                          <w:r>
                            <w:rPr>
                              <w:rFonts w:ascii="Arial" w:hAnsi="Arial" w:cs="Arial"/>
                              <w:sz w:val="16"/>
                              <w:szCs w:val="16"/>
                            </w:rPr>
                            <w:t>Изм.</w:t>
                          </w:r>
                        </w:p>
                        <w:p w:rsidR="0050545C" w:rsidRDefault="0050545C"/>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" strokeweight=".5pt">
              <v:textbox inset=".25pt,3.1pt,.25pt,.25pt">
                <w:txbxContent>
                  <w:p w:rsidR="0050545C" w:rsidRDefault="0050545C">
                    <w:pPr>
                      <w:jc w:val="center"/>
                    </w:pPr>
                    <w:r>
                      <w:rPr>
                        <w:rFonts w:ascii="Arial" w:hAnsi="Arial" w:cs="Arial"/>
                        <w:sz w:val="16"/>
                        <w:szCs w:val="16"/>
                      </w:rPr>
                      <w:t>Изм.</w:t>
                    </w:r>
                  </w:p>
                  <w:p w:rsidR="0050545C" w:rsidRDefault="0050545C"/>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526C0AD7" wp14:editId="15E8C93A">
              <wp:simplePos x="0" y="0"/>
              <wp:positionH relativeFrom="column">
                <wp:posOffset>5868035</wp:posOffset>
              </wp:positionH>
              <wp:positionV relativeFrom="paragraph">
                <wp:posOffset>-149860</wp:posOffset>
              </wp:positionV>
              <wp:extent cx="363220" cy="181610"/>
              <wp:effectExtent l="0" t="0" r="17780" b="279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50545C" w:rsidRDefault="0050545C">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" strokeweight=".5pt">
              <v:textbox inset=".25pt,3.1pt,.25pt,.25pt">
                <w:txbxContent>
                  <w:p w:rsidR="0050545C" w:rsidRDefault="0050545C">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1E7C77DC" wp14:editId="280EF8D5">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616CC8E9" wp14:editId="25648211">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1BDE7D7A" wp14:editId="418066BF">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75F2746A" wp14:editId="71690E33">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6652B8EE" wp14:editId="0E8D6CCA">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62932B31" wp14:editId="42ECDE47">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14181DB7" wp14:editId="7C38B9BD">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5AD" w:rsidRDefault="001D65AD">
      <w:r>
        <w:separator/>
      </w:r>
    </w:p>
  </w:footnote>
  <w:footnote w:type="continuationSeparator" w:id="0">
    <w:p w:rsidR="001D65AD" w:rsidRDefault="001D6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5C" w:rsidRDefault="0050545C">
    <w:pPr>
      <w:pStyle w:val="af8"/>
      <w:jc w:val="right"/>
    </w:pPr>
    <w:r>
      <w:rPr>
        <w:noProof/>
        <w:lang w:eastAsia="ru-RU"/>
      </w:rPr>
      <mc:AlternateContent>
        <mc:Choice Requires="wps">
          <w:drawing>
            <wp:anchor distT="0" distB="0" distL="114298" distR="114298" simplePos="0" relativeHeight="251642880" behindDoc="1" locked="0" layoutInCell="1" allowOverlap="1" wp14:anchorId="13FBDDDC" wp14:editId="407AFA51">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48E1D482" wp14:editId="1AA26C53">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6422719C" wp14:editId="186D5620">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358DC50B" wp14:editId="1ACD1269">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484810B3" wp14:editId="0FB5729B">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3EFA540A" wp14:editId="2476D229">
              <wp:simplePos x="0" y="0"/>
              <wp:positionH relativeFrom="column">
                <wp:posOffset>-897890</wp:posOffset>
              </wp:positionH>
              <wp:positionV relativeFrom="paragraph">
                <wp:posOffset>9462135</wp:posOffset>
              </wp:positionV>
              <wp:extent cx="902335" cy="180975"/>
              <wp:effectExtent l="0" t="1270" r="10795" b="1079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545C" w:rsidRDefault="0050545C">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bp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CgkSbpxQIAAJsFAAAOAAAAAAAAAAAAAAAAAC4CAABkcnMvZTJvRG9jLnhtbFBL&#10;AQItABQABgAIAAAAIQBbKDVi4wAAAA0BAAAPAAAAAAAAAAAAAAAAAB8FAABkcnMvZG93bnJldi54&#10;bWxQSwUGAAAAAAQABADzAAAALwYAAAAA&#10;" strokeweight=".26mm">
              <v:stroke endcap="square"/>
              <v:textbox inset="0,0,0,0">
                <w:txbxContent>
                  <w:p w:rsidR="0050545C" w:rsidRDefault="0050545C">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7D693027" wp14:editId="47695063">
              <wp:simplePos x="0" y="0"/>
              <wp:positionH relativeFrom="column">
                <wp:posOffset>-1078230</wp:posOffset>
              </wp:positionH>
              <wp:positionV relativeFrom="paragraph">
                <wp:posOffset>8380095</wp:posOffset>
              </wp:positionV>
              <wp:extent cx="1263015" cy="180975"/>
              <wp:effectExtent l="7620" t="0" r="20955" b="2095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545C" w:rsidRDefault="0050545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I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Clbh8jHAgAAowUAAA4AAAAAAAAAAAAAAAAALgIAAGRycy9lMm9Eb2MueG1s&#10;UEsBAi0AFAAGAAgAAAAhACCIO1fjAAAADQEAAA8AAAAAAAAAAAAAAAAAIQUAAGRycy9kb3ducmV2&#10;LnhtbFBLBQYAAAAABAAEAPMAAAAxBgAAAAA=&#10;" strokeweight=".26mm">
              <v:stroke endcap="square"/>
              <v:textbox inset="0,0,0,0">
                <w:txbxContent>
                  <w:p w:rsidR="0050545C" w:rsidRDefault="0050545C"/>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2E3DC87F" wp14:editId="13418482">
              <wp:simplePos x="0" y="0"/>
              <wp:positionH relativeFrom="column">
                <wp:posOffset>-897890</wp:posOffset>
              </wp:positionH>
              <wp:positionV relativeFrom="paragraph">
                <wp:posOffset>7298055</wp:posOffset>
              </wp:positionV>
              <wp:extent cx="902335" cy="180975"/>
              <wp:effectExtent l="0" t="1270" r="10795" b="1079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545C" w:rsidRDefault="0050545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zDpxmccCAACiBQAADgAAAAAAAAAAAAAAAAAuAgAAZHJzL2Uyb0RvYy54bWxQ&#10;SwECLQAUAAYACAAAACEARsmoOOIAAAANAQAADwAAAAAAAAAAAAAAAAAhBQAAZHJzL2Rvd25yZXYu&#10;eG1sUEsFBgAAAAAEAAQA8wAAADAGAAAAAA==&#10;" strokeweight=".26mm">
              <v:stroke endcap="square"/>
              <v:textbox inset="0,0,0,0">
                <w:txbxContent>
                  <w:p w:rsidR="0050545C" w:rsidRDefault="0050545C"/>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538536EF" wp14:editId="38994225">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6A8B5EAE" wp14:editId="7FBC1FDC">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6F1F3547" wp14:editId="1B4BD676">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7E0C5B0"/>
    <w:lvl w:ilvl="0">
      <w:start w:val="1"/>
      <w:numFmt w:val="decimal"/>
      <w:pStyle w:val="4"/>
      <w:lvlText w:val="%1."/>
      <w:lvlJc w:val="left"/>
      <w:pPr>
        <w:tabs>
          <w:tab w:val="num" w:pos="1209"/>
        </w:tabs>
        <w:ind w:left="1209" w:hanging="360"/>
      </w:pPr>
    </w:lvl>
  </w:abstractNum>
  <w:abstractNum w:abstractNumId="1">
    <w:nsid w:val="FFFFFF82"/>
    <w:multiLevelType w:val="singleLevel"/>
    <w:tmpl w:val="E2AC941C"/>
    <w:lvl w:ilvl="0">
      <w:start w:val="1"/>
      <w:numFmt w:val="bullet"/>
      <w:pStyle w:val="3"/>
      <w:lvlText w:val=""/>
      <w:lvlJc w:val="left"/>
      <w:pPr>
        <w:tabs>
          <w:tab w:val="num" w:pos="1080"/>
        </w:tabs>
        <w:ind w:left="1080" w:hanging="360"/>
      </w:pPr>
      <w:rPr>
        <w:rFonts w:ascii="Symbol" w:hAnsi="Symbol" w:hint="default"/>
      </w:rPr>
    </w:lvl>
  </w:abstractNum>
  <w:abstractNum w:abstractNumId="2">
    <w:nsid w:val="FFFFFF83"/>
    <w:multiLevelType w:val="singleLevel"/>
    <w:tmpl w:val="BD62E16C"/>
    <w:lvl w:ilvl="0">
      <w:start w:val="1"/>
      <w:numFmt w:val="bullet"/>
      <w:pStyle w:val="a"/>
      <w:lvlText w:val=""/>
      <w:lvlJc w:val="left"/>
      <w:pPr>
        <w:tabs>
          <w:tab w:val="num" w:pos="643"/>
        </w:tabs>
        <w:ind w:left="643" w:hanging="360"/>
      </w:pPr>
      <w:rPr>
        <w:rFonts w:ascii="Symbol" w:hAnsi="Symbol" w:hint="default"/>
      </w:rPr>
    </w:lvl>
  </w:abstractNum>
  <w:abstractNum w:abstractNumId="3">
    <w:nsid w:val="FFFFFF88"/>
    <w:multiLevelType w:val="singleLevel"/>
    <w:tmpl w:val="7548D242"/>
    <w:lvl w:ilvl="0">
      <w:start w:val="1"/>
      <w:numFmt w:val="decimal"/>
      <w:pStyle w:val="a0"/>
      <w:lvlText w:val="%1."/>
      <w:lvlJc w:val="left"/>
      <w:pPr>
        <w:tabs>
          <w:tab w:val="num" w:pos="360"/>
        </w:tabs>
        <w:ind w:left="360" w:hanging="360"/>
      </w:pPr>
    </w:lvl>
  </w:abstractNum>
  <w:abstractNum w:abstractNumId="4">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pStyle w:val="40"/>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7">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8">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9">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0">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1">
    <w:nsid w:val="00000008"/>
    <w:multiLevelType w:val="singleLevel"/>
    <w:tmpl w:val="00000008"/>
    <w:name w:val="WW8Num8"/>
    <w:lvl w:ilvl="0">
      <w:start w:val="1"/>
      <w:numFmt w:val="decimal"/>
      <w:lvlText w:val="%1."/>
      <w:lvlJc w:val="left"/>
      <w:pPr>
        <w:tabs>
          <w:tab w:val="num" w:pos="0"/>
        </w:tabs>
        <w:ind w:left="1080" w:hanging="360"/>
      </w:pPr>
    </w:lvl>
  </w:abstractNum>
  <w:abstractNum w:abstractNumId="12">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3">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4">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5">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6">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7">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9">
    <w:nsid w:val="03395FD7"/>
    <w:multiLevelType w:val="hybridMultilevel"/>
    <w:tmpl w:val="057CC5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3FD33F4"/>
    <w:multiLevelType w:val="hybridMultilevel"/>
    <w:tmpl w:val="873A2EA4"/>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04C5249B"/>
    <w:multiLevelType w:val="multilevel"/>
    <w:tmpl w:val="7EA87728"/>
    <w:lvl w:ilvl="0">
      <w:start w:val="1"/>
      <w:numFmt w:val="decimal"/>
      <w:pStyle w:val="11"/>
      <w:lvlText w:val="%1."/>
      <w:lvlJc w:val="left"/>
      <w:pPr>
        <w:tabs>
          <w:tab w:val="num" w:pos="290"/>
        </w:tabs>
        <w:ind w:left="970" w:firstLine="164"/>
      </w:pPr>
      <w:rPr>
        <w:rFonts w:hint="default"/>
        <w:spacing w:val="-20"/>
      </w:rPr>
    </w:lvl>
    <w:lvl w:ilvl="1">
      <w:start w:val="1"/>
      <w:numFmt w:val="decimal"/>
      <w:pStyle w:val="110"/>
      <w:lvlText w:val="%1.%2"/>
      <w:lvlJc w:val="left"/>
      <w:pPr>
        <w:tabs>
          <w:tab w:val="num" w:pos="1372"/>
        </w:tabs>
        <w:ind w:left="1550" w:hanging="720"/>
      </w:pPr>
      <w:rPr>
        <w:rFonts w:hint="default"/>
      </w:rPr>
    </w:lvl>
    <w:lvl w:ilvl="2">
      <w:start w:val="1"/>
      <w:numFmt w:val="decimal"/>
      <w:pStyle w:val="111"/>
      <w:lvlText w:val="%1.%2.%3"/>
      <w:lvlJc w:val="left"/>
      <w:pPr>
        <w:tabs>
          <w:tab w:val="num" w:pos="1720"/>
        </w:tabs>
        <w:ind w:left="1720" w:hanging="720"/>
      </w:pPr>
      <w:rPr>
        <w:rFonts w:hint="default"/>
        <w:i w:val="0"/>
      </w:rPr>
    </w:lvl>
    <w:lvl w:ilvl="3">
      <w:start w:val="3"/>
      <w:numFmt w:val="decimal"/>
      <w:lvlText w:val="%1.%2.%3.%4"/>
      <w:lvlJc w:val="left"/>
      <w:pPr>
        <w:tabs>
          <w:tab w:val="num" w:pos="2090"/>
        </w:tabs>
        <w:ind w:left="2090" w:hanging="1080"/>
      </w:pPr>
      <w:rPr>
        <w:rFonts w:hint="default"/>
      </w:rPr>
    </w:lvl>
    <w:lvl w:ilvl="4">
      <w:start w:val="1"/>
      <w:numFmt w:val="decimal"/>
      <w:lvlText w:val="%1.%2.%3.%4.%5"/>
      <w:lvlJc w:val="left"/>
      <w:pPr>
        <w:tabs>
          <w:tab w:val="num" w:pos="5686"/>
        </w:tabs>
        <w:ind w:left="5686" w:hanging="1440"/>
      </w:pPr>
      <w:rPr>
        <w:rFonts w:hint="default"/>
      </w:rPr>
    </w:lvl>
    <w:lvl w:ilvl="5">
      <w:start w:val="1"/>
      <w:numFmt w:val="decimal"/>
      <w:lvlText w:val="%1.%2.%3.%4.%5.%6"/>
      <w:lvlJc w:val="left"/>
      <w:pPr>
        <w:tabs>
          <w:tab w:val="num" w:pos="6675"/>
        </w:tabs>
        <w:ind w:left="6675" w:hanging="1440"/>
      </w:pPr>
      <w:rPr>
        <w:rFonts w:hint="default"/>
      </w:rPr>
    </w:lvl>
    <w:lvl w:ilvl="6">
      <w:start w:val="1"/>
      <w:numFmt w:val="decimal"/>
      <w:lvlText w:val="%1.%2.%3.%4.%5.%6.%7"/>
      <w:lvlJc w:val="left"/>
      <w:pPr>
        <w:tabs>
          <w:tab w:val="num" w:pos="8024"/>
        </w:tabs>
        <w:ind w:left="8024" w:hanging="1800"/>
      </w:pPr>
      <w:rPr>
        <w:rFonts w:hint="default"/>
      </w:rPr>
    </w:lvl>
    <w:lvl w:ilvl="7">
      <w:start w:val="1"/>
      <w:numFmt w:val="decimal"/>
      <w:lvlText w:val="%1.%2.%3.%4.%5.%6.%7.%8"/>
      <w:lvlJc w:val="left"/>
      <w:pPr>
        <w:tabs>
          <w:tab w:val="num" w:pos="9013"/>
        </w:tabs>
        <w:ind w:left="9013" w:hanging="1800"/>
      </w:pPr>
      <w:rPr>
        <w:rFonts w:hint="default"/>
      </w:rPr>
    </w:lvl>
    <w:lvl w:ilvl="8">
      <w:start w:val="1"/>
      <w:numFmt w:val="decimal"/>
      <w:lvlText w:val="%1.%2.%3.%4.%5.%6.%7.%8.%9"/>
      <w:lvlJc w:val="left"/>
      <w:pPr>
        <w:tabs>
          <w:tab w:val="num" w:pos="10362"/>
        </w:tabs>
        <w:ind w:left="10362" w:hanging="2160"/>
      </w:pPr>
      <w:rPr>
        <w:rFonts w:hint="default"/>
      </w:rPr>
    </w:lvl>
  </w:abstractNum>
  <w:abstractNum w:abstractNumId="22">
    <w:nsid w:val="06C614BB"/>
    <w:multiLevelType w:val="hybridMultilevel"/>
    <w:tmpl w:val="7D06E4DC"/>
    <w:lvl w:ilvl="0" w:tplc="9FC4A7A4">
      <w:start w:val="1"/>
      <w:numFmt w:val="bullet"/>
      <w:lvlRestart w:val="0"/>
      <w:pStyle w:val="a1"/>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09FA71DB"/>
    <w:multiLevelType w:val="hybridMultilevel"/>
    <w:tmpl w:val="54582248"/>
    <w:styleLink w:val="1111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5">
    <w:nsid w:val="0C6F4164"/>
    <w:multiLevelType w:val="hybridMultilevel"/>
    <w:tmpl w:val="71A2D10A"/>
    <w:lvl w:ilvl="0" w:tplc="FFFFFFFF">
      <w:start w:val="1"/>
      <w:numFmt w:val="bullet"/>
      <w:lvlText w:val=""/>
      <w:lvlJc w:val="left"/>
      <w:pPr>
        <w:tabs>
          <w:tab w:val="num" w:pos="1429"/>
        </w:tabs>
        <w:ind w:left="0" w:firstLine="1072"/>
      </w:pPr>
      <w:rPr>
        <w:rFonts w:ascii="Symbol" w:hAnsi="Symbo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1096098E"/>
    <w:multiLevelType w:val="hybridMultilevel"/>
    <w:tmpl w:val="59B62D56"/>
    <w:lvl w:ilvl="0" w:tplc="C436E63E">
      <w:start w:val="1"/>
      <w:numFmt w:val="decimal"/>
      <w:pStyle w:val="31"/>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14720F1E"/>
    <w:multiLevelType w:val="hybridMultilevel"/>
    <w:tmpl w:val="7F2ACAC2"/>
    <w:lvl w:ilvl="0" w:tplc="1AC8B948">
      <w:start w:val="1"/>
      <w:numFmt w:val="bullet"/>
      <w:lvlRestart w:val="0"/>
      <w:lvlText w:val=""/>
      <w:lvlJc w:val="left"/>
      <w:pPr>
        <w:tabs>
          <w:tab w:val="num" w:pos="1440"/>
        </w:tabs>
        <w:ind w:left="0" w:firstLine="720"/>
      </w:pPr>
      <w:rPr>
        <w:rFonts w:ascii="Symbol" w:hAnsi="Symbol" w:hint="default"/>
      </w:rPr>
    </w:lvl>
    <w:lvl w:ilvl="1" w:tplc="13260D74">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7F30727"/>
    <w:multiLevelType w:val="hybridMultilevel"/>
    <w:tmpl w:val="389289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C644D2C"/>
    <w:multiLevelType w:val="hybridMultilevel"/>
    <w:tmpl w:val="8BA812F6"/>
    <w:styleLink w:val="111111111"/>
    <w:lvl w:ilvl="0" w:tplc="75E6887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241E4D01"/>
    <w:multiLevelType w:val="hybridMultilevel"/>
    <w:tmpl w:val="3ADEC892"/>
    <w:lvl w:ilvl="0" w:tplc="3416A262">
      <w:start w:val="1"/>
      <w:numFmt w:val="decimal"/>
      <w:pStyle w:val="09"/>
      <w:suff w:val="nothing"/>
      <w:lvlText w:val="Таблица %1 – "/>
      <w:lvlJc w:val="left"/>
      <w:pPr>
        <w:ind w:left="2694" w:firstLine="284"/>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03" w:tentative="1">
      <w:start w:val="1"/>
      <w:numFmt w:val="lowerLetter"/>
      <w:lvlText w:val="%2."/>
      <w:lvlJc w:val="left"/>
      <w:pPr>
        <w:ind w:left="2574" w:hanging="360"/>
      </w:pPr>
    </w:lvl>
    <w:lvl w:ilvl="2" w:tplc="04190005" w:tentative="1">
      <w:start w:val="1"/>
      <w:numFmt w:val="lowerRoman"/>
      <w:lvlText w:val="%3."/>
      <w:lvlJc w:val="right"/>
      <w:pPr>
        <w:ind w:left="3294" w:hanging="180"/>
      </w:pPr>
    </w:lvl>
    <w:lvl w:ilvl="3" w:tplc="04190001" w:tentative="1">
      <w:start w:val="1"/>
      <w:numFmt w:val="decimal"/>
      <w:lvlText w:val="%4."/>
      <w:lvlJc w:val="left"/>
      <w:pPr>
        <w:ind w:left="4014" w:hanging="360"/>
      </w:pPr>
    </w:lvl>
    <w:lvl w:ilvl="4" w:tplc="04190003" w:tentative="1">
      <w:start w:val="1"/>
      <w:numFmt w:val="lowerLetter"/>
      <w:lvlText w:val="%5."/>
      <w:lvlJc w:val="left"/>
      <w:pPr>
        <w:ind w:left="4734" w:hanging="360"/>
      </w:pPr>
    </w:lvl>
    <w:lvl w:ilvl="5" w:tplc="04190005" w:tentative="1">
      <w:start w:val="1"/>
      <w:numFmt w:val="lowerRoman"/>
      <w:lvlText w:val="%6."/>
      <w:lvlJc w:val="right"/>
      <w:pPr>
        <w:ind w:left="5454" w:hanging="180"/>
      </w:pPr>
    </w:lvl>
    <w:lvl w:ilvl="6" w:tplc="04190001" w:tentative="1">
      <w:start w:val="1"/>
      <w:numFmt w:val="decimal"/>
      <w:lvlText w:val="%7."/>
      <w:lvlJc w:val="left"/>
      <w:pPr>
        <w:ind w:left="6174" w:hanging="360"/>
      </w:pPr>
    </w:lvl>
    <w:lvl w:ilvl="7" w:tplc="04190003" w:tentative="1">
      <w:start w:val="1"/>
      <w:numFmt w:val="lowerLetter"/>
      <w:lvlText w:val="%8."/>
      <w:lvlJc w:val="left"/>
      <w:pPr>
        <w:ind w:left="6894" w:hanging="360"/>
      </w:pPr>
    </w:lvl>
    <w:lvl w:ilvl="8" w:tplc="04190005" w:tentative="1">
      <w:start w:val="1"/>
      <w:numFmt w:val="lowerRoman"/>
      <w:lvlText w:val="%9."/>
      <w:lvlJc w:val="right"/>
      <w:pPr>
        <w:ind w:left="7614" w:hanging="180"/>
      </w:pPr>
    </w:lvl>
  </w:abstractNum>
  <w:abstractNum w:abstractNumId="32">
    <w:nsid w:val="2533535A"/>
    <w:multiLevelType w:val="hybridMultilevel"/>
    <w:tmpl w:val="62B4E9DE"/>
    <w:lvl w:ilvl="0" w:tplc="9DC4F4DE">
      <w:start w:val="1"/>
      <w:numFmt w:val="decimal"/>
      <w:pStyle w:val="a4"/>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33">
    <w:nsid w:val="294C073C"/>
    <w:multiLevelType w:val="multilevel"/>
    <w:tmpl w:val="EFD66AF0"/>
    <w:styleLink w:val="a5"/>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4">
    <w:nsid w:val="2A485246"/>
    <w:multiLevelType w:val="hybridMultilevel"/>
    <w:tmpl w:val="3726FB82"/>
    <w:lvl w:ilvl="0" w:tplc="6A8040F6">
      <w:start w:val="1"/>
      <w:numFmt w:val="bullet"/>
      <w:lvlRestart w:val="0"/>
      <w:lvlText w:val=""/>
      <w:lvlJc w:val="left"/>
      <w:pPr>
        <w:tabs>
          <w:tab w:val="num" w:pos="2160"/>
        </w:tabs>
        <w:ind w:left="720" w:firstLine="72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5">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2DD45CF6"/>
    <w:multiLevelType w:val="hybridMultilevel"/>
    <w:tmpl w:val="3D4CDB68"/>
    <w:lvl w:ilvl="0" w:tplc="F04C39AA">
      <w:start w:val="1"/>
      <w:numFmt w:val="decimal"/>
      <w:lvlText w:val="%1)"/>
      <w:lvlJc w:val="left"/>
      <w:pPr>
        <w:tabs>
          <w:tab w:val="num" w:pos="227"/>
        </w:tabs>
        <w:ind w:left="-57" w:firstLine="737"/>
      </w:p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7">
    <w:nsid w:val="336157A1"/>
    <w:multiLevelType w:val="hybridMultilevel"/>
    <w:tmpl w:val="EB8031B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654781A"/>
    <w:multiLevelType w:val="multilevel"/>
    <w:tmpl w:val="8834BF1A"/>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085"/>
        </w:tabs>
        <w:ind w:left="1085" w:hanging="660"/>
      </w:pPr>
      <w:rPr>
        <w:rFonts w:hint="default"/>
      </w:rPr>
    </w:lvl>
    <w:lvl w:ilvl="2">
      <w:start w:val="3"/>
      <w:numFmt w:val="decimal"/>
      <w:pStyle w:val="a6"/>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9">
    <w:nsid w:val="39DC7DA0"/>
    <w:multiLevelType w:val="singleLevel"/>
    <w:tmpl w:val="2DF445D4"/>
    <w:lvl w:ilvl="0">
      <w:start w:val="1"/>
      <w:numFmt w:val="bullet"/>
      <w:lvlRestart w:val="0"/>
      <w:pStyle w:val="a7"/>
      <w:lvlText w:val=""/>
      <w:lvlJc w:val="left"/>
      <w:pPr>
        <w:tabs>
          <w:tab w:val="num" w:pos="1440"/>
        </w:tabs>
        <w:ind w:left="0" w:firstLine="720"/>
      </w:pPr>
      <w:rPr>
        <w:rFonts w:ascii="Symbol" w:hAnsi="Symbol" w:hint="default"/>
      </w:rPr>
    </w:lvl>
  </w:abstractNum>
  <w:abstractNum w:abstractNumId="40">
    <w:nsid w:val="40C80B95"/>
    <w:multiLevelType w:val="hybridMultilevel"/>
    <w:tmpl w:val="6F0EC8DA"/>
    <w:lvl w:ilvl="0" w:tplc="FFFFFFFF">
      <w:start w:val="1"/>
      <w:numFmt w:val="decimal"/>
      <w:pStyle w:val="a8"/>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43B4165"/>
    <w:multiLevelType w:val="hybridMultilevel"/>
    <w:tmpl w:val="BAF4A076"/>
    <w:lvl w:ilvl="0" w:tplc="D8A0ECEE">
      <w:start w:val="1"/>
      <w:numFmt w:val="decimal"/>
      <w:pStyle w:val="a9"/>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nsid w:val="4C190F1A"/>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440CA2"/>
    <w:multiLevelType w:val="singleLevel"/>
    <w:tmpl w:val="2CAC0CE6"/>
    <w:lvl w:ilvl="0">
      <w:numFmt w:val="decimal"/>
      <w:pStyle w:val="aa"/>
      <w:lvlText w:val=""/>
      <w:lvlJc w:val="left"/>
    </w:lvl>
  </w:abstractNum>
  <w:abstractNum w:abstractNumId="44">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abstractNum w:abstractNumId="46">
    <w:nsid w:val="5C6316B9"/>
    <w:multiLevelType w:val="hybridMultilevel"/>
    <w:tmpl w:val="FD1CE570"/>
    <w:lvl w:ilvl="0" w:tplc="FFFFFFFF">
      <w:start w:val="1"/>
      <w:numFmt w:val="bullet"/>
      <w:pStyle w:val="41"/>
      <w:lvlText w:val=""/>
      <w:lvlJc w:val="left"/>
      <w:pPr>
        <w:tabs>
          <w:tab w:val="num" w:pos="1855"/>
        </w:tabs>
        <w:ind w:left="1855" w:hanging="360"/>
      </w:pPr>
      <w:rPr>
        <w:rFonts w:ascii="Symbol" w:hAnsi="Symbol" w:hint="default"/>
      </w:rPr>
    </w:lvl>
    <w:lvl w:ilvl="1" w:tplc="FFFFFFFF">
      <w:start w:val="1"/>
      <w:numFmt w:val="bullet"/>
      <w:lvlText w:val="o"/>
      <w:lvlJc w:val="left"/>
      <w:pPr>
        <w:tabs>
          <w:tab w:val="num" w:pos="2628"/>
        </w:tabs>
        <w:ind w:left="2628"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5E7C0BCC"/>
    <w:multiLevelType w:val="hybridMultilevel"/>
    <w:tmpl w:val="998610C2"/>
    <w:lvl w:ilvl="0" w:tplc="FFFFFFFF">
      <w:start w:val="2730"/>
      <w:numFmt w:val="bullet"/>
      <w:pStyle w:val="-"/>
      <w:lvlText w:val="–"/>
      <w:lvlJc w:val="left"/>
      <w:pPr>
        <w:tabs>
          <w:tab w:val="num" w:pos="1069"/>
        </w:tabs>
        <w:ind w:firstLine="709"/>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8">
    <w:nsid w:val="604E5A2C"/>
    <w:multiLevelType w:val="multilevel"/>
    <w:tmpl w:val="B5D64B3E"/>
    <w:styleLink w:val="ab"/>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49">
    <w:nsid w:val="610C6446"/>
    <w:multiLevelType w:val="hybridMultilevel"/>
    <w:tmpl w:val="468A6D1C"/>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1">
    <w:nsid w:val="6B916B14"/>
    <w:multiLevelType w:val="hybridMultilevel"/>
    <w:tmpl w:val="6EAAF842"/>
    <w:styleLink w:val="111111121"/>
    <w:lvl w:ilvl="0" w:tplc="FFFFFFFF">
      <w:numFmt w:val="bullet"/>
      <w:lvlText w:val=""/>
      <w:lvlJc w:val="left"/>
      <w:pPr>
        <w:tabs>
          <w:tab w:val="num" w:pos="1069"/>
        </w:tabs>
        <w:ind w:left="106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52">
    <w:nsid w:val="70000F7B"/>
    <w:multiLevelType w:val="hybridMultilevel"/>
    <w:tmpl w:val="742AD6DE"/>
    <w:lvl w:ilvl="0" w:tplc="1AC8B948">
      <w:start w:val="1"/>
      <w:numFmt w:val="bullet"/>
      <w:lvlText w:val=""/>
      <w:lvlJc w:val="left"/>
      <w:pPr>
        <w:tabs>
          <w:tab w:val="num" w:pos="1072"/>
        </w:tabs>
        <w:ind w:left="0" w:firstLine="720"/>
      </w:pPr>
      <w:rPr>
        <w:rFonts w:ascii="Symbol" w:hAnsi="Symbol" w:hint="default"/>
        <w:i w:val="0"/>
        <w:color w:val="auto"/>
      </w:rPr>
    </w:lvl>
    <w:lvl w:ilvl="1" w:tplc="0419000F">
      <w:start w:val="1"/>
      <w:numFmt w:val="bullet"/>
      <w:lvlText w:val=""/>
      <w:lvlJc w:val="left"/>
      <w:pPr>
        <w:tabs>
          <w:tab w:val="num" w:pos="1429"/>
        </w:tabs>
        <w:ind w:left="0" w:firstLine="1072"/>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7E752801"/>
    <w:multiLevelType w:val="multilevel"/>
    <w:tmpl w:val="70F03788"/>
    <w:lvl w:ilvl="0">
      <w:start w:val="1"/>
      <w:numFmt w:val="bullet"/>
      <w:pStyle w:val="ac"/>
      <w:lvlText w:val=""/>
      <w:lvlJc w:val="left"/>
      <w:pPr>
        <w:tabs>
          <w:tab w:val="num" w:pos="940"/>
        </w:tabs>
        <w:ind w:left="-109"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54">
    <w:nsid w:val="7FBC24F9"/>
    <w:multiLevelType w:val="multilevel"/>
    <w:tmpl w:val="97D68836"/>
    <w:lvl w:ilvl="0">
      <w:start w:val="1"/>
      <w:numFmt w:val="decimal"/>
      <w:pStyle w:val="01"/>
      <w:lvlText w:val="%1"/>
      <w:lvlJc w:val="left"/>
      <w:pPr>
        <w:tabs>
          <w:tab w:val="num" w:pos="2041"/>
        </w:tabs>
        <w:ind w:left="1134" w:firstLine="567"/>
      </w:pPr>
      <w:rPr>
        <w:rFonts w:ascii="Arial" w:hAnsi="Arial" w:hint="default"/>
        <w:b/>
        <w:i w:val="0"/>
        <w:caps w:val="0"/>
        <w:strike w:val="0"/>
        <w:dstrike w:val="0"/>
        <w:vanish w:val="0"/>
        <w:color w:val="auto"/>
        <w:spacing w:val="0"/>
        <w:w w:val="100"/>
        <w:kern w:val="0"/>
        <w:sz w:val="22"/>
        <w:u w:val="none"/>
        <w:vertAlign w:val="baseline"/>
      </w:rPr>
    </w:lvl>
    <w:lvl w:ilvl="1">
      <w:start w:val="1"/>
      <w:numFmt w:val="decimal"/>
      <w:pStyle w:val="02"/>
      <w:lvlText w:val="%1.%2"/>
      <w:lvlJc w:val="left"/>
      <w:pPr>
        <w:tabs>
          <w:tab w:val="num" w:pos="2325"/>
        </w:tabs>
        <w:ind w:left="1134" w:firstLine="567"/>
      </w:pPr>
      <w:rPr>
        <w:rFonts w:ascii="Arial" w:hAnsi="Arial" w:hint="default"/>
        <w:b/>
        <w:i w:val="0"/>
        <w:caps w:val="0"/>
        <w:strike w:val="0"/>
        <w:dstrike w:val="0"/>
        <w:vanish w:val="0"/>
        <w:color w:val="auto"/>
        <w:spacing w:val="0"/>
        <w:w w:val="100"/>
        <w:kern w:val="0"/>
        <w:sz w:val="22"/>
        <w:u w:val="none"/>
        <w:vertAlign w:val="baseline"/>
      </w:rPr>
    </w:lvl>
    <w:lvl w:ilvl="2">
      <w:start w:val="1"/>
      <w:numFmt w:val="decimal"/>
      <w:pStyle w:val="03"/>
      <w:lvlText w:val="%1.%2.%3"/>
      <w:lvlJc w:val="left"/>
      <w:pPr>
        <w:tabs>
          <w:tab w:val="num" w:pos="2608"/>
        </w:tabs>
        <w:ind w:left="1134" w:firstLine="567"/>
      </w:pPr>
      <w:rPr>
        <w:rFonts w:ascii="Arial" w:hAnsi="Arial" w:hint="default"/>
        <w:b w:val="0"/>
        <w:i w:val="0"/>
        <w:caps w:val="0"/>
        <w:strike w:val="0"/>
        <w:dstrike w:val="0"/>
        <w:vanish w:val="0"/>
        <w:color w:val="auto"/>
        <w:spacing w:val="0"/>
        <w:w w:val="100"/>
        <w:kern w:val="0"/>
        <w:sz w:val="22"/>
        <w:u w:val="none"/>
        <w:vertAlign w:val="baseline"/>
      </w:rPr>
    </w:lvl>
    <w:lvl w:ilvl="3">
      <w:start w:val="1"/>
      <w:numFmt w:val="decimal"/>
      <w:pStyle w:val="04"/>
      <w:lvlText w:val="%1.%2.%3.%4"/>
      <w:lvlJc w:val="left"/>
      <w:pPr>
        <w:tabs>
          <w:tab w:val="num" w:pos="2892"/>
        </w:tabs>
        <w:ind w:left="1134" w:firstLine="567"/>
      </w:pPr>
      <w:rPr>
        <w:rFonts w:ascii="Arial" w:hAnsi="Arial" w:hint="default"/>
        <w:b w:val="0"/>
        <w:i w:val="0"/>
        <w:caps w:val="0"/>
        <w:strike w:val="0"/>
        <w:dstrike w:val="0"/>
        <w:vanish w:val="0"/>
        <w:color w:val="auto"/>
        <w:spacing w:val="0"/>
        <w:w w:val="100"/>
        <w:kern w:val="0"/>
        <w:sz w:val="22"/>
        <w:u w:val="none"/>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10"/>
  </w:num>
  <w:num w:numId="3">
    <w:abstractNumId w:val="17"/>
  </w:num>
  <w:num w:numId="4">
    <w:abstractNumId w:val="22"/>
  </w:num>
  <w:num w:numId="5">
    <w:abstractNumId w:val="39"/>
  </w:num>
  <w:num w:numId="6">
    <w:abstractNumId w:val="26"/>
  </w:num>
  <w:num w:numId="7">
    <w:abstractNumId w:val="45"/>
  </w:num>
  <w:num w:numId="8">
    <w:abstractNumId w:val="44"/>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0"/>
  </w:num>
  <w:num w:numId="12">
    <w:abstractNumId w:val="52"/>
  </w:num>
  <w:num w:numId="13">
    <w:abstractNumId w:val="25"/>
  </w:num>
  <w:num w:numId="14">
    <w:abstractNumId w:val="34"/>
  </w:num>
  <w:num w:numId="15">
    <w:abstractNumId w:val="35"/>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41"/>
  </w:num>
  <w:num w:numId="19">
    <w:abstractNumId w:val="23"/>
  </w:num>
  <w:num w:numId="20">
    <w:abstractNumId w:val="19"/>
  </w:num>
  <w:num w:numId="21">
    <w:abstractNumId w:val="27"/>
  </w:num>
  <w:num w:numId="22">
    <w:abstractNumId w:val="53"/>
  </w:num>
  <w:num w:numId="23">
    <w:abstractNumId w:val="24"/>
  </w:num>
  <w:num w:numId="24">
    <w:abstractNumId w:val="29"/>
  </w:num>
  <w:num w:numId="25">
    <w:abstractNumId w:val="40"/>
  </w:num>
  <w:num w:numId="26">
    <w:abstractNumId w:val="0"/>
  </w:num>
  <w:num w:numId="27">
    <w:abstractNumId w:val="2"/>
  </w:num>
  <w:num w:numId="28">
    <w:abstractNumId w:val="1"/>
  </w:num>
  <w:num w:numId="29">
    <w:abstractNumId w:val="21"/>
  </w:num>
  <w:num w:numId="30">
    <w:abstractNumId w:val="51"/>
  </w:num>
  <w:num w:numId="31">
    <w:abstractNumId w:val="47"/>
  </w:num>
  <w:num w:numId="32">
    <w:abstractNumId w:val="33"/>
  </w:num>
  <w:num w:numId="33">
    <w:abstractNumId w:val="46"/>
  </w:num>
  <w:num w:numId="34">
    <w:abstractNumId w:val="54"/>
  </w:num>
  <w:num w:numId="35">
    <w:abstractNumId w:val="31"/>
  </w:num>
  <w:num w:numId="36">
    <w:abstractNumId w:val="20"/>
  </w:num>
  <w:num w:numId="37">
    <w:abstractNumId w:val="37"/>
  </w:num>
  <w:num w:numId="38">
    <w:abstractNumId w:val="48"/>
  </w:num>
  <w:num w:numId="39">
    <w:abstractNumId w:val="43"/>
  </w:num>
  <w:num w:numId="40">
    <w:abstractNumId w:val="38"/>
  </w:num>
  <w:num w:numId="41">
    <w:abstractNumId w:val="49"/>
  </w:num>
  <w:num w:numId="42">
    <w:abstractNumId w:val="28"/>
  </w:num>
  <w:num w:numId="43">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BC0"/>
    <w:rsid w:val="00006ED9"/>
    <w:rsid w:val="000107B9"/>
    <w:rsid w:val="00012798"/>
    <w:rsid w:val="00015BC7"/>
    <w:rsid w:val="00015E9E"/>
    <w:rsid w:val="000256E8"/>
    <w:rsid w:val="00026105"/>
    <w:rsid w:val="000308A3"/>
    <w:rsid w:val="00032ED8"/>
    <w:rsid w:val="00040896"/>
    <w:rsid w:val="0004104B"/>
    <w:rsid w:val="00041E61"/>
    <w:rsid w:val="00044C99"/>
    <w:rsid w:val="00044EA8"/>
    <w:rsid w:val="00045DDB"/>
    <w:rsid w:val="0004622C"/>
    <w:rsid w:val="0005023C"/>
    <w:rsid w:val="00054131"/>
    <w:rsid w:val="00055BF2"/>
    <w:rsid w:val="00056925"/>
    <w:rsid w:val="00056CB9"/>
    <w:rsid w:val="00057A2D"/>
    <w:rsid w:val="00062DCE"/>
    <w:rsid w:val="000646CD"/>
    <w:rsid w:val="00064A78"/>
    <w:rsid w:val="0006537D"/>
    <w:rsid w:val="00071B8A"/>
    <w:rsid w:val="00074450"/>
    <w:rsid w:val="00074A87"/>
    <w:rsid w:val="00074E4A"/>
    <w:rsid w:val="00075D8D"/>
    <w:rsid w:val="00080041"/>
    <w:rsid w:val="00083941"/>
    <w:rsid w:val="00085F41"/>
    <w:rsid w:val="0008643E"/>
    <w:rsid w:val="00090DE7"/>
    <w:rsid w:val="000916AB"/>
    <w:rsid w:val="00092A1A"/>
    <w:rsid w:val="00094CFD"/>
    <w:rsid w:val="00094FCF"/>
    <w:rsid w:val="0009553A"/>
    <w:rsid w:val="00097930"/>
    <w:rsid w:val="000A011F"/>
    <w:rsid w:val="000A032B"/>
    <w:rsid w:val="000A06FF"/>
    <w:rsid w:val="000A1B03"/>
    <w:rsid w:val="000A20EB"/>
    <w:rsid w:val="000A3F3F"/>
    <w:rsid w:val="000A4B53"/>
    <w:rsid w:val="000A5A6F"/>
    <w:rsid w:val="000A6476"/>
    <w:rsid w:val="000A7DE9"/>
    <w:rsid w:val="000B20C8"/>
    <w:rsid w:val="000B2E6A"/>
    <w:rsid w:val="000B41AB"/>
    <w:rsid w:val="000B43DB"/>
    <w:rsid w:val="000B4B03"/>
    <w:rsid w:val="000B5B3D"/>
    <w:rsid w:val="000B61D7"/>
    <w:rsid w:val="000B78F4"/>
    <w:rsid w:val="000C65BC"/>
    <w:rsid w:val="000D4566"/>
    <w:rsid w:val="000D76C2"/>
    <w:rsid w:val="000E0E90"/>
    <w:rsid w:val="000E2D7F"/>
    <w:rsid w:val="000E58E5"/>
    <w:rsid w:val="000F0235"/>
    <w:rsid w:val="000F6345"/>
    <w:rsid w:val="001024C2"/>
    <w:rsid w:val="00103037"/>
    <w:rsid w:val="00104813"/>
    <w:rsid w:val="00106408"/>
    <w:rsid w:val="00106AD2"/>
    <w:rsid w:val="00107242"/>
    <w:rsid w:val="00107FD7"/>
    <w:rsid w:val="00111983"/>
    <w:rsid w:val="00112578"/>
    <w:rsid w:val="001132AA"/>
    <w:rsid w:val="00114322"/>
    <w:rsid w:val="00116CDA"/>
    <w:rsid w:val="001173C2"/>
    <w:rsid w:val="00121C08"/>
    <w:rsid w:val="0012506B"/>
    <w:rsid w:val="00130089"/>
    <w:rsid w:val="001306A0"/>
    <w:rsid w:val="00131D18"/>
    <w:rsid w:val="00134540"/>
    <w:rsid w:val="00144DBB"/>
    <w:rsid w:val="001515A2"/>
    <w:rsid w:val="00152E78"/>
    <w:rsid w:val="00155AC2"/>
    <w:rsid w:val="0015657C"/>
    <w:rsid w:val="00157F10"/>
    <w:rsid w:val="001607FC"/>
    <w:rsid w:val="00161118"/>
    <w:rsid w:val="00161722"/>
    <w:rsid w:val="0016400D"/>
    <w:rsid w:val="00164DE8"/>
    <w:rsid w:val="00164E72"/>
    <w:rsid w:val="00171311"/>
    <w:rsid w:val="001716EA"/>
    <w:rsid w:val="00177976"/>
    <w:rsid w:val="00183F98"/>
    <w:rsid w:val="00185981"/>
    <w:rsid w:val="001863F8"/>
    <w:rsid w:val="00187F6E"/>
    <w:rsid w:val="0019483F"/>
    <w:rsid w:val="00195B72"/>
    <w:rsid w:val="00195B9B"/>
    <w:rsid w:val="001A59FC"/>
    <w:rsid w:val="001B06B3"/>
    <w:rsid w:val="001B2005"/>
    <w:rsid w:val="001B26AE"/>
    <w:rsid w:val="001B446A"/>
    <w:rsid w:val="001B5027"/>
    <w:rsid w:val="001B5BE6"/>
    <w:rsid w:val="001B66EF"/>
    <w:rsid w:val="001C20D4"/>
    <w:rsid w:val="001C2EA4"/>
    <w:rsid w:val="001C36D7"/>
    <w:rsid w:val="001C4DBA"/>
    <w:rsid w:val="001C5573"/>
    <w:rsid w:val="001C5F76"/>
    <w:rsid w:val="001C6272"/>
    <w:rsid w:val="001C66D7"/>
    <w:rsid w:val="001D05AC"/>
    <w:rsid w:val="001D1143"/>
    <w:rsid w:val="001D1523"/>
    <w:rsid w:val="001D3E70"/>
    <w:rsid w:val="001D4FD9"/>
    <w:rsid w:val="001D5B32"/>
    <w:rsid w:val="001D65AD"/>
    <w:rsid w:val="001D6D4B"/>
    <w:rsid w:val="001E1F36"/>
    <w:rsid w:val="001E2A7E"/>
    <w:rsid w:val="001E31FE"/>
    <w:rsid w:val="001E3B19"/>
    <w:rsid w:val="001F16EC"/>
    <w:rsid w:val="001F1EE6"/>
    <w:rsid w:val="001F2B83"/>
    <w:rsid w:val="001F2DB2"/>
    <w:rsid w:val="001F2FC1"/>
    <w:rsid w:val="001F79A3"/>
    <w:rsid w:val="002014EF"/>
    <w:rsid w:val="00202DE9"/>
    <w:rsid w:val="00203578"/>
    <w:rsid w:val="00210B25"/>
    <w:rsid w:val="00210EDF"/>
    <w:rsid w:val="002128F5"/>
    <w:rsid w:val="00220628"/>
    <w:rsid w:val="00221036"/>
    <w:rsid w:val="00223F92"/>
    <w:rsid w:val="00226DDB"/>
    <w:rsid w:val="0022787D"/>
    <w:rsid w:val="002312A6"/>
    <w:rsid w:val="00231516"/>
    <w:rsid w:val="00231C9B"/>
    <w:rsid w:val="0023633E"/>
    <w:rsid w:val="00250D5F"/>
    <w:rsid w:val="0025397B"/>
    <w:rsid w:val="00255549"/>
    <w:rsid w:val="0025732B"/>
    <w:rsid w:val="0026087A"/>
    <w:rsid w:val="00260AE3"/>
    <w:rsid w:val="002622FC"/>
    <w:rsid w:val="002623C5"/>
    <w:rsid w:val="00262B3B"/>
    <w:rsid w:val="00263BAE"/>
    <w:rsid w:val="002640DF"/>
    <w:rsid w:val="002651D9"/>
    <w:rsid w:val="002658A1"/>
    <w:rsid w:val="0026722B"/>
    <w:rsid w:val="00267B6C"/>
    <w:rsid w:val="00270A36"/>
    <w:rsid w:val="002711BD"/>
    <w:rsid w:val="00271D6E"/>
    <w:rsid w:val="00275AE6"/>
    <w:rsid w:val="0027702E"/>
    <w:rsid w:val="002772FD"/>
    <w:rsid w:val="00277337"/>
    <w:rsid w:val="0028111A"/>
    <w:rsid w:val="002867AE"/>
    <w:rsid w:val="0028692E"/>
    <w:rsid w:val="00293696"/>
    <w:rsid w:val="00295A36"/>
    <w:rsid w:val="00295BFD"/>
    <w:rsid w:val="00297BAD"/>
    <w:rsid w:val="002A15C6"/>
    <w:rsid w:val="002A7149"/>
    <w:rsid w:val="002B129B"/>
    <w:rsid w:val="002B2692"/>
    <w:rsid w:val="002B3D18"/>
    <w:rsid w:val="002B7376"/>
    <w:rsid w:val="002B7977"/>
    <w:rsid w:val="002D345A"/>
    <w:rsid w:val="002D494E"/>
    <w:rsid w:val="002D634C"/>
    <w:rsid w:val="002E0389"/>
    <w:rsid w:val="002E03FB"/>
    <w:rsid w:val="002E2463"/>
    <w:rsid w:val="002E35BF"/>
    <w:rsid w:val="002E6A59"/>
    <w:rsid w:val="002F0AC3"/>
    <w:rsid w:val="002F1030"/>
    <w:rsid w:val="002F1724"/>
    <w:rsid w:val="002F4796"/>
    <w:rsid w:val="002F5068"/>
    <w:rsid w:val="003050E3"/>
    <w:rsid w:val="00310D47"/>
    <w:rsid w:val="00311D71"/>
    <w:rsid w:val="00312B52"/>
    <w:rsid w:val="00315740"/>
    <w:rsid w:val="0032067D"/>
    <w:rsid w:val="00330F60"/>
    <w:rsid w:val="00331603"/>
    <w:rsid w:val="00333C57"/>
    <w:rsid w:val="00335261"/>
    <w:rsid w:val="00336C15"/>
    <w:rsid w:val="003374A4"/>
    <w:rsid w:val="00337700"/>
    <w:rsid w:val="00344041"/>
    <w:rsid w:val="0034611E"/>
    <w:rsid w:val="00346513"/>
    <w:rsid w:val="0034772C"/>
    <w:rsid w:val="003514BA"/>
    <w:rsid w:val="003617CD"/>
    <w:rsid w:val="00363D38"/>
    <w:rsid w:val="00367994"/>
    <w:rsid w:val="0037194B"/>
    <w:rsid w:val="00373647"/>
    <w:rsid w:val="0037582D"/>
    <w:rsid w:val="00375A1D"/>
    <w:rsid w:val="00381318"/>
    <w:rsid w:val="00382CA4"/>
    <w:rsid w:val="00383BD9"/>
    <w:rsid w:val="0038740B"/>
    <w:rsid w:val="00390DA8"/>
    <w:rsid w:val="00391134"/>
    <w:rsid w:val="00391F66"/>
    <w:rsid w:val="00393F6A"/>
    <w:rsid w:val="003963E5"/>
    <w:rsid w:val="00396EBB"/>
    <w:rsid w:val="0039791D"/>
    <w:rsid w:val="003A2E49"/>
    <w:rsid w:val="003A39D0"/>
    <w:rsid w:val="003A4B32"/>
    <w:rsid w:val="003A5010"/>
    <w:rsid w:val="003B2EE2"/>
    <w:rsid w:val="003B4271"/>
    <w:rsid w:val="003B4293"/>
    <w:rsid w:val="003C44DD"/>
    <w:rsid w:val="003D1D27"/>
    <w:rsid w:val="003D2722"/>
    <w:rsid w:val="003D3978"/>
    <w:rsid w:val="003D3F3A"/>
    <w:rsid w:val="003D7A96"/>
    <w:rsid w:val="003E2F36"/>
    <w:rsid w:val="003E53D5"/>
    <w:rsid w:val="003E6C35"/>
    <w:rsid w:val="003F4991"/>
    <w:rsid w:val="003F4A1D"/>
    <w:rsid w:val="003F62A2"/>
    <w:rsid w:val="003F78A7"/>
    <w:rsid w:val="00401780"/>
    <w:rsid w:val="00403667"/>
    <w:rsid w:val="00406C46"/>
    <w:rsid w:val="00410258"/>
    <w:rsid w:val="00410295"/>
    <w:rsid w:val="004108E8"/>
    <w:rsid w:val="00411C3F"/>
    <w:rsid w:val="00413944"/>
    <w:rsid w:val="004154F7"/>
    <w:rsid w:val="00420BA6"/>
    <w:rsid w:val="00424B86"/>
    <w:rsid w:val="004270C8"/>
    <w:rsid w:val="0043166F"/>
    <w:rsid w:val="00437BBA"/>
    <w:rsid w:val="00440DFC"/>
    <w:rsid w:val="00440F77"/>
    <w:rsid w:val="00441080"/>
    <w:rsid w:val="00441132"/>
    <w:rsid w:val="004446E6"/>
    <w:rsid w:val="00444CDE"/>
    <w:rsid w:val="004463FD"/>
    <w:rsid w:val="00446917"/>
    <w:rsid w:val="00447A56"/>
    <w:rsid w:val="00450CC4"/>
    <w:rsid w:val="00450CC5"/>
    <w:rsid w:val="0045107B"/>
    <w:rsid w:val="0045236F"/>
    <w:rsid w:val="00452F57"/>
    <w:rsid w:val="00453399"/>
    <w:rsid w:val="00453A43"/>
    <w:rsid w:val="0045527B"/>
    <w:rsid w:val="00456ECA"/>
    <w:rsid w:val="00457668"/>
    <w:rsid w:val="00457862"/>
    <w:rsid w:val="00461868"/>
    <w:rsid w:val="00462971"/>
    <w:rsid w:val="004665AA"/>
    <w:rsid w:val="004668BD"/>
    <w:rsid w:val="00466B50"/>
    <w:rsid w:val="00467BF5"/>
    <w:rsid w:val="004710F2"/>
    <w:rsid w:val="00472C85"/>
    <w:rsid w:val="00473142"/>
    <w:rsid w:val="00473C0B"/>
    <w:rsid w:val="00473F74"/>
    <w:rsid w:val="00474022"/>
    <w:rsid w:val="0047550E"/>
    <w:rsid w:val="00480B3E"/>
    <w:rsid w:val="004872E0"/>
    <w:rsid w:val="00491B69"/>
    <w:rsid w:val="00492FC7"/>
    <w:rsid w:val="00494AE3"/>
    <w:rsid w:val="00495F80"/>
    <w:rsid w:val="0049611F"/>
    <w:rsid w:val="00497D9A"/>
    <w:rsid w:val="004A2A87"/>
    <w:rsid w:val="004A4EA2"/>
    <w:rsid w:val="004A5A9A"/>
    <w:rsid w:val="004A6CF6"/>
    <w:rsid w:val="004B04C5"/>
    <w:rsid w:val="004B7BFF"/>
    <w:rsid w:val="004B7E77"/>
    <w:rsid w:val="004C3064"/>
    <w:rsid w:val="004C3467"/>
    <w:rsid w:val="004C350F"/>
    <w:rsid w:val="004C41E1"/>
    <w:rsid w:val="004C6501"/>
    <w:rsid w:val="004C6BE9"/>
    <w:rsid w:val="004D0597"/>
    <w:rsid w:val="004D06B0"/>
    <w:rsid w:val="004D2191"/>
    <w:rsid w:val="004D326C"/>
    <w:rsid w:val="004D4165"/>
    <w:rsid w:val="004D4542"/>
    <w:rsid w:val="004D61C0"/>
    <w:rsid w:val="004D7429"/>
    <w:rsid w:val="004D7E54"/>
    <w:rsid w:val="004E1AD1"/>
    <w:rsid w:val="004E2841"/>
    <w:rsid w:val="004E3C79"/>
    <w:rsid w:val="004E588C"/>
    <w:rsid w:val="004E67F5"/>
    <w:rsid w:val="004E6A37"/>
    <w:rsid w:val="004E7592"/>
    <w:rsid w:val="004F2749"/>
    <w:rsid w:val="004F7D93"/>
    <w:rsid w:val="0050359D"/>
    <w:rsid w:val="0050545C"/>
    <w:rsid w:val="00505FD9"/>
    <w:rsid w:val="00506279"/>
    <w:rsid w:val="005066EC"/>
    <w:rsid w:val="00507A12"/>
    <w:rsid w:val="0051028A"/>
    <w:rsid w:val="00512DA6"/>
    <w:rsid w:val="00517176"/>
    <w:rsid w:val="00520004"/>
    <w:rsid w:val="0052464A"/>
    <w:rsid w:val="0052590F"/>
    <w:rsid w:val="00525D97"/>
    <w:rsid w:val="00526282"/>
    <w:rsid w:val="0053171A"/>
    <w:rsid w:val="005318ED"/>
    <w:rsid w:val="00533A04"/>
    <w:rsid w:val="00533EB1"/>
    <w:rsid w:val="005342B6"/>
    <w:rsid w:val="005358CC"/>
    <w:rsid w:val="00537266"/>
    <w:rsid w:val="00540C40"/>
    <w:rsid w:val="00541C08"/>
    <w:rsid w:val="00543720"/>
    <w:rsid w:val="00543B6B"/>
    <w:rsid w:val="00544AE0"/>
    <w:rsid w:val="00544F2A"/>
    <w:rsid w:val="005464F1"/>
    <w:rsid w:val="0055130D"/>
    <w:rsid w:val="00551C1A"/>
    <w:rsid w:val="00555CD8"/>
    <w:rsid w:val="00560E23"/>
    <w:rsid w:val="00560FA4"/>
    <w:rsid w:val="00561D3A"/>
    <w:rsid w:val="0056314B"/>
    <w:rsid w:val="005653EC"/>
    <w:rsid w:val="00565AF7"/>
    <w:rsid w:val="00565C63"/>
    <w:rsid w:val="00565CF4"/>
    <w:rsid w:val="005675A9"/>
    <w:rsid w:val="00573CA9"/>
    <w:rsid w:val="00574AF2"/>
    <w:rsid w:val="00574F98"/>
    <w:rsid w:val="00581A05"/>
    <w:rsid w:val="00581AD0"/>
    <w:rsid w:val="00582AF5"/>
    <w:rsid w:val="00587E2F"/>
    <w:rsid w:val="00590DD5"/>
    <w:rsid w:val="005910D3"/>
    <w:rsid w:val="0059226E"/>
    <w:rsid w:val="00593F84"/>
    <w:rsid w:val="00595B1C"/>
    <w:rsid w:val="00597FA2"/>
    <w:rsid w:val="005A1261"/>
    <w:rsid w:val="005A2C41"/>
    <w:rsid w:val="005A3792"/>
    <w:rsid w:val="005A3A74"/>
    <w:rsid w:val="005A4996"/>
    <w:rsid w:val="005A4ACC"/>
    <w:rsid w:val="005A6BE9"/>
    <w:rsid w:val="005A7896"/>
    <w:rsid w:val="005A7EBF"/>
    <w:rsid w:val="005B12C5"/>
    <w:rsid w:val="005B37F0"/>
    <w:rsid w:val="005B3A4B"/>
    <w:rsid w:val="005B6AE8"/>
    <w:rsid w:val="005B6DED"/>
    <w:rsid w:val="005C1FF7"/>
    <w:rsid w:val="005C241D"/>
    <w:rsid w:val="005C7250"/>
    <w:rsid w:val="005D2065"/>
    <w:rsid w:val="005D2F67"/>
    <w:rsid w:val="005D7BC8"/>
    <w:rsid w:val="005E021E"/>
    <w:rsid w:val="005E1513"/>
    <w:rsid w:val="005E360F"/>
    <w:rsid w:val="005E5823"/>
    <w:rsid w:val="005E6506"/>
    <w:rsid w:val="005F1E21"/>
    <w:rsid w:val="005F4135"/>
    <w:rsid w:val="00603A5B"/>
    <w:rsid w:val="006043EF"/>
    <w:rsid w:val="00604B00"/>
    <w:rsid w:val="00613B5E"/>
    <w:rsid w:val="006146E0"/>
    <w:rsid w:val="006156D7"/>
    <w:rsid w:val="00615796"/>
    <w:rsid w:val="006166B3"/>
    <w:rsid w:val="00616B08"/>
    <w:rsid w:val="00624C2C"/>
    <w:rsid w:val="0063189C"/>
    <w:rsid w:val="006330A8"/>
    <w:rsid w:val="00634E0D"/>
    <w:rsid w:val="00637B32"/>
    <w:rsid w:val="00642AB4"/>
    <w:rsid w:val="00644466"/>
    <w:rsid w:val="00651C69"/>
    <w:rsid w:val="00654711"/>
    <w:rsid w:val="00656552"/>
    <w:rsid w:val="00656621"/>
    <w:rsid w:val="006575C1"/>
    <w:rsid w:val="00660361"/>
    <w:rsid w:val="00662C19"/>
    <w:rsid w:val="0066540C"/>
    <w:rsid w:val="00673C9E"/>
    <w:rsid w:val="00675639"/>
    <w:rsid w:val="00675971"/>
    <w:rsid w:val="0067639A"/>
    <w:rsid w:val="0067730F"/>
    <w:rsid w:val="00677F46"/>
    <w:rsid w:val="006808DE"/>
    <w:rsid w:val="00682790"/>
    <w:rsid w:val="00682E97"/>
    <w:rsid w:val="006849F0"/>
    <w:rsid w:val="00697301"/>
    <w:rsid w:val="0069797D"/>
    <w:rsid w:val="006A1915"/>
    <w:rsid w:val="006A45C8"/>
    <w:rsid w:val="006A5C97"/>
    <w:rsid w:val="006B03EA"/>
    <w:rsid w:val="006B0CB2"/>
    <w:rsid w:val="006B0F4C"/>
    <w:rsid w:val="006B3F4C"/>
    <w:rsid w:val="006B7862"/>
    <w:rsid w:val="006C32DF"/>
    <w:rsid w:val="006C6718"/>
    <w:rsid w:val="006D0A96"/>
    <w:rsid w:val="006D135B"/>
    <w:rsid w:val="006D286D"/>
    <w:rsid w:val="006D419E"/>
    <w:rsid w:val="006D598D"/>
    <w:rsid w:val="006D6B26"/>
    <w:rsid w:val="006E1EA0"/>
    <w:rsid w:val="006E6965"/>
    <w:rsid w:val="006E719F"/>
    <w:rsid w:val="006F13F0"/>
    <w:rsid w:val="006F2A7D"/>
    <w:rsid w:val="006F737C"/>
    <w:rsid w:val="0070255F"/>
    <w:rsid w:val="00707A33"/>
    <w:rsid w:val="0071026B"/>
    <w:rsid w:val="00711099"/>
    <w:rsid w:val="00712BD5"/>
    <w:rsid w:val="007146D1"/>
    <w:rsid w:val="00715D37"/>
    <w:rsid w:val="007166C6"/>
    <w:rsid w:val="00716D0E"/>
    <w:rsid w:val="00717134"/>
    <w:rsid w:val="00730090"/>
    <w:rsid w:val="0073232C"/>
    <w:rsid w:val="007360B2"/>
    <w:rsid w:val="007367A3"/>
    <w:rsid w:val="00737A80"/>
    <w:rsid w:val="0074247D"/>
    <w:rsid w:val="007446A9"/>
    <w:rsid w:val="007467AB"/>
    <w:rsid w:val="00746A33"/>
    <w:rsid w:val="00753AF6"/>
    <w:rsid w:val="00754E65"/>
    <w:rsid w:val="00756F5E"/>
    <w:rsid w:val="007578DA"/>
    <w:rsid w:val="00757CE6"/>
    <w:rsid w:val="007613EC"/>
    <w:rsid w:val="0076562B"/>
    <w:rsid w:val="0076585D"/>
    <w:rsid w:val="007658E0"/>
    <w:rsid w:val="00766C94"/>
    <w:rsid w:val="007675BA"/>
    <w:rsid w:val="00772639"/>
    <w:rsid w:val="00775887"/>
    <w:rsid w:val="00776EE4"/>
    <w:rsid w:val="0078073C"/>
    <w:rsid w:val="00781623"/>
    <w:rsid w:val="007827D5"/>
    <w:rsid w:val="00783387"/>
    <w:rsid w:val="007863A5"/>
    <w:rsid w:val="007870E6"/>
    <w:rsid w:val="0079129E"/>
    <w:rsid w:val="00795C3A"/>
    <w:rsid w:val="0079748B"/>
    <w:rsid w:val="007A4F29"/>
    <w:rsid w:val="007B07A1"/>
    <w:rsid w:val="007B419E"/>
    <w:rsid w:val="007B4756"/>
    <w:rsid w:val="007B49F4"/>
    <w:rsid w:val="007B6D6E"/>
    <w:rsid w:val="007C02BE"/>
    <w:rsid w:val="007C18C1"/>
    <w:rsid w:val="007C405C"/>
    <w:rsid w:val="007C614A"/>
    <w:rsid w:val="007E07C4"/>
    <w:rsid w:val="007E43B9"/>
    <w:rsid w:val="007E43E3"/>
    <w:rsid w:val="007E4AC2"/>
    <w:rsid w:val="007E4D1B"/>
    <w:rsid w:val="007F0040"/>
    <w:rsid w:val="007F2C18"/>
    <w:rsid w:val="007F2E9D"/>
    <w:rsid w:val="007F4225"/>
    <w:rsid w:val="007F4922"/>
    <w:rsid w:val="008057F5"/>
    <w:rsid w:val="00805B2A"/>
    <w:rsid w:val="00806223"/>
    <w:rsid w:val="008114FD"/>
    <w:rsid w:val="0081282C"/>
    <w:rsid w:val="00814C1A"/>
    <w:rsid w:val="0082193E"/>
    <w:rsid w:val="00822382"/>
    <w:rsid w:val="0082422E"/>
    <w:rsid w:val="008246DE"/>
    <w:rsid w:val="00824817"/>
    <w:rsid w:val="008249CE"/>
    <w:rsid w:val="00826EFB"/>
    <w:rsid w:val="0082787C"/>
    <w:rsid w:val="00827D24"/>
    <w:rsid w:val="00833EC4"/>
    <w:rsid w:val="008340FE"/>
    <w:rsid w:val="00835A7E"/>
    <w:rsid w:val="00836DA8"/>
    <w:rsid w:val="0084078E"/>
    <w:rsid w:val="00840D16"/>
    <w:rsid w:val="00845026"/>
    <w:rsid w:val="008526AA"/>
    <w:rsid w:val="00852C92"/>
    <w:rsid w:val="00853938"/>
    <w:rsid w:val="00853B55"/>
    <w:rsid w:val="00854C0C"/>
    <w:rsid w:val="00856EAF"/>
    <w:rsid w:val="0085743F"/>
    <w:rsid w:val="008579A4"/>
    <w:rsid w:val="00862651"/>
    <w:rsid w:val="00863601"/>
    <w:rsid w:val="00863C23"/>
    <w:rsid w:val="008641A3"/>
    <w:rsid w:val="00864AF0"/>
    <w:rsid w:val="008675A9"/>
    <w:rsid w:val="008702DD"/>
    <w:rsid w:val="00870CFD"/>
    <w:rsid w:val="00873175"/>
    <w:rsid w:val="008733C4"/>
    <w:rsid w:val="00875794"/>
    <w:rsid w:val="008770AF"/>
    <w:rsid w:val="008825CF"/>
    <w:rsid w:val="00883281"/>
    <w:rsid w:val="008839C1"/>
    <w:rsid w:val="008841E6"/>
    <w:rsid w:val="00884673"/>
    <w:rsid w:val="00885E61"/>
    <w:rsid w:val="008939FE"/>
    <w:rsid w:val="0089785D"/>
    <w:rsid w:val="008A05AE"/>
    <w:rsid w:val="008A06A5"/>
    <w:rsid w:val="008A15E0"/>
    <w:rsid w:val="008A40EE"/>
    <w:rsid w:val="008A78ED"/>
    <w:rsid w:val="008B03C9"/>
    <w:rsid w:val="008B0E02"/>
    <w:rsid w:val="008B1BBA"/>
    <w:rsid w:val="008B29B9"/>
    <w:rsid w:val="008B495B"/>
    <w:rsid w:val="008B5FFE"/>
    <w:rsid w:val="008B796E"/>
    <w:rsid w:val="008C113D"/>
    <w:rsid w:val="008C232B"/>
    <w:rsid w:val="008C365E"/>
    <w:rsid w:val="008D1F15"/>
    <w:rsid w:val="008D513C"/>
    <w:rsid w:val="008E3145"/>
    <w:rsid w:val="008E4C38"/>
    <w:rsid w:val="008E5CB3"/>
    <w:rsid w:val="008F00E7"/>
    <w:rsid w:val="008F18AA"/>
    <w:rsid w:val="00902539"/>
    <w:rsid w:val="00905C05"/>
    <w:rsid w:val="00913DFA"/>
    <w:rsid w:val="0091429C"/>
    <w:rsid w:val="00914617"/>
    <w:rsid w:val="00914A94"/>
    <w:rsid w:val="00914FD3"/>
    <w:rsid w:val="00917B7B"/>
    <w:rsid w:val="0092342B"/>
    <w:rsid w:val="00923721"/>
    <w:rsid w:val="0092455E"/>
    <w:rsid w:val="00924EFF"/>
    <w:rsid w:val="0092753E"/>
    <w:rsid w:val="00935AFF"/>
    <w:rsid w:val="00942D59"/>
    <w:rsid w:val="00943067"/>
    <w:rsid w:val="0094557C"/>
    <w:rsid w:val="0094762A"/>
    <w:rsid w:val="00950311"/>
    <w:rsid w:val="00950DF9"/>
    <w:rsid w:val="00951461"/>
    <w:rsid w:val="00952B17"/>
    <w:rsid w:val="00953328"/>
    <w:rsid w:val="00953ACC"/>
    <w:rsid w:val="009547DA"/>
    <w:rsid w:val="00956785"/>
    <w:rsid w:val="00957094"/>
    <w:rsid w:val="0095774F"/>
    <w:rsid w:val="00962D74"/>
    <w:rsid w:val="00972B28"/>
    <w:rsid w:val="00972C7F"/>
    <w:rsid w:val="00973F0D"/>
    <w:rsid w:val="00975990"/>
    <w:rsid w:val="00980BD8"/>
    <w:rsid w:val="009820BA"/>
    <w:rsid w:val="00983AC4"/>
    <w:rsid w:val="009859CA"/>
    <w:rsid w:val="009872F4"/>
    <w:rsid w:val="009919C0"/>
    <w:rsid w:val="00993244"/>
    <w:rsid w:val="0099663D"/>
    <w:rsid w:val="0099680C"/>
    <w:rsid w:val="009A00E2"/>
    <w:rsid w:val="009A17A0"/>
    <w:rsid w:val="009A24A2"/>
    <w:rsid w:val="009A6819"/>
    <w:rsid w:val="009B20F4"/>
    <w:rsid w:val="009B234E"/>
    <w:rsid w:val="009B279F"/>
    <w:rsid w:val="009B4C4E"/>
    <w:rsid w:val="009B718D"/>
    <w:rsid w:val="009C3CBF"/>
    <w:rsid w:val="009C465D"/>
    <w:rsid w:val="009C4A30"/>
    <w:rsid w:val="009D207B"/>
    <w:rsid w:val="009D2E60"/>
    <w:rsid w:val="009D3067"/>
    <w:rsid w:val="009D51D5"/>
    <w:rsid w:val="009D5CB3"/>
    <w:rsid w:val="009D5CDB"/>
    <w:rsid w:val="009D68B6"/>
    <w:rsid w:val="009D6948"/>
    <w:rsid w:val="009D70A5"/>
    <w:rsid w:val="009D7B79"/>
    <w:rsid w:val="009D7BF9"/>
    <w:rsid w:val="009D7F30"/>
    <w:rsid w:val="009E00D1"/>
    <w:rsid w:val="009E0558"/>
    <w:rsid w:val="009E1003"/>
    <w:rsid w:val="009E13F7"/>
    <w:rsid w:val="009E189D"/>
    <w:rsid w:val="009E33FF"/>
    <w:rsid w:val="009E56B4"/>
    <w:rsid w:val="009E5A51"/>
    <w:rsid w:val="009F100B"/>
    <w:rsid w:val="009F10F7"/>
    <w:rsid w:val="009F38A9"/>
    <w:rsid w:val="009F7F72"/>
    <w:rsid w:val="00A031DC"/>
    <w:rsid w:val="00A035B0"/>
    <w:rsid w:val="00A053B9"/>
    <w:rsid w:val="00A054A7"/>
    <w:rsid w:val="00A06D28"/>
    <w:rsid w:val="00A10005"/>
    <w:rsid w:val="00A133CD"/>
    <w:rsid w:val="00A13D63"/>
    <w:rsid w:val="00A14529"/>
    <w:rsid w:val="00A17029"/>
    <w:rsid w:val="00A17A08"/>
    <w:rsid w:val="00A227F5"/>
    <w:rsid w:val="00A23049"/>
    <w:rsid w:val="00A232CF"/>
    <w:rsid w:val="00A253B2"/>
    <w:rsid w:val="00A258CB"/>
    <w:rsid w:val="00A25D1A"/>
    <w:rsid w:val="00A267A3"/>
    <w:rsid w:val="00A27365"/>
    <w:rsid w:val="00A277FE"/>
    <w:rsid w:val="00A302F1"/>
    <w:rsid w:val="00A308BB"/>
    <w:rsid w:val="00A30DE5"/>
    <w:rsid w:val="00A40A6C"/>
    <w:rsid w:val="00A40B25"/>
    <w:rsid w:val="00A42735"/>
    <w:rsid w:val="00A42A86"/>
    <w:rsid w:val="00A43A32"/>
    <w:rsid w:val="00A54208"/>
    <w:rsid w:val="00A5776E"/>
    <w:rsid w:val="00A64362"/>
    <w:rsid w:val="00A64A0A"/>
    <w:rsid w:val="00A64E45"/>
    <w:rsid w:val="00A659FB"/>
    <w:rsid w:val="00A7187B"/>
    <w:rsid w:val="00A73AC8"/>
    <w:rsid w:val="00A76811"/>
    <w:rsid w:val="00A774AE"/>
    <w:rsid w:val="00A84410"/>
    <w:rsid w:val="00A867AE"/>
    <w:rsid w:val="00A879E1"/>
    <w:rsid w:val="00A928C1"/>
    <w:rsid w:val="00A93003"/>
    <w:rsid w:val="00A96748"/>
    <w:rsid w:val="00AA0399"/>
    <w:rsid w:val="00AA3592"/>
    <w:rsid w:val="00AA3F4E"/>
    <w:rsid w:val="00AA504C"/>
    <w:rsid w:val="00AB0E22"/>
    <w:rsid w:val="00AB11E5"/>
    <w:rsid w:val="00AC0041"/>
    <w:rsid w:val="00AC20DE"/>
    <w:rsid w:val="00AC25CD"/>
    <w:rsid w:val="00AC2AAD"/>
    <w:rsid w:val="00AC2D33"/>
    <w:rsid w:val="00AD09B2"/>
    <w:rsid w:val="00AD1F6C"/>
    <w:rsid w:val="00AD23FC"/>
    <w:rsid w:val="00AD382A"/>
    <w:rsid w:val="00AD5151"/>
    <w:rsid w:val="00AD5FC3"/>
    <w:rsid w:val="00AE0B5B"/>
    <w:rsid w:val="00AE1456"/>
    <w:rsid w:val="00AE2976"/>
    <w:rsid w:val="00AE38E9"/>
    <w:rsid w:val="00AE7E5D"/>
    <w:rsid w:val="00AE7EF3"/>
    <w:rsid w:val="00AF042F"/>
    <w:rsid w:val="00AF42E6"/>
    <w:rsid w:val="00AF5BE6"/>
    <w:rsid w:val="00AF643D"/>
    <w:rsid w:val="00B02438"/>
    <w:rsid w:val="00B02F0A"/>
    <w:rsid w:val="00B06EDD"/>
    <w:rsid w:val="00B071E4"/>
    <w:rsid w:val="00B1150F"/>
    <w:rsid w:val="00B11AFA"/>
    <w:rsid w:val="00B1689B"/>
    <w:rsid w:val="00B16AB1"/>
    <w:rsid w:val="00B17586"/>
    <w:rsid w:val="00B203F4"/>
    <w:rsid w:val="00B23998"/>
    <w:rsid w:val="00B26E94"/>
    <w:rsid w:val="00B32932"/>
    <w:rsid w:val="00B3481F"/>
    <w:rsid w:val="00B361E9"/>
    <w:rsid w:val="00B37131"/>
    <w:rsid w:val="00B42F11"/>
    <w:rsid w:val="00B461A4"/>
    <w:rsid w:val="00B476BE"/>
    <w:rsid w:val="00B53585"/>
    <w:rsid w:val="00B53D88"/>
    <w:rsid w:val="00B54FE5"/>
    <w:rsid w:val="00B629F9"/>
    <w:rsid w:val="00B64A4A"/>
    <w:rsid w:val="00B653E5"/>
    <w:rsid w:val="00B66B62"/>
    <w:rsid w:val="00B70802"/>
    <w:rsid w:val="00B7157D"/>
    <w:rsid w:val="00B734D1"/>
    <w:rsid w:val="00B823D1"/>
    <w:rsid w:val="00B8490C"/>
    <w:rsid w:val="00B860EF"/>
    <w:rsid w:val="00B87C6A"/>
    <w:rsid w:val="00B87F00"/>
    <w:rsid w:val="00B9223D"/>
    <w:rsid w:val="00B94F33"/>
    <w:rsid w:val="00BA1977"/>
    <w:rsid w:val="00BA2629"/>
    <w:rsid w:val="00BA3E71"/>
    <w:rsid w:val="00BA41C5"/>
    <w:rsid w:val="00BA44C2"/>
    <w:rsid w:val="00BA4EC6"/>
    <w:rsid w:val="00BA5CCF"/>
    <w:rsid w:val="00BB05AE"/>
    <w:rsid w:val="00BB0BB2"/>
    <w:rsid w:val="00BB0E48"/>
    <w:rsid w:val="00BB29BD"/>
    <w:rsid w:val="00BB3D18"/>
    <w:rsid w:val="00BB4977"/>
    <w:rsid w:val="00BB4A92"/>
    <w:rsid w:val="00BB6478"/>
    <w:rsid w:val="00BC050D"/>
    <w:rsid w:val="00BC06D6"/>
    <w:rsid w:val="00BC396E"/>
    <w:rsid w:val="00BC7B30"/>
    <w:rsid w:val="00BD1611"/>
    <w:rsid w:val="00BD3A72"/>
    <w:rsid w:val="00BD47ED"/>
    <w:rsid w:val="00BD5DDC"/>
    <w:rsid w:val="00BD6DA8"/>
    <w:rsid w:val="00BE009E"/>
    <w:rsid w:val="00BE078D"/>
    <w:rsid w:val="00BE19E4"/>
    <w:rsid w:val="00BE1FD1"/>
    <w:rsid w:val="00BE3939"/>
    <w:rsid w:val="00BE79E2"/>
    <w:rsid w:val="00BF3430"/>
    <w:rsid w:val="00BF6C7D"/>
    <w:rsid w:val="00BF6D18"/>
    <w:rsid w:val="00C01EF3"/>
    <w:rsid w:val="00C05984"/>
    <w:rsid w:val="00C06D7F"/>
    <w:rsid w:val="00C071F3"/>
    <w:rsid w:val="00C115EB"/>
    <w:rsid w:val="00C11B4A"/>
    <w:rsid w:val="00C124AF"/>
    <w:rsid w:val="00C1491D"/>
    <w:rsid w:val="00C149EA"/>
    <w:rsid w:val="00C1597F"/>
    <w:rsid w:val="00C15F5F"/>
    <w:rsid w:val="00C17777"/>
    <w:rsid w:val="00C1779F"/>
    <w:rsid w:val="00C22CB4"/>
    <w:rsid w:val="00C23EBA"/>
    <w:rsid w:val="00C246DA"/>
    <w:rsid w:val="00C26309"/>
    <w:rsid w:val="00C26C4C"/>
    <w:rsid w:val="00C33745"/>
    <w:rsid w:val="00C355C8"/>
    <w:rsid w:val="00C358A8"/>
    <w:rsid w:val="00C35F7D"/>
    <w:rsid w:val="00C36611"/>
    <w:rsid w:val="00C4173C"/>
    <w:rsid w:val="00C43F17"/>
    <w:rsid w:val="00C442AC"/>
    <w:rsid w:val="00C44546"/>
    <w:rsid w:val="00C472DF"/>
    <w:rsid w:val="00C5066C"/>
    <w:rsid w:val="00C5468A"/>
    <w:rsid w:val="00C60359"/>
    <w:rsid w:val="00C60DBA"/>
    <w:rsid w:val="00C6552D"/>
    <w:rsid w:val="00C73129"/>
    <w:rsid w:val="00C73E11"/>
    <w:rsid w:val="00C7662D"/>
    <w:rsid w:val="00C8118F"/>
    <w:rsid w:val="00C81ED7"/>
    <w:rsid w:val="00C82385"/>
    <w:rsid w:val="00C82E1C"/>
    <w:rsid w:val="00C82E37"/>
    <w:rsid w:val="00C8492C"/>
    <w:rsid w:val="00C86DA0"/>
    <w:rsid w:val="00C878D0"/>
    <w:rsid w:val="00C92F2D"/>
    <w:rsid w:val="00C964ED"/>
    <w:rsid w:val="00CA2937"/>
    <w:rsid w:val="00CA50F2"/>
    <w:rsid w:val="00CA56FD"/>
    <w:rsid w:val="00CA5741"/>
    <w:rsid w:val="00CA656F"/>
    <w:rsid w:val="00CA6642"/>
    <w:rsid w:val="00CB1EF2"/>
    <w:rsid w:val="00CB367B"/>
    <w:rsid w:val="00CB4324"/>
    <w:rsid w:val="00CC0196"/>
    <w:rsid w:val="00CC053B"/>
    <w:rsid w:val="00CC17AD"/>
    <w:rsid w:val="00CC33D1"/>
    <w:rsid w:val="00CC4748"/>
    <w:rsid w:val="00CC586C"/>
    <w:rsid w:val="00CD55BA"/>
    <w:rsid w:val="00CD626E"/>
    <w:rsid w:val="00CD7A4D"/>
    <w:rsid w:val="00CD7FFE"/>
    <w:rsid w:val="00CE0A40"/>
    <w:rsid w:val="00CE0B09"/>
    <w:rsid w:val="00CE1CF2"/>
    <w:rsid w:val="00CE218F"/>
    <w:rsid w:val="00CE3807"/>
    <w:rsid w:val="00CE38F4"/>
    <w:rsid w:val="00CE455F"/>
    <w:rsid w:val="00CE4DD4"/>
    <w:rsid w:val="00CE4F8E"/>
    <w:rsid w:val="00CF46A8"/>
    <w:rsid w:val="00CF7E3E"/>
    <w:rsid w:val="00D01B27"/>
    <w:rsid w:val="00D06482"/>
    <w:rsid w:val="00D07CF2"/>
    <w:rsid w:val="00D12BB8"/>
    <w:rsid w:val="00D17B5D"/>
    <w:rsid w:val="00D273B3"/>
    <w:rsid w:val="00D33994"/>
    <w:rsid w:val="00D33B73"/>
    <w:rsid w:val="00D41910"/>
    <w:rsid w:val="00D41D27"/>
    <w:rsid w:val="00D423BF"/>
    <w:rsid w:val="00D42403"/>
    <w:rsid w:val="00D42A3A"/>
    <w:rsid w:val="00D43D05"/>
    <w:rsid w:val="00D45759"/>
    <w:rsid w:val="00D4612F"/>
    <w:rsid w:val="00D475D2"/>
    <w:rsid w:val="00D47CF5"/>
    <w:rsid w:val="00D519A9"/>
    <w:rsid w:val="00D53A75"/>
    <w:rsid w:val="00D55668"/>
    <w:rsid w:val="00D601BC"/>
    <w:rsid w:val="00D607CE"/>
    <w:rsid w:val="00D62FDF"/>
    <w:rsid w:val="00D64078"/>
    <w:rsid w:val="00D6435C"/>
    <w:rsid w:val="00D648FF"/>
    <w:rsid w:val="00D72E33"/>
    <w:rsid w:val="00D74EF7"/>
    <w:rsid w:val="00D766BE"/>
    <w:rsid w:val="00D85B43"/>
    <w:rsid w:val="00D8694A"/>
    <w:rsid w:val="00D86F97"/>
    <w:rsid w:val="00D8781F"/>
    <w:rsid w:val="00D91527"/>
    <w:rsid w:val="00D9225A"/>
    <w:rsid w:val="00D94797"/>
    <w:rsid w:val="00D96F93"/>
    <w:rsid w:val="00D97F88"/>
    <w:rsid w:val="00DA1A68"/>
    <w:rsid w:val="00DA2DEA"/>
    <w:rsid w:val="00DB17A4"/>
    <w:rsid w:val="00DB6F2C"/>
    <w:rsid w:val="00DC11EA"/>
    <w:rsid w:val="00DC16EE"/>
    <w:rsid w:val="00DC1A30"/>
    <w:rsid w:val="00DC4564"/>
    <w:rsid w:val="00DC48A8"/>
    <w:rsid w:val="00DC56F6"/>
    <w:rsid w:val="00DD105C"/>
    <w:rsid w:val="00DD3EE7"/>
    <w:rsid w:val="00DD41FD"/>
    <w:rsid w:val="00DD4795"/>
    <w:rsid w:val="00DD509E"/>
    <w:rsid w:val="00DD6A13"/>
    <w:rsid w:val="00DD7A38"/>
    <w:rsid w:val="00DD7C47"/>
    <w:rsid w:val="00DE0D92"/>
    <w:rsid w:val="00DE2F98"/>
    <w:rsid w:val="00DE460D"/>
    <w:rsid w:val="00DE60CD"/>
    <w:rsid w:val="00DE6A20"/>
    <w:rsid w:val="00DF0442"/>
    <w:rsid w:val="00DF061D"/>
    <w:rsid w:val="00DF0908"/>
    <w:rsid w:val="00DF1AA0"/>
    <w:rsid w:val="00DF2001"/>
    <w:rsid w:val="00DF5A56"/>
    <w:rsid w:val="00DF6ABC"/>
    <w:rsid w:val="00DF6AF0"/>
    <w:rsid w:val="00E03D18"/>
    <w:rsid w:val="00E04F63"/>
    <w:rsid w:val="00E0752A"/>
    <w:rsid w:val="00E10371"/>
    <w:rsid w:val="00E1214A"/>
    <w:rsid w:val="00E12BCD"/>
    <w:rsid w:val="00E13A87"/>
    <w:rsid w:val="00E14DCA"/>
    <w:rsid w:val="00E15A54"/>
    <w:rsid w:val="00E20EF4"/>
    <w:rsid w:val="00E24B5A"/>
    <w:rsid w:val="00E274FD"/>
    <w:rsid w:val="00E31179"/>
    <w:rsid w:val="00E36D51"/>
    <w:rsid w:val="00E40259"/>
    <w:rsid w:val="00E431F3"/>
    <w:rsid w:val="00E45225"/>
    <w:rsid w:val="00E45626"/>
    <w:rsid w:val="00E4758A"/>
    <w:rsid w:val="00E54FCD"/>
    <w:rsid w:val="00E5700F"/>
    <w:rsid w:val="00E63690"/>
    <w:rsid w:val="00E64494"/>
    <w:rsid w:val="00E65EA0"/>
    <w:rsid w:val="00E67B87"/>
    <w:rsid w:val="00E80154"/>
    <w:rsid w:val="00E82420"/>
    <w:rsid w:val="00E8242C"/>
    <w:rsid w:val="00E908DF"/>
    <w:rsid w:val="00E90F4F"/>
    <w:rsid w:val="00E935AF"/>
    <w:rsid w:val="00E93F5D"/>
    <w:rsid w:val="00E9417D"/>
    <w:rsid w:val="00E94412"/>
    <w:rsid w:val="00E94C26"/>
    <w:rsid w:val="00EA01D8"/>
    <w:rsid w:val="00EA02B4"/>
    <w:rsid w:val="00EA0554"/>
    <w:rsid w:val="00EA119F"/>
    <w:rsid w:val="00EB0B3A"/>
    <w:rsid w:val="00EB1DE0"/>
    <w:rsid w:val="00EB6AED"/>
    <w:rsid w:val="00EC4E2C"/>
    <w:rsid w:val="00EC6C58"/>
    <w:rsid w:val="00EC7E3F"/>
    <w:rsid w:val="00ED093F"/>
    <w:rsid w:val="00ED1023"/>
    <w:rsid w:val="00ED1EC7"/>
    <w:rsid w:val="00ED2314"/>
    <w:rsid w:val="00ED3492"/>
    <w:rsid w:val="00ED5780"/>
    <w:rsid w:val="00ED58B8"/>
    <w:rsid w:val="00ED6DBF"/>
    <w:rsid w:val="00ED7575"/>
    <w:rsid w:val="00EE0CDE"/>
    <w:rsid w:val="00EE278E"/>
    <w:rsid w:val="00EE2CD9"/>
    <w:rsid w:val="00EF01FA"/>
    <w:rsid w:val="00EF0A13"/>
    <w:rsid w:val="00EF0B55"/>
    <w:rsid w:val="00EF1531"/>
    <w:rsid w:val="00EF4224"/>
    <w:rsid w:val="00EF537E"/>
    <w:rsid w:val="00EF68F6"/>
    <w:rsid w:val="00EF6D47"/>
    <w:rsid w:val="00EF6EF9"/>
    <w:rsid w:val="00EF6F44"/>
    <w:rsid w:val="00EF74DF"/>
    <w:rsid w:val="00EF7838"/>
    <w:rsid w:val="00EF7AC6"/>
    <w:rsid w:val="00F01019"/>
    <w:rsid w:val="00F014B8"/>
    <w:rsid w:val="00F02BD7"/>
    <w:rsid w:val="00F05334"/>
    <w:rsid w:val="00F0746B"/>
    <w:rsid w:val="00F11766"/>
    <w:rsid w:val="00F12373"/>
    <w:rsid w:val="00F13B77"/>
    <w:rsid w:val="00F21D94"/>
    <w:rsid w:val="00F22064"/>
    <w:rsid w:val="00F245C0"/>
    <w:rsid w:val="00F250B8"/>
    <w:rsid w:val="00F2553C"/>
    <w:rsid w:val="00F27E1B"/>
    <w:rsid w:val="00F27E29"/>
    <w:rsid w:val="00F3248C"/>
    <w:rsid w:val="00F32C40"/>
    <w:rsid w:val="00F35761"/>
    <w:rsid w:val="00F40D00"/>
    <w:rsid w:val="00F4104F"/>
    <w:rsid w:val="00F41766"/>
    <w:rsid w:val="00F42745"/>
    <w:rsid w:val="00F46D4F"/>
    <w:rsid w:val="00F47958"/>
    <w:rsid w:val="00F50ACA"/>
    <w:rsid w:val="00F51032"/>
    <w:rsid w:val="00F532A9"/>
    <w:rsid w:val="00F535E9"/>
    <w:rsid w:val="00F538A3"/>
    <w:rsid w:val="00F56E94"/>
    <w:rsid w:val="00F5729E"/>
    <w:rsid w:val="00F60E5B"/>
    <w:rsid w:val="00F66002"/>
    <w:rsid w:val="00F66C6A"/>
    <w:rsid w:val="00F70888"/>
    <w:rsid w:val="00F82009"/>
    <w:rsid w:val="00F8222A"/>
    <w:rsid w:val="00F8360A"/>
    <w:rsid w:val="00F841F7"/>
    <w:rsid w:val="00F84E6F"/>
    <w:rsid w:val="00F869ED"/>
    <w:rsid w:val="00F873F1"/>
    <w:rsid w:val="00F8757B"/>
    <w:rsid w:val="00F879C7"/>
    <w:rsid w:val="00F9001A"/>
    <w:rsid w:val="00F90E05"/>
    <w:rsid w:val="00F92446"/>
    <w:rsid w:val="00F9323A"/>
    <w:rsid w:val="00F947E2"/>
    <w:rsid w:val="00F9489F"/>
    <w:rsid w:val="00F94D13"/>
    <w:rsid w:val="00F951BB"/>
    <w:rsid w:val="00F95CBF"/>
    <w:rsid w:val="00F9790E"/>
    <w:rsid w:val="00FA00A0"/>
    <w:rsid w:val="00FA06EC"/>
    <w:rsid w:val="00FA45F3"/>
    <w:rsid w:val="00FA72ED"/>
    <w:rsid w:val="00FB14C7"/>
    <w:rsid w:val="00FB24B0"/>
    <w:rsid w:val="00FB2578"/>
    <w:rsid w:val="00FB3430"/>
    <w:rsid w:val="00FB52C5"/>
    <w:rsid w:val="00FB554B"/>
    <w:rsid w:val="00FC238E"/>
    <w:rsid w:val="00FC512A"/>
    <w:rsid w:val="00FC5C2B"/>
    <w:rsid w:val="00FC7E28"/>
    <w:rsid w:val="00FD0A32"/>
    <w:rsid w:val="00FD2E1E"/>
    <w:rsid w:val="00FD4C02"/>
    <w:rsid w:val="00FD6797"/>
    <w:rsid w:val="00FD69F0"/>
    <w:rsid w:val="00FD79C5"/>
    <w:rsid w:val="00FE07DB"/>
    <w:rsid w:val="00FE6E9D"/>
    <w:rsid w:val="00FF2A10"/>
    <w:rsid w:val="00FF3A8D"/>
    <w:rsid w:val="00FF40B3"/>
    <w:rsid w:val="00FF43E5"/>
    <w:rsid w:val="00FF5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qFormat="1"/>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d">
    <w:name w:val="Normal"/>
    <w:qFormat/>
    <w:rsid w:val="00902539"/>
    <w:pPr>
      <w:suppressAutoHyphens/>
    </w:pPr>
    <w:rPr>
      <w:sz w:val="24"/>
      <w:szCs w:val="24"/>
      <w:lang w:eastAsia="ar-SA"/>
    </w:rPr>
  </w:style>
  <w:style w:type="paragraph" w:styleId="1">
    <w:name w:val="heading 1"/>
    <w:basedOn w:val="ad"/>
    <w:next w:val="ad"/>
    <w:link w:val="12"/>
    <w:qFormat/>
    <w:pPr>
      <w:keepNext/>
      <w:numPr>
        <w:numId w:val="1"/>
      </w:numPr>
      <w:jc w:val="center"/>
      <w:outlineLvl w:val="0"/>
    </w:pPr>
    <w:rPr>
      <w:b/>
      <w:bCs/>
    </w:rPr>
  </w:style>
  <w:style w:type="paragraph" w:styleId="2">
    <w:name w:val="heading 2"/>
    <w:basedOn w:val="ad"/>
    <w:next w:val="ad"/>
    <w:link w:val="20"/>
    <w:qFormat/>
    <w:pPr>
      <w:keepNext/>
      <w:numPr>
        <w:ilvl w:val="1"/>
        <w:numId w:val="1"/>
      </w:numPr>
      <w:autoSpaceDE w:val="0"/>
      <w:outlineLvl w:val="1"/>
    </w:pPr>
    <w:rPr>
      <w:rFonts w:ascii="Arial" w:hAnsi="Arial" w:cs="Arial"/>
      <w:u w:val="single"/>
    </w:rPr>
  </w:style>
  <w:style w:type="paragraph" w:styleId="30">
    <w:name w:val="heading 3"/>
    <w:basedOn w:val="ad"/>
    <w:next w:val="ad"/>
    <w:link w:val="32"/>
    <w:qFormat/>
    <w:pPr>
      <w:keepNext/>
      <w:numPr>
        <w:ilvl w:val="2"/>
        <w:numId w:val="1"/>
      </w:numPr>
      <w:autoSpaceDE w:val="0"/>
      <w:outlineLvl w:val="2"/>
    </w:pPr>
    <w:rPr>
      <w:rFonts w:ascii="Arial" w:hAnsi="Arial" w:cs="Arial"/>
      <w:b/>
      <w:bCs/>
      <w:sz w:val="22"/>
      <w:u w:val="single"/>
    </w:rPr>
  </w:style>
  <w:style w:type="paragraph" w:styleId="40">
    <w:name w:val="heading 4"/>
    <w:basedOn w:val="ad"/>
    <w:next w:val="ad"/>
    <w:link w:val="42"/>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d"/>
    <w:next w:val="ad"/>
    <w:link w:val="50"/>
    <w:qFormat/>
    <w:pPr>
      <w:keepNext/>
      <w:numPr>
        <w:ilvl w:val="4"/>
        <w:numId w:val="1"/>
      </w:numPr>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d"/>
    <w:next w:val="ad"/>
    <w:link w:val="60"/>
    <w:qFormat/>
    <w:pPr>
      <w:keepNext/>
      <w:numPr>
        <w:ilvl w:val="5"/>
        <w:numId w:val="1"/>
      </w:numPr>
      <w:tabs>
        <w:tab w:val="left" w:pos="8640"/>
      </w:tabs>
      <w:outlineLvl w:val="5"/>
    </w:pPr>
    <w:rPr>
      <w:sz w:val="28"/>
      <w:szCs w:val="28"/>
    </w:rPr>
  </w:style>
  <w:style w:type="paragraph" w:styleId="7">
    <w:name w:val="heading 7"/>
    <w:aliases w:val="Наимен. рис,Not in Use,Heading 7 NOT IN USE, Heading 7 NOT IN USE,(содержание док),Itallics,Italics, Знак5,Знак5"/>
    <w:basedOn w:val="ad"/>
    <w:next w:val="ad"/>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d"/>
    <w:next w:val="ad"/>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d"/>
    <w:next w:val="ad"/>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0"/>
    <w:rsid w:val="005E021E"/>
    <w:rPr>
      <w:rFonts w:ascii="Arial" w:hAnsi="Arial" w:cs="Arial"/>
      <w:b/>
      <w:bCs/>
      <w:sz w:val="22"/>
      <w:szCs w:val="24"/>
      <w:u w:val="single"/>
      <w:lang w:eastAsia="ar-SA"/>
    </w:rPr>
  </w:style>
  <w:style w:type="character" w:customStyle="1" w:styleId="42">
    <w:name w:val="Заголовок 4 Знак"/>
    <w:link w:val="40"/>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3">
    <w:name w:val="Основной шрифт абзаца1"/>
  </w:style>
  <w:style w:type="character" w:styleId="af1">
    <w:name w:val="page number"/>
    <w:basedOn w:val="13"/>
  </w:style>
  <w:style w:type="character" w:customStyle="1" w:styleId="120">
    <w:name w:val="Основной текст с отступом Знак1 Знак2 Знак"/>
    <w:rPr>
      <w:sz w:val="24"/>
      <w:szCs w:val="24"/>
      <w:lang w:val="ru-RU" w:eastAsia="ar-SA" w:bidi="ar-SA"/>
    </w:rPr>
  </w:style>
  <w:style w:type="character" w:styleId="af2">
    <w:name w:val="Emphasis"/>
    <w:qFormat/>
    <w:rPr>
      <w:i/>
      <w:iCs/>
    </w:rPr>
  </w:style>
  <w:style w:type="character" w:customStyle="1" w:styleId="af3">
    <w:name w:val="Маркеры списка"/>
    <w:rPr>
      <w:rFonts w:ascii="OpenSymbol" w:eastAsia="OpenSymbol" w:hAnsi="OpenSymbol" w:cs="OpenSymbol"/>
    </w:rPr>
  </w:style>
  <w:style w:type="paragraph" w:customStyle="1" w:styleId="af4">
    <w:name w:val="Заголовок"/>
    <w:basedOn w:val="ad"/>
    <w:next w:val="af5"/>
    <w:pPr>
      <w:keepNext/>
      <w:spacing w:before="240" w:after="120"/>
    </w:pPr>
    <w:rPr>
      <w:rFonts w:ascii="Arial" w:eastAsia="Microsoft YaHei" w:hAnsi="Arial" w:cs="Mangal"/>
      <w:sz w:val="28"/>
      <w:szCs w:val="28"/>
    </w:rPr>
  </w:style>
  <w:style w:type="paragraph" w:styleId="af5">
    <w:name w:val="Body Text"/>
    <w:aliases w:val="Абзац"/>
    <w:basedOn w:val="ad"/>
    <w:link w:val="af6"/>
    <w:pPr>
      <w:jc w:val="both"/>
    </w:pPr>
  </w:style>
  <w:style w:type="character" w:customStyle="1" w:styleId="af6">
    <w:name w:val="Основной текст Знак"/>
    <w:aliases w:val="Абзац Знак1"/>
    <w:link w:val="af5"/>
    <w:rsid w:val="005E021E"/>
    <w:rPr>
      <w:sz w:val="24"/>
      <w:szCs w:val="24"/>
      <w:lang w:eastAsia="ar-SA"/>
    </w:rPr>
  </w:style>
  <w:style w:type="paragraph" w:styleId="af7">
    <w:name w:val="List"/>
    <w:basedOn w:val="af5"/>
    <w:rPr>
      <w:rFonts w:cs="Mangal"/>
    </w:rPr>
  </w:style>
  <w:style w:type="paragraph" w:customStyle="1" w:styleId="14">
    <w:name w:val="Название1"/>
    <w:basedOn w:val="ad"/>
    <w:pPr>
      <w:suppressLineNumbers/>
      <w:spacing w:before="120" w:after="120"/>
    </w:pPr>
    <w:rPr>
      <w:rFonts w:cs="Mangal"/>
      <w:i/>
      <w:iCs/>
    </w:rPr>
  </w:style>
  <w:style w:type="paragraph" w:customStyle="1" w:styleId="15">
    <w:name w:val="Указатель1"/>
    <w:basedOn w:val="ad"/>
    <w:pPr>
      <w:suppressLineNumbers/>
    </w:pPr>
    <w:rPr>
      <w:rFonts w:cs="Mangal"/>
    </w:rPr>
  </w:style>
  <w:style w:type="paragraph" w:styleId="af8">
    <w:name w:val="header"/>
    <w:aliases w:val="h,ВерхКолонтитул,??????? ?????????? Знак,??????? ?????????? Знак Знак Знак Знак Знак Знак,??????? ?????????? Знак Знак Знак Знак Знак,Верхний колонтитул1 Знак Знак Знак,??????? ??????????,Верхний колонтитул1 Знак Знак Знак Знак Знак"/>
    <w:basedOn w:val="ad"/>
    <w:link w:val="af9"/>
    <w:pPr>
      <w:tabs>
        <w:tab w:val="center" w:pos="4677"/>
        <w:tab w:val="right" w:pos="9355"/>
      </w:tabs>
    </w:pPr>
  </w:style>
  <w:style w:type="paragraph" w:styleId="afa">
    <w:name w:val="footer"/>
    <w:basedOn w:val="ad"/>
    <w:link w:val="afb"/>
    <w:pPr>
      <w:tabs>
        <w:tab w:val="center" w:pos="4677"/>
        <w:tab w:val="right" w:pos="9355"/>
      </w:tabs>
    </w:pPr>
  </w:style>
  <w:style w:type="paragraph" w:styleId="afc">
    <w:name w:val="Body Text Indent"/>
    <w:aliases w:val=" Знак Знак"/>
    <w:basedOn w:val="ad"/>
    <w:link w:val="afd"/>
    <w:pPr>
      <w:ind w:left="426"/>
    </w:pPr>
  </w:style>
  <w:style w:type="paragraph" w:customStyle="1" w:styleId="21">
    <w:name w:val="Основной текст с отступом 21"/>
    <w:basedOn w:val="ad"/>
    <w:pPr>
      <w:ind w:left="426"/>
      <w:jc w:val="both"/>
    </w:pPr>
  </w:style>
  <w:style w:type="paragraph" w:customStyle="1" w:styleId="16">
    <w:name w:val="Цитата1"/>
    <w:basedOn w:val="ad"/>
    <w:pPr>
      <w:ind w:left="360" w:right="-185" w:firstLine="360"/>
      <w:jc w:val="both"/>
    </w:pPr>
    <w:rPr>
      <w:sz w:val="28"/>
    </w:rPr>
  </w:style>
  <w:style w:type="paragraph" w:customStyle="1" w:styleId="310">
    <w:name w:val="Основной текст 31"/>
    <w:basedOn w:val="ad"/>
    <w:pPr>
      <w:spacing w:after="120"/>
    </w:pPr>
    <w:rPr>
      <w:sz w:val="16"/>
      <w:szCs w:val="16"/>
    </w:rPr>
  </w:style>
  <w:style w:type="paragraph" w:customStyle="1" w:styleId="17">
    <w:name w:val="Схема документа1"/>
    <w:basedOn w:val="ad"/>
    <w:pPr>
      <w:shd w:val="clear" w:color="auto" w:fill="000080"/>
    </w:pPr>
    <w:rPr>
      <w:rFonts w:ascii="Tahoma" w:hAnsi="Tahoma" w:cs="Tahoma"/>
      <w:sz w:val="20"/>
      <w:szCs w:val="20"/>
    </w:rPr>
  </w:style>
  <w:style w:type="paragraph" w:customStyle="1" w:styleId="nienie">
    <w:name w:val="nienie"/>
    <w:basedOn w:val="ad"/>
    <w:pPr>
      <w:keepLines/>
      <w:widowControl w:val="0"/>
      <w:numPr>
        <w:numId w:val="3"/>
      </w:numPr>
      <w:ind w:left="709" w:hanging="284"/>
      <w:jc w:val="both"/>
    </w:pPr>
    <w:rPr>
      <w:rFonts w:ascii="Peterburg" w:hAnsi="Peterburg" w:cs="Peterburg"/>
      <w:szCs w:val="20"/>
    </w:rPr>
  </w:style>
  <w:style w:type="paragraph" w:styleId="afe">
    <w:name w:val="List Paragraph"/>
    <w:aliases w:val="Bullet_IRAO,Мой Список,List Paragraph,название"/>
    <w:basedOn w:val="ad"/>
    <w:link w:val="aff"/>
    <w:uiPriority w:val="34"/>
    <w:qFormat/>
    <w:pPr>
      <w:spacing w:after="200" w:line="276" w:lineRule="auto"/>
      <w:ind w:left="720"/>
    </w:pPr>
    <w:rPr>
      <w:rFonts w:ascii="Calibri" w:eastAsia="Calibri" w:hAnsi="Calibri" w:cs="Calibri"/>
      <w:sz w:val="22"/>
      <w:szCs w:val="22"/>
    </w:rPr>
  </w:style>
  <w:style w:type="paragraph" w:customStyle="1" w:styleId="aff0">
    <w:name w:val="Содержимое врезки"/>
    <w:basedOn w:val="af5"/>
  </w:style>
  <w:style w:type="paragraph" w:customStyle="1" w:styleId="aff1">
    <w:name w:val="Содержимое таблицы"/>
    <w:basedOn w:val="ad"/>
    <w:pPr>
      <w:suppressLineNumbers/>
    </w:pPr>
  </w:style>
  <w:style w:type="paragraph" w:customStyle="1" w:styleId="aff2">
    <w:name w:val="Заголовок таблицы"/>
    <w:basedOn w:val="aff1"/>
    <w:pPr>
      <w:jc w:val="center"/>
    </w:pPr>
    <w:rPr>
      <w:b/>
      <w:bCs/>
    </w:rPr>
  </w:style>
  <w:style w:type="paragraph" w:customStyle="1" w:styleId="aff3">
    <w:name w:val="Основной текст СамНИПИ"/>
    <w:link w:val="aff4"/>
    <w:rsid w:val="00950311"/>
    <w:pPr>
      <w:suppressAutoHyphens/>
      <w:spacing w:before="120"/>
      <w:ind w:firstLine="720"/>
      <w:jc w:val="both"/>
    </w:pPr>
    <w:rPr>
      <w:rFonts w:ascii="Arial" w:hAnsi="Arial"/>
      <w:bCs/>
    </w:rPr>
  </w:style>
  <w:style w:type="character" w:customStyle="1" w:styleId="aff4">
    <w:name w:val="Основной текст СамНИПИ Знак"/>
    <w:link w:val="aff3"/>
    <w:rsid w:val="00950311"/>
    <w:rPr>
      <w:rFonts w:ascii="Arial" w:hAnsi="Arial"/>
      <w:bCs/>
    </w:rPr>
  </w:style>
  <w:style w:type="paragraph" w:customStyle="1" w:styleId="a1">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1"/>
    <w:rsid w:val="00950311"/>
    <w:rPr>
      <w:rFonts w:ascii="Arial" w:hAnsi="Arial"/>
      <w:lang w:eastAsia="ja-JP"/>
    </w:rPr>
  </w:style>
  <w:style w:type="paragraph" w:customStyle="1" w:styleId="aff5">
    <w:name w:val="Титульный СамНИПИ"/>
    <w:next w:val="aff3"/>
    <w:link w:val="aff6"/>
    <w:rsid w:val="00950311"/>
    <w:pPr>
      <w:jc w:val="center"/>
    </w:pPr>
    <w:rPr>
      <w:rFonts w:ascii="Arial" w:hAnsi="Arial"/>
      <w:b/>
      <w:bCs/>
      <w:sz w:val="32"/>
    </w:rPr>
  </w:style>
  <w:style w:type="character" w:customStyle="1" w:styleId="aff6">
    <w:name w:val="Титульный СамНИПИ Знак"/>
    <w:link w:val="aff5"/>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d"/>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7">
    <w:name w:val="Основной текст_"/>
    <w:link w:val="43"/>
    <w:rsid w:val="00950311"/>
    <w:rPr>
      <w:rFonts w:ascii="Arial" w:eastAsia="Arial" w:hAnsi="Arial" w:cs="Arial"/>
      <w:sz w:val="18"/>
      <w:szCs w:val="18"/>
      <w:shd w:val="clear" w:color="auto" w:fill="FFFFFF"/>
    </w:rPr>
  </w:style>
  <w:style w:type="paragraph" w:customStyle="1" w:styleId="43">
    <w:name w:val="Основной текст4"/>
    <w:basedOn w:val="ad"/>
    <w:link w:val="af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d"/>
    <w:rsid w:val="00950311"/>
    <w:pPr>
      <w:numPr>
        <w:numId w:val="2"/>
      </w:numPr>
      <w:suppressAutoHyphens w:val="0"/>
      <w:jc w:val="both"/>
    </w:pPr>
    <w:rPr>
      <w:rFonts w:ascii="Arial" w:hAnsi="Arial"/>
      <w:sz w:val="20"/>
      <w:szCs w:val="20"/>
      <w:lang w:eastAsia="ru-RU"/>
    </w:rPr>
  </w:style>
  <w:style w:type="paragraph" w:styleId="a7">
    <w:name w:val="List Bullet"/>
    <w:basedOn w:val="ad"/>
    <w:link w:val="aff8"/>
    <w:rsid w:val="00950311"/>
    <w:pPr>
      <w:numPr>
        <w:numId w:val="5"/>
      </w:numPr>
      <w:suppressAutoHyphens w:val="0"/>
      <w:jc w:val="both"/>
    </w:pPr>
    <w:rPr>
      <w:rFonts w:ascii="Arial" w:hAnsi="Arial"/>
      <w:sz w:val="20"/>
      <w:szCs w:val="20"/>
      <w:lang w:eastAsia="ru-RU"/>
    </w:rPr>
  </w:style>
  <w:style w:type="character" w:customStyle="1" w:styleId="aff8">
    <w:name w:val="Маркированный список Знак"/>
    <w:link w:val="a7"/>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9">
    <w:name w:val="Balloon Text"/>
    <w:basedOn w:val="ad"/>
    <w:link w:val="affa"/>
    <w:unhideWhenUsed/>
    <w:rsid w:val="005E021E"/>
    <w:pPr>
      <w:suppressAutoHyphens w:val="0"/>
    </w:pPr>
    <w:rPr>
      <w:rFonts w:ascii="Tahoma" w:hAnsi="Tahoma" w:cs="Tahoma"/>
      <w:sz w:val="16"/>
      <w:szCs w:val="16"/>
      <w:lang w:eastAsia="ru-RU"/>
    </w:rPr>
  </w:style>
  <w:style w:type="character" w:customStyle="1" w:styleId="affa">
    <w:name w:val="Текст выноски Знак"/>
    <w:link w:val="aff9"/>
    <w:rsid w:val="005E021E"/>
    <w:rPr>
      <w:rFonts w:ascii="Tahoma" w:hAnsi="Tahoma" w:cs="Tahoma"/>
      <w:sz w:val="16"/>
      <w:szCs w:val="16"/>
    </w:rPr>
  </w:style>
  <w:style w:type="character" w:customStyle="1" w:styleId="affb">
    <w:name w:val="Маркированный список СамНИПИ Знак"/>
    <w:rsid w:val="00EB6AED"/>
    <w:rPr>
      <w:rFonts w:ascii="Arial" w:hAnsi="Arial"/>
      <w:lang w:eastAsia="ja-JP"/>
    </w:rPr>
  </w:style>
  <w:style w:type="paragraph" w:customStyle="1" w:styleId="affc">
    <w:name w:val="Таблица_Строка_СамНИПИ"/>
    <w:link w:val="affd"/>
    <w:rsid w:val="005A1261"/>
    <w:pPr>
      <w:spacing w:before="120"/>
    </w:pPr>
    <w:rPr>
      <w:rFonts w:ascii="Arial" w:hAnsi="Arial"/>
      <w:snapToGrid w:val="0"/>
    </w:rPr>
  </w:style>
  <w:style w:type="character" w:customStyle="1" w:styleId="affd">
    <w:name w:val="Таблица_Строка_СамНИПИ Знак"/>
    <w:link w:val="affc"/>
    <w:rsid w:val="005A1261"/>
    <w:rPr>
      <w:rFonts w:ascii="Arial" w:hAnsi="Arial"/>
      <w:snapToGrid w:val="0"/>
    </w:rPr>
  </w:style>
  <w:style w:type="paragraph" w:customStyle="1" w:styleId="affe">
    <w:name w:val="Таблица_Шапка_СамНИПИ"/>
    <w:link w:val="afff"/>
    <w:rsid w:val="005A1261"/>
    <w:pPr>
      <w:jc w:val="center"/>
    </w:pPr>
    <w:rPr>
      <w:rFonts w:ascii="Arial" w:hAnsi="Arial"/>
      <w:b/>
      <w:snapToGrid w:val="0"/>
    </w:rPr>
  </w:style>
  <w:style w:type="character" w:customStyle="1" w:styleId="afff">
    <w:name w:val="Таблица_Шапка_СамНИПИ Знак"/>
    <w:link w:val="affe"/>
    <w:rsid w:val="005A1261"/>
    <w:rPr>
      <w:rFonts w:ascii="Arial" w:hAnsi="Arial"/>
      <w:b/>
      <w:snapToGrid w:val="0"/>
    </w:rPr>
  </w:style>
  <w:style w:type="paragraph" w:customStyle="1" w:styleId="afff0">
    <w:name w:val="Рис_Номер_СамНИПИ"/>
    <w:next w:val="aff3"/>
    <w:rsid w:val="005A1261"/>
    <w:pPr>
      <w:keepLines/>
      <w:spacing w:before="120" w:after="120"/>
      <w:jc w:val="center"/>
    </w:pPr>
    <w:rPr>
      <w:rFonts w:ascii="Arial" w:hAnsi="Arial"/>
      <w:b/>
    </w:rPr>
  </w:style>
  <w:style w:type="paragraph" w:customStyle="1" w:styleId="afff1">
    <w:name w:val="Таблица_Номер_СамНИПИ"/>
    <w:next w:val="aff3"/>
    <w:link w:val="afff2"/>
    <w:rsid w:val="005A1261"/>
    <w:pPr>
      <w:keepLines/>
      <w:spacing w:before="120" w:after="120"/>
    </w:pPr>
    <w:rPr>
      <w:rFonts w:ascii="Arial" w:hAnsi="Arial"/>
      <w:b/>
    </w:rPr>
  </w:style>
  <w:style w:type="character" w:customStyle="1" w:styleId="afff2">
    <w:name w:val="Таблица_Номер_СамНИПИ Знак"/>
    <w:link w:val="afff1"/>
    <w:rsid w:val="005A1261"/>
    <w:rPr>
      <w:rFonts w:ascii="Arial" w:hAnsi="Arial"/>
      <w:b/>
    </w:rPr>
  </w:style>
  <w:style w:type="paragraph" w:customStyle="1" w:styleId="afff3">
    <w:name w:val="НазваниеРис"/>
    <w:basedOn w:val="af5"/>
    <w:next w:val="af5"/>
    <w:rsid w:val="005A1261"/>
    <w:pPr>
      <w:keepLines/>
      <w:suppressAutoHyphens w:val="0"/>
      <w:spacing w:before="120" w:after="120"/>
      <w:ind w:firstLine="720"/>
      <w:jc w:val="center"/>
    </w:pPr>
    <w:rPr>
      <w:rFonts w:ascii="Arial" w:hAnsi="Arial"/>
      <w:b/>
      <w:sz w:val="20"/>
      <w:szCs w:val="20"/>
    </w:rPr>
  </w:style>
  <w:style w:type="paragraph" w:customStyle="1" w:styleId="afff4">
    <w:name w:val="Знак Знак Знак Знак"/>
    <w:basedOn w:val="ad"/>
    <w:rsid w:val="00BD47ED"/>
    <w:pPr>
      <w:suppressAutoHyphens w:val="0"/>
      <w:spacing w:after="160" w:line="240" w:lineRule="exact"/>
    </w:pPr>
    <w:rPr>
      <w:rFonts w:ascii="Verdana" w:hAnsi="Verdana"/>
      <w:sz w:val="20"/>
      <w:szCs w:val="20"/>
      <w:lang w:val="en-US" w:eastAsia="en-US"/>
    </w:rPr>
  </w:style>
  <w:style w:type="paragraph" w:styleId="22">
    <w:name w:val="Body Text 2"/>
    <w:basedOn w:val="ad"/>
    <w:link w:val="23"/>
    <w:rsid w:val="00BD47ED"/>
    <w:pPr>
      <w:spacing w:after="120" w:line="480" w:lineRule="auto"/>
    </w:pPr>
  </w:style>
  <w:style w:type="character" w:customStyle="1" w:styleId="23">
    <w:name w:val="Основной текст 2 Знак"/>
    <w:basedOn w:val="ae"/>
    <w:link w:val="22"/>
    <w:rsid w:val="00BD47ED"/>
    <w:rPr>
      <w:sz w:val="24"/>
      <w:szCs w:val="24"/>
      <w:lang w:eastAsia="ar-SA"/>
    </w:rPr>
  </w:style>
  <w:style w:type="paragraph" w:customStyle="1" w:styleId="afff5">
    <w:name w:val="Таблица_Строка"/>
    <w:basedOn w:val="ad"/>
    <w:link w:val="afff6"/>
    <w:rsid w:val="00B94F33"/>
    <w:pPr>
      <w:suppressAutoHyphens w:val="0"/>
      <w:spacing w:before="120"/>
    </w:pPr>
    <w:rPr>
      <w:rFonts w:ascii="Arial" w:hAnsi="Arial"/>
      <w:snapToGrid w:val="0"/>
      <w:sz w:val="20"/>
      <w:szCs w:val="20"/>
      <w:lang w:eastAsia="ru-RU"/>
    </w:rPr>
  </w:style>
  <w:style w:type="character" w:customStyle="1" w:styleId="afff6">
    <w:name w:val="Таблица_Строка Знак"/>
    <w:link w:val="afff5"/>
    <w:rsid w:val="008526AA"/>
    <w:rPr>
      <w:rFonts w:ascii="Arial" w:hAnsi="Arial"/>
      <w:snapToGrid w:val="0"/>
    </w:rPr>
  </w:style>
  <w:style w:type="paragraph" w:customStyle="1" w:styleId="afff7">
    <w:name w:val="Таблица_Шапка"/>
    <w:basedOn w:val="ad"/>
    <w:link w:val="afff8"/>
    <w:qFormat/>
    <w:rsid w:val="00B94F33"/>
    <w:pPr>
      <w:suppressAutoHyphens w:val="0"/>
      <w:jc w:val="center"/>
    </w:pPr>
    <w:rPr>
      <w:rFonts w:ascii="Arial" w:hAnsi="Arial"/>
      <w:b/>
      <w:snapToGrid w:val="0"/>
      <w:sz w:val="20"/>
      <w:szCs w:val="20"/>
      <w:lang w:eastAsia="ru-RU"/>
    </w:rPr>
  </w:style>
  <w:style w:type="character" w:customStyle="1" w:styleId="afff8">
    <w:name w:val="Таблица_Шапка Знак"/>
    <w:link w:val="afff7"/>
    <w:rsid w:val="00B94F33"/>
    <w:rPr>
      <w:rFonts w:ascii="Arial" w:hAnsi="Arial"/>
      <w:b/>
      <w:snapToGrid w:val="0"/>
    </w:rPr>
  </w:style>
  <w:style w:type="paragraph" w:customStyle="1" w:styleId="afff9">
    <w:name w:val="Основной текст.Абзац"/>
    <w:basedOn w:val="ad"/>
    <w:link w:val="afffa"/>
    <w:rsid w:val="00F12373"/>
    <w:pPr>
      <w:spacing w:before="120"/>
      <w:ind w:firstLine="680"/>
      <w:jc w:val="both"/>
    </w:pPr>
    <w:rPr>
      <w:rFonts w:ascii="Arial" w:hAnsi="Arial"/>
      <w:sz w:val="20"/>
      <w:szCs w:val="20"/>
      <w:lang w:eastAsia="ru-RU"/>
    </w:rPr>
  </w:style>
  <w:style w:type="character" w:customStyle="1" w:styleId="afffa">
    <w:name w:val="Основной текст.Абзац Знак"/>
    <w:link w:val="afff9"/>
    <w:rsid w:val="00F12373"/>
    <w:rPr>
      <w:rFonts w:ascii="Arial" w:hAnsi="Arial"/>
    </w:rPr>
  </w:style>
  <w:style w:type="character" w:styleId="afffb">
    <w:name w:val="Hyperlink"/>
    <w:basedOn w:val="ae"/>
    <w:uiPriority w:val="99"/>
    <w:rsid w:val="00410295"/>
    <w:rPr>
      <w:color w:val="0000FF" w:themeColor="hyperlink"/>
      <w:u w:val="single"/>
    </w:rPr>
  </w:style>
  <w:style w:type="paragraph" w:styleId="afffc">
    <w:name w:val="Document Map"/>
    <w:basedOn w:val="ad"/>
    <w:link w:val="afffd"/>
    <w:rsid w:val="00A053B9"/>
    <w:pPr>
      <w:shd w:val="clear" w:color="auto" w:fill="000080"/>
      <w:suppressAutoHyphens w:val="0"/>
    </w:pPr>
    <w:rPr>
      <w:rFonts w:ascii="Tahoma" w:hAnsi="Tahoma" w:cs="Tahoma"/>
      <w:sz w:val="20"/>
      <w:szCs w:val="20"/>
      <w:lang w:eastAsia="ru-RU"/>
    </w:rPr>
  </w:style>
  <w:style w:type="character" w:customStyle="1" w:styleId="afffd">
    <w:name w:val="Схема документа Знак"/>
    <w:basedOn w:val="ae"/>
    <w:link w:val="afffc"/>
    <w:rsid w:val="00A053B9"/>
    <w:rPr>
      <w:rFonts w:ascii="Tahoma" w:hAnsi="Tahoma" w:cs="Tahoma"/>
      <w:shd w:val="clear" w:color="auto" w:fill="000080"/>
    </w:rPr>
  </w:style>
  <w:style w:type="paragraph" w:styleId="afffe">
    <w:name w:val="TOC Heading"/>
    <w:basedOn w:val="1"/>
    <w:next w:val="ad"/>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d"/>
    <w:next w:val="ad"/>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d"/>
    <w:next w:val="ad"/>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d"/>
    <w:next w:val="ad"/>
    <w:link w:val="1a"/>
    <w:autoRedefine/>
    <w:rsid w:val="00EA119F"/>
    <w:pPr>
      <w:tabs>
        <w:tab w:val="right" w:pos="9214"/>
      </w:tabs>
      <w:spacing w:after="100"/>
      <w:ind w:left="567"/>
    </w:pPr>
  </w:style>
  <w:style w:type="character" w:customStyle="1" w:styleId="af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d"/>
    <w:next w:val="ad"/>
    <w:link w:val="1b"/>
    <w:qFormat/>
    <w:rsid w:val="008526AA"/>
    <w:pPr>
      <w:suppressAutoHyphens w:val="0"/>
      <w:spacing w:before="120" w:after="120"/>
    </w:pPr>
    <w:rPr>
      <w:rFonts w:ascii="Arial" w:hAnsi="Arial"/>
      <w:b/>
      <w:sz w:val="20"/>
      <w:szCs w:val="20"/>
      <w:lang w:eastAsia="ru-RU"/>
    </w:rPr>
  </w:style>
  <w:style w:type="character" w:customStyle="1" w:styleId="1b">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f0"/>
    <w:rsid w:val="008526AA"/>
    <w:rPr>
      <w:rFonts w:ascii="Arial" w:hAnsi="Arial"/>
      <w:b/>
    </w:rPr>
  </w:style>
  <w:style w:type="character" w:customStyle="1" w:styleId="1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F5729E"/>
    <w:rPr>
      <w:rFonts w:ascii="Arial" w:hAnsi="Arial"/>
      <w:lang w:val="ru-RU" w:eastAsia="ru-RU" w:bidi="ar-SA"/>
    </w:rPr>
  </w:style>
  <w:style w:type="table" w:styleId="affff1">
    <w:name w:val="Table Grid"/>
    <w:basedOn w:val="af"/>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FollowedHyperlink"/>
    <w:basedOn w:val="ae"/>
    <w:rsid w:val="00CD55BA"/>
    <w:rPr>
      <w:color w:val="800080" w:themeColor="followedHyperlink"/>
      <w:u w:val="single"/>
    </w:rPr>
  </w:style>
  <w:style w:type="paragraph" w:styleId="affff3">
    <w:name w:val="Title"/>
    <w:basedOn w:val="ad"/>
    <w:link w:val="affff4"/>
    <w:qFormat/>
    <w:rsid w:val="001173C2"/>
    <w:pPr>
      <w:suppressAutoHyphens w:val="0"/>
      <w:jc w:val="center"/>
    </w:pPr>
    <w:rPr>
      <w:sz w:val="32"/>
      <w:lang w:eastAsia="en-US"/>
    </w:rPr>
  </w:style>
  <w:style w:type="character" w:customStyle="1" w:styleId="affff4">
    <w:name w:val="Название Знак"/>
    <w:basedOn w:val="ae"/>
    <w:link w:val="affff3"/>
    <w:rsid w:val="001173C2"/>
    <w:rPr>
      <w:sz w:val="32"/>
      <w:szCs w:val="24"/>
      <w:lang w:eastAsia="en-US"/>
    </w:rPr>
  </w:style>
  <w:style w:type="paragraph" w:customStyle="1" w:styleId="a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d">
    <w:name w:val="Стиль1"/>
    <w:basedOn w:val="aff3"/>
    <w:link w:val="1e"/>
    <w:qFormat/>
    <w:rsid w:val="009D207B"/>
  </w:style>
  <w:style w:type="character" w:customStyle="1" w:styleId="1e">
    <w:name w:val="Стиль1 Знак"/>
    <w:link w:val="1d"/>
    <w:rsid w:val="009D207B"/>
    <w:rPr>
      <w:rFonts w:ascii="Arial" w:hAnsi="Arial"/>
      <w:bCs/>
    </w:rPr>
  </w:style>
  <w:style w:type="paragraph" w:customStyle="1" w:styleId="1f">
    <w:name w:val="Обычный1"/>
    <w:rsid w:val="00D96F93"/>
    <w:pPr>
      <w:jc w:val="both"/>
    </w:pPr>
  </w:style>
  <w:style w:type="paragraph" w:customStyle="1" w:styleId="25">
    <w:name w:val="Обычный2"/>
    <w:rsid w:val="008A78ED"/>
    <w:pPr>
      <w:jc w:val="both"/>
    </w:pPr>
  </w:style>
  <w:style w:type="paragraph" w:styleId="affff7">
    <w:name w:val="No Spacing"/>
    <w:basedOn w:val="ad"/>
    <w:uiPriority w:val="1"/>
    <w:qFormat/>
    <w:rsid w:val="007E43B9"/>
    <w:pPr>
      <w:suppressAutoHyphens w:val="0"/>
    </w:pPr>
    <w:rPr>
      <w:rFonts w:ascii="Calibri" w:eastAsia="Calibri" w:hAnsi="Calibri"/>
      <w:sz w:val="22"/>
      <w:szCs w:val="22"/>
      <w:lang w:eastAsia="en-US"/>
    </w:rPr>
  </w:style>
  <w:style w:type="paragraph" w:customStyle="1" w:styleId="affff8">
    <w:name w:val="Приложение СамНИПИ"/>
    <w:next w:val="aff3"/>
    <w:link w:val="affff9"/>
    <w:rsid w:val="00DC16EE"/>
    <w:pPr>
      <w:keepLines/>
      <w:jc w:val="center"/>
      <w:outlineLvl w:val="1"/>
    </w:pPr>
    <w:rPr>
      <w:rFonts w:ascii="Arial" w:hAnsi="Arial"/>
      <w:b/>
      <w:sz w:val="28"/>
    </w:rPr>
  </w:style>
  <w:style w:type="paragraph" w:customStyle="1" w:styleId="44">
    <w:name w:val="Нижний колонтитул А4 СамНИПИ"/>
    <w:basedOn w:val="afa"/>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5">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5">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6">
    <w:name w:val="Верхний колонтитул А3 СамНИПИ"/>
    <w:next w:val="ad"/>
    <w:rsid w:val="00DC16EE"/>
    <w:pPr>
      <w:pBdr>
        <w:bottom w:val="single" w:sz="4" w:space="1" w:color="auto"/>
      </w:pBdr>
      <w:tabs>
        <w:tab w:val="left" w:pos="11907"/>
        <w:tab w:val="center" w:pos="16727"/>
        <w:tab w:val="right" w:pos="21546"/>
      </w:tabs>
    </w:pPr>
    <w:rPr>
      <w:rFonts w:ascii="Arial" w:hAnsi="Arial"/>
      <w:sz w:val="16"/>
    </w:rPr>
  </w:style>
  <w:style w:type="paragraph" w:styleId="46">
    <w:name w:val="toc 4"/>
    <w:basedOn w:val="ad"/>
    <w:next w:val="ad"/>
    <w:rsid w:val="00DC16EE"/>
    <w:pPr>
      <w:ind w:left="851" w:right="567"/>
    </w:pPr>
    <w:rPr>
      <w:rFonts w:ascii="Arial" w:hAnsi="Arial"/>
      <w:sz w:val="20"/>
      <w:szCs w:val="20"/>
      <w:lang w:eastAsia="ru-RU"/>
    </w:rPr>
  </w:style>
  <w:style w:type="table" w:customStyle="1" w:styleId="1f0">
    <w:name w:val="Сетка таблицы1"/>
    <w:basedOn w:val="af"/>
    <w:next w:val="affff1"/>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f"/>
    <w:next w:val="affff1"/>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f"/>
    <w:next w:val="affff1"/>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f"/>
    <w:next w:val="affff1"/>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f"/>
    <w:next w:val="affff1"/>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f"/>
    <w:next w:val="affff1"/>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Приложение СамНИПИ Знак"/>
    <w:link w:val="affff8"/>
    <w:rsid w:val="00DC16EE"/>
    <w:rPr>
      <w:rFonts w:ascii="Arial" w:hAnsi="Arial"/>
      <w:b/>
      <w:sz w:val="28"/>
    </w:rPr>
  </w:style>
  <w:style w:type="character" w:customStyle="1" w:styleId="extended-textshort">
    <w:name w:val="extended-text__short"/>
    <w:basedOn w:val="ae"/>
    <w:rsid w:val="00DC16EE"/>
  </w:style>
  <w:style w:type="paragraph" w:customStyle="1" w:styleId="a4">
    <w:name w:val="Нумерованный список СамНИПИ"/>
    <w:link w:val="affffa"/>
    <w:qFormat/>
    <w:rsid w:val="00DC16EE"/>
    <w:pPr>
      <w:numPr>
        <w:numId w:val="9"/>
      </w:numPr>
    </w:pPr>
    <w:rPr>
      <w:rFonts w:ascii="Arial" w:hAnsi="Arial"/>
    </w:rPr>
  </w:style>
  <w:style w:type="character" w:styleId="affffb">
    <w:name w:val="Placeholder Text"/>
    <w:basedOn w:val="ae"/>
    <w:uiPriority w:val="99"/>
    <w:semiHidden/>
    <w:rsid w:val="00DC16EE"/>
    <w:rPr>
      <w:color w:val="808080"/>
    </w:rPr>
  </w:style>
  <w:style w:type="numbering" w:customStyle="1" w:styleId="1f1">
    <w:name w:val="Нет списка1"/>
    <w:next w:val="af0"/>
    <w:uiPriority w:val="99"/>
    <w:semiHidden/>
    <w:unhideWhenUsed/>
    <w:rsid w:val="00DC16EE"/>
  </w:style>
  <w:style w:type="numbering" w:customStyle="1" w:styleId="27">
    <w:name w:val="Нет списка2"/>
    <w:next w:val="af0"/>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d"/>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d"/>
    <w:uiPriority w:val="1"/>
    <w:qFormat/>
    <w:rsid w:val="00E67B87"/>
    <w:pPr>
      <w:widowControl w:val="0"/>
      <w:suppressAutoHyphens w:val="0"/>
      <w:autoSpaceDE w:val="0"/>
      <w:autoSpaceDN w:val="0"/>
      <w:adjustRightInd w:val="0"/>
    </w:pPr>
    <w:rPr>
      <w:lang w:eastAsia="ru-RU"/>
    </w:rPr>
  </w:style>
  <w:style w:type="paragraph" w:customStyle="1" w:styleId="-11">
    <w:name w:val="Цветной список - Акцент 11"/>
    <w:basedOn w:val="ad"/>
    <w:uiPriority w:val="99"/>
    <w:rsid w:val="0045527B"/>
    <w:pPr>
      <w:suppressAutoHyphens w:val="0"/>
      <w:ind w:left="720"/>
      <w:contextualSpacing/>
    </w:pPr>
    <w:rPr>
      <w:rFonts w:ascii="Cambria" w:eastAsia="MS Mincho" w:hAnsi="Cambria"/>
      <w:lang w:eastAsia="ru-RU"/>
    </w:rPr>
  </w:style>
  <w:style w:type="paragraph" w:styleId="a0">
    <w:name w:val="List Number"/>
    <w:basedOn w:val="ad"/>
    <w:rsid w:val="00675971"/>
    <w:pPr>
      <w:numPr>
        <w:numId w:val="10"/>
      </w:numPr>
      <w:contextualSpacing/>
    </w:pPr>
  </w:style>
  <w:style w:type="paragraph" w:customStyle="1" w:styleId="affffc">
    <w:name w:val="ГОЧС Основной текст"/>
    <w:basedOn w:val="ad"/>
    <w:link w:val="affffd"/>
    <w:autoRedefine/>
    <w:qFormat/>
    <w:rsid w:val="00221036"/>
    <w:pPr>
      <w:suppressAutoHyphens w:val="0"/>
      <w:ind w:firstLine="567"/>
      <w:jc w:val="both"/>
    </w:pPr>
    <w:rPr>
      <w:rFonts w:ascii="Arial" w:hAnsi="Arial"/>
      <w:sz w:val="20"/>
      <w:lang w:eastAsia="ru-RU"/>
    </w:rPr>
  </w:style>
  <w:style w:type="character" w:customStyle="1" w:styleId="affffd">
    <w:name w:val="ГОЧС Основной текст Знак"/>
    <w:link w:val="affffc"/>
    <w:rsid w:val="00221036"/>
    <w:rPr>
      <w:rFonts w:ascii="Arial" w:hAnsi="Arial"/>
      <w:szCs w:val="24"/>
    </w:rPr>
  </w:style>
  <w:style w:type="character" w:customStyle="1" w:styleId="af9">
    <w:name w:val="Верхний колонтитул Знак"/>
    <w:aliases w:val="h Знак,ВерхКолонтитул Знак,??????? ?????????? Знак Знак,??????? ?????????? Знак Знак Знак Знак Знак Знак Знак,??????? ?????????? Знак Знак Знак Знак Знак Знак1,Верхний колонтитул1 Знак Знак Знак Знак,??????? ?????????? Знак1"/>
    <w:basedOn w:val="ae"/>
    <w:link w:val="af8"/>
    <w:rsid w:val="00C01EF3"/>
    <w:rPr>
      <w:sz w:val="24"/>
      <w:szCs w:val="24"/>
      <w:lang w:eastAsia="ar-SA"/>
    </w:rPr>
  </w:style>
  <w:style w:type="character" w:customStyle="1" w:styleId="afb">
    <w:name w:val="Нижний колонтитул Знак"/>
    <w:basedOn w:val="ae"/>
    <w:link w:val="afa"/>
    <w:rsid w:val="00C01EF3"/>
    <w:rPr>
      <w:sz w:val="24"/>
      <w:szCs w:val="24"/>
      <w:lang w:eastAsia="ar-SA"/>
    </w:rPr>
  </w:style>
  <w:style w:type="paragraph" w:customStyle="1" w:styleId="affffe">
    <w:name w:val="Маркированный список НСП"/>
    <w:basedOn w:val="ad"/>
    <w:rsid w:val="00C86DA0"/>
    <w:pPr>
      <w:tabs>
        <w:tab w:val="left" w:pos="1038"/>
        <w:tab w:val="num" w:pos="1440"/>
      </w:tabs>
      <w:suppressAutoHyphens w:val="0"/>
      <w:ind w:firstLine="720"/>
      <w:jc w:val="both"/>
    </w:pPr>
    <w:rPr>
      <w:i/>
      <w:szCs w:val="20"/>
      <w:lang w:eastAsia="ja-JP"/>
    </w:rPr>
  </w:style>
  <w:style w:type="character" w:customStyle="1" w:styleId="afffff">
    <w:name w:val="Маркированный список СамНИПИ Знак Знак"/>
    <w:rsid w:val="004668BD"/>
    <w:rPr>
      <w:rFonts w:ascii="Arial" w:hAnsi="Arial"/>
      <w:lang w:val="ru-RU" w:eastAsia="ja-JP" w:bidi="ar-SA"/>
    </w:rPr>
  </w:style>
  <w:style w:type="paragraph" w:customStyle="1" w:styleId="38">
    <w:name w:val="Стиль3"/>
    <w:basedOn w:val="ad"/>
    <w:rsid w:val="004668BD"/>
    <w:pPr>
      <w:tabs>
        <w:tab w:val="num" w:pos="1072"/>
        <w:tab w:val="left" w:pos="2925"/>
      </w:tabs>
      <w:suppressAutoHyphens w:val="0"/>
      <w:ind w:firstLine="720"/>
      <w:jc w:val="both"/>
    </w:pPr>
    <w:rPr>
      <w:rFonts w:ascii="Arial" w:hAnsi="Arial"/>
      <w:i/>
      <w:spacing w:val="-4"/>
      <w:lang w:eastAsia="ru-RU"/>
    </w:rPr>
  </w:style>
  <w:style w:type="character" w:customStyle="1" w:styleId="afffff0">
    <w:name w:val="Основной текст.Абзац Знак Знак Знак Знак"/>
    <w:link w:val="afffff1"/>
    <w:locked/>
    <w:rsid w:val="00450CC4"/>
    <w:rPr>
      <w:rFonts w:ascii="Arial" w:hAnsi="Arial" w:cs="Arial"/>
    </w:rPr>
  </w:style>
  <w:style w:type="paragraph" w:customStyle="1" w:styleId="afffff1">
    <w:name w:val="Основной текст.Абзац Знак Знак Знак"/>
    <w:basedOn w:val="ad"/>
    <w:link w:val="afffff0"/>
    <w:rsid w:val="00450CC4"/>
    <w:pPr>
      <w:spacing w:before="120"/>
      <w:ind w:firstLine="680"/>
      <w:jc w:val="both"/>
    </w:pPr>
    <w:rPr>
      <w:rFonts w:ascii="Arial" w:hAnsi="Arial" w:cs="Arial"/>
      <w:sz w:val="20"/>
      <w:szCs w:val="20"/>
      <w:lang w:eastAsia="ru-RU"/>
    </w:rPr>
  </w:style>
  <w:style w:type="paragraph" w:customStyle="1" w:styleId="1f2">
    <w:name w:val="Основной текст.Абзац1"/>
    <w:basedOn w:val="ad"/>
    <w:rsid w:val="00401780"/>
    <w:pPr>
      <w:spacing w:before="120"/>
      <w:ind w:firstLine="680"/>
      <w:jc w:val="both"/>
    </w:pPr>
    <w:rPr>
      <w:rFonts w:ascii="Arial" w:hAnsi="Arial"/>
      <w:sz w:val="20"/>
      <w:szCs w:val="20"/>
      <w:lang w:eastAsia="ru-RU"/>
    </w:rPr>
  </w:style>
  <w:style w:type="paragraph" w:customStyle="1" w:styleId="afffff2">
    <w:name w:val="Основной текст СамНИПИ Знак Знак"/>
    <w:link w:val="afffff3"/>
    <w:rsid w:val="00401780"/>
    <w:pPr>
      <w:suppressAutoHyphens/>
      <w:spacing w:before="120"/>
      <w:ind w:firstLine="720"/>
      <w:jc w:val="both"/>
    </w:pPr>
    <w:rPr>
      <w:rFonts w:ascii="Arial" w:hAnsi="Arial"/>
      <w:bCs/>
    </w:rPr>
  </w:style>
  <w:style w:type="paragraph" w:customStyle="1" w:styleId="1f3">
    <w:name w:val="Абзац списка1"/>
    <w:basedOn w:val="ad"/>
    <w:rsid w:val="00401780"/>
    <w:rPr>
      <w:rFonts w:eastAsia="SimSun" w:cs="Mangal"/>
      <w:kern w:val="1"/>
      <w:sz w:val="28"/>
      <w:szCs w:val="28"/>
      <w:lang w:eastAsia="hi-IN" w:bidi="hi-IN"/>
    </w:rPr>
  </w:style>
  <w:style w:type="character" w:customStyle="1" w:styleId="1a">
    <w:name w:val="Оглавление 1 Знак"/>
    <w:link w:val="19"/>
    <w:rsid w:val="00401780"/>
    <w:rPr>
      <w:sz w:val="24"/>
      <w:szCs w:val="24"/>
      <w:lang w:eastAsia="ar-SA"/>
    </w:rPr>
  </w:style>
  <w:style w:type="character" w:customStyle="1" w:styleId="affffa">
    <w:name w:val="Нумерованный список СамНИПИ Знак"/>
    <w:link w:val="a4"/>
    <w:rsid w:val="00401780"/>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401780"/>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401780"/>
    <w:rPr>
      <w:rFonts w:ascii="Arial" w:hAnsi="Arial"/>
      <w:szCs w:val="24"/>
      <w:lang w:val="x-none" w:eastAsia="x-none"/>
    </w:rPr>
  </w:style>
  <w:style w:type="paragraph" w:styleId="29">
    <w:name w:val="Body Text Indent 2"/>
    <w:basedOn w:val="ad"/>
    <w:link w:val="2a"/>
    <w:rsid w:val="00401780"/>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e"/>
    <w:link w:val="29"/>
    <w:rsid w:val="00401780"/>
    <w:rPr>
      <w:rFonts w:ascii="Arial" w:hAnsi="Arial"/>
      <w:szCs w:val="24"/>
    </w:rPr>
  </w:style>
  <w:style w:type="character" w:customStyle="1" w:styleId="afffff3">
    <w:name w:val="Основной текст СамНИПИ Знак Знак Знак"/>
    <w:link w:val="afffff2"/>
    <w:rsid w:val="00401780"/>
    <w:rPr>
      <w:rFonts w:ascii="Arial" w:hAnsi="Arial"/>
      <w:bCs/>
    </w:rPr>
  </w:style>
  <w:style w:type="character" w:styleId="afffff4">
    <w:name w:val="footnote reference"/>
    <w:uiPriority w:val="99"/>
    <w:unhideWhenUsed/>
    <w:rsid w:val="00401780"/>
    <w:rPr>
      <w:vertAlign w:val="superscript"/>
    </w:rPr>
  </w:style>
  <w:style w:type="paragraph" w:customStyle="1" w:styleId="-12">
    <w:name w:val="Цветной список - Акцент 12"/>
    <w:basedOn w:val="ad"/>
    <w:uiPriority w:val="34"/>
    <w:qFormat/>
    <w:rsid w:val="00104813"/>
    <w:pPr>
      <w:suppressAutoHyphens w:val="0"/>
      <w:ind w:left="720"/>
      <w:contextualSpacing/>
    </w:pPr>
    <w:rPr>
      <w:lang w:eastAsia="ru-RU"/>
    </w:rPr>
  </w:style>
  <w:style w:type="character" w:customStyle="1" w:styleId="afffff5">
    <w:name w:val="Основной стиль Знак"/>
    <w:link w:val="afffff6"/>
    <w:locked/>
    <w:rsid w:val="009F38A9"/>
    <w:rPr>
      <w:rFonts w:ascii="Arial" w:hAnsi="Arial" w:cs="Arial"/>
      <w:szCs w:val="28"/>
      <w:lang w:val="x-none" w:eastAsia="x-none"/>
    </w:rPr>
  </w:style>
  <w:style w:type="paragraph" w:customStyle="1" w:styleId="afffff6">
    <w:name w:val="Основной стиль"/>
    <w:basedOn w:val="ad"/>
    <w:link w:val="afffff5"/>
    <w:rsid w:val="009F38A9"/>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F8757B"/>
    <w:rPr>
      <w:rFonts w:ascii="Arial" w:hAnsi="Arial"/>
    </w:rPr>
  </w:style>
  <w:style w:type="paragraph" w:customStyle="1" w:styleId="Default">
    <w:name w:val="Default"/>
    <w:uiPriority w:val="99"/>
    <w:rsid w:val="00EF7838"/>
    <w:pPr>
      <w:autoSpaceDE w:val="0"/>
      <w:autoSpaceDN w:val="0"/>
      <w:adjustRightInd w:val="0"/>
    </w:pPr>
    <w:rPr>
      <w:color w:val="000000"/>
      <w:sz w:val="24"/>
      <w:szCs w:val="24"/>
    </w:rPr>
  </w:style>
  <w:style w:type="paragraph" w:customStyle="1" w:styleId="a2">
    <w:name w:val="Югранефтегазпроект_Заголовок"/>
    <w:basedOn w:val="1"/>
    <w:qFormat/>
    <w:rsid w:val="003F62A2"/>
    <w:pPr>
      <w:keepLines/>
      <w:numPr>
        <w:numId w:val="17"/>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3">
    <w:name w:val="Югранефтегазпроект_Подзаголовок"/>
    <w:basedOn w:val="2"/>
    <w:qFormat/>
    <w:rsid w:val="003F62A2"/>
    <w:pPr>
      <w:keepLines/>
      <w:numPr>
        <w:numId w:val="17"/>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f7">
    <w:name w:val="Основной текст продолжение"/>
    <w:basedOn w:val="ad"/>
    <w:next w:val="af5"/>
    <w:link w:val="1f4"/>
    <w:rsid w:val="00835A7E"/>
    <w:pPr>
      <w:suppressAutoHyphens w:val="0"/>
      <w:spacing w:before="120"/>
      <w:ind w:firstLine="709"/>
      <w:jc w:val="both"/>
    </w:pPr>
    <w:rPr>
      <w:szCs w:val="20"/>
      <w:lang w:eastAsia="ru-RU"/>
    </w:rPr>
  </w:style>
  <w:style w:type="character" w:customStyle="1" w:styleId="1f4">
    <w:name w:val="Основной текст продолжение Знак1"/>
    <w:link w:val="afffff7"/>
    <w:locked/>
    <w:rsid w:val="00835A7E"/>
    <w:rPr>
      <w:sz w:val="24"/>
    </w:rPr>
  </w:style>
  <w:style w:type="paragraph" w:customStyle="1" w:styleId="a9">
    <w:name w:val="список вывод"/>
    <w:basedOn w:val="ad"/>
    <w:qFormat/>
    <w:rsid w:val="00560E23"/>
    <w:pPr>
      <w:numPr>
        <w:numId w:val="18"/>
      </w:numPr>
      <w:suppressAutoHyphens w:val="0"/>
      <w:spacing w:line="360" w:lineRule="auto"/>
      <w:jc w:val="both"/>
    </w:pPr>
    <w:rPr>
      <w:rFonts w:ascii="Arial" w:hAnsi="Arial"/>
      <w:lang w:val="x-none" w:eastAsia="x-none"/>
    </w:rPr>
  </w:style>
  <w:style w:type="paragraph" w:styleId="39">
    <w:name w:val="Body Text Indent 3"/>
    <w:basedOn w:val="ad"/>
    <w:link w:val="3a"/>
    <w:rsid w:val="009B234E"/>
    <w:pPr>
      <w:spacing w:after="120"/>
      <w:ind w:left="283"/>
    </w:pPr>
    <w:rPr>
      <w:sz w:val="16"/>
      <w:szCs w:val="16"/>
    </w:rPr>
  </w:style>
  <w:style w:type="character" w:customStyle="1" w:styleId="3a">
    <w:name w:val="Основной текст с отступом 3 Знак"/>
    <w:basedOn w:val="ae"/>
    <w:link w:val="39"/>
    <w:rsid w:val="009B234E"/>
    <w:rPr>
      <w:sz w:val="16"/>
      <w:szCs w:val="16"/>
      <w:lang w:eastAsia="ar-SA"/>
    </w:rPr>
  </w:style>
  <w:style w:type="character" w:customStyle="1" w:styleId="aff">
    <w:name w:val="Абзац списка Знак"/>
    <w:aliases w:val="Bullet_IRAO Знак,Мой Список Знак,List Paragraph Знак,название Знак"/>
    <w:link w:val="afe"/>
    <w:uiPriority w:val="34"/>
    <w:locked/>
    <w:rsid w:val="00F41766"/>
    <w:rPr>
      <w:rFonts w:ascii="Calibri" w:eastAsia="Calibri" w:hAnsi="Calibri" w:cs="Calibri"/>
      <w:sz w:val="22"/>
      <w:szCs w:val="22"/>
      <w:lang w:eastAsia="ar-SA"/>
    </w:rPr>
  </w:style>
  <w:style w:type="character" w:customStyle="1" w:styleId="311">
    <w:name w:val="Заголовок 3 Знак1"/>
    <w:rsid w:val="000107B9"/>
    <w:rPr>
      <w:rFonts w:ascii="Arial" w:hAnsi="Arial"/>
      <w:b/>
      <w:sz w:val="24"/>
    </w:rPr>
  </w:style>
  <w:style w:type="character" w:customStyle="1" w:styleId="afd">
    <w:name w:val="Основной текст с отступом Знак"/>
    <w:aliases w:val=" Знак Знак Знак"/>
    <w:basedOn w:val="ae"/>
    <w:link w:val="afc"/>
    <w:rsid w:val="000107B9"/>
    <w:rPr>
      <w:sz w:val="24"/>
      <w:szCs w:val="24"/>
      <w:lang w:eastAsia="ar-SA"/>
    </w:rPr>
  </w:style>
  <w:style w:type="character" w:customStyle="1" w:styleId="afffff8">
    <w:name w:val="Знак Знак Знак"/>
    <w:rsid w:val="000107B9"/>
    <w:rPr>
      <w:rFonts w:ascii="Arial" w:hAnsi="Arial"/>
      <w:lang w:val="ru-RU" w:eastAsia="ru-RU" w:bidi="ar-SA"/>
    </w:rPr>
  </w:style>
  <w:style w:type="character" w:customStyle="1" w:styleId="71">
    <w:name w:val="Знак Знак7"/>
    <w:rsid w:val="000107B9"/>
    <w:rPr>
      <w:rFonts w:ascii="Arial" w:hAnsi="Arial"/>
      <w:b/>
      <w:sz w:val="24"/>
    </w:rPr>
  </w:style>
  <w:style w:type="character" w:customStyle="1" w:styleId="afffff9">
    <w:name w:val="Знак Знак"/>
    <w:rsid w:val="000107B9"/>
    <w:rPr>
      <w:rFonts w:ascii="Arial" w:hAnsi="Arial"/>
      <w:lang w:val="ru-RU" w:eastAsia="ru-RU" w:bidi="ar-SA"/>
    </w:rPr>
  </w:style>
  <w:style w:type="character" w:customStyle="1" w:styleId="afffffa">
    <w:name w:val="Основной текст;Абзац Знак Знак"/>
    <w:rsid w:val="000107B9"/>
    <w:rPr>
      <w:rFonts w:ascii="Arial" w:hAnsi="Arial"/>
      <w:lang w:val="ru-RU" w:eastAsia="ru-RU" w:bidi="ar-SA"/>
    </w:rPr>
  </w:style>
  <w:style w:type="character" w:customStyle="1" w:styleId="1f5">
    <w:name w:val="Абзац Знак Знак1"/>
    <w:aliases w:val="Основной текст1"/>
    <w:rsid w:val="000107B9"/>
    <w:rPr>
      <w:rFonts w:ascii="Arial" w:hAnsi="Arial"/>
      <w:lang w:val="ru-RU" w:eastAsia="ru-RU" w:bidi="ar-SA"/>
    </w:rPr>
  </w:style>
  <w:style w:type="character" w:customStyle="1" w:styleId="2c">
    <w:name w:val="Маркированный список Знак2"/>
    <w:aliases w:val="Маркированный список Знак1 Знак1,Маркированный список Знак Знак Знак2,Маркированный список Знак3 Знак1,Маркированный список Знак Знак2 Знак1,Маркированный список Знак Знак2 Знак Знак Знак Знак Знак Знак1"/>
    <w:rsid w:val="000107B9"/>
    <w:rPr>
      <w:rFonts w:ascii="Arial" w:hAnsi="Arial"/>
    </w:rPr>
  </w:style>
  <w:style w:type="character" w:customStyle="1" w:styleId="afffffb">
    <w:name w:val="Таблица_Номер_СамНИПИ Знак Знак"/>
    <w:rsid w:val="000107B9"/>
    <w:rPr>
      <w:rFonts w:ascii="Arial" w:hAnsi="Arial"/>
      <w:b/>
      <w:lang w:val="ru-RU" w:eastAsia="ru-RU" w:bidi="ar-SA"/>
    </w:rPr>
  </w:style>
  <w:style w:type="character" w:customStyle="1" w:styleId="afffffc">
    <w:name w:val="Таблица_Строка_СамНИПИ Знак Знак"/>
    <w:rsid w:val="000107B9"/>
    <w:rPr>
      <w:rFonts w:ascii="Arial" w:hAnsi="Arial"/>
      <w:snapToGrid w:val="0"/>
      <w:lang w:val="ru-RU" w:eastAsia="ru-RU" w:bidi="ar-SA"/>
    </w:rPr>
  </w:style>
  <w:style w:type="character" w:customStyle="1" w:styleId="afffffd">
    <w:name w:val="Таблица_Шапка_СамНИПИ Знак Знак"/>
    <w:rsid w:val="000107B9"/>
    <w:rPr>
      <w:rFonts w:ascii="Arial" w:hAnsi="Arial"/>
      <w:b/>
      <w:snapToGrid w:val="0"/>
      <w:lang w:val="ru-RU" w:eastAsia="ru-RU" w:bidi="ar-SA"/>
    </w:rPr>
  </w:style>
  <w:style w:type="paragraph" w:customStyle="1" w:styleId="121">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Абзац1.Абзац2"/>
    <w:basedOn w:val="ad"/>
    <w:rsid w:val="000107B9"/>
    <w:pPr>
      <w:spacing w:before="120"/>
      <w:ind w:firstLine="680"/>
      <w:jc w:val="both"/>
    </w:pPr>
    <w:rPr>
      <w:rFonts w:ascii="Arial" w:hAnsi="Arial"/>
      <w:sz w:val="20"/>
      <w:lang w:eastAsia="ru-RU"/>
    </w:rPr>
  </w:style>
  <w:style w:type="paragraph" w:styleId="2d">
    <w:name w:val="List Bullet 2"/>
    <w:basedOn w:val="ad"/>
    <w:rsid w:val="000107B9"/>
    <w:pPr>
      <w:tabs>
        <w:tab w:val="num" w:pos="643"/>
      </w:tabs>
      <w:suppressAutoHyphens w:val="0"/>
      <w:ind w:left="643" w:hanging="360"/>
    </w:pPr>
    <w:rPr>
      <w:rFonts w:ascii="Arial" w:hAnsi="Arial"/>
      <w:sz w:val="20"/>
      <w:lang w:eastAsia="ru-RU"/>
    </w:rPr>
  </w:style>
  <w:style w:type="paragraph" w:customStyle="1" w:styleId="afffffe">
    <w:name w:val="Знак"/>
    <w:basedOn w:val="ad"/>
    <w:rsid w:val="000107B9"/>
    <w:pPr>
      <w:suppressAutoHyphens w:val="0"/>
      <w:spacing w:after="160" w:line="240" w:lineRule="exact"/>
    </w:pPr>
    <w:rPr>
      <w:rFonts w:ascii="Verdana" w:hAnsi="Verdana"/>
      <w:sz w:val="20"/>
      <w:szCs w:val="20"/>
      <w:lang w:val="en-US" w:eastAsia="en-US"/>
    </w:rPr>
  </w:style>
  <w:style w:type="paragraph" w:customStyle="1" w:styleId="affffff">
    <w:name w:val="a"/>
    <w:basedOn w:val="ad"/>
    <w:rsid w:val="000107B9"/>
    <w:pPr>
      <w:suppressAutoHyphens w:val="0"/>
      <w:spacing w:before="100" w:beforeAutospacing="1" w:after="100" w:afterAutospacing="1"/>
    </w:pPr>
    <w:rPr>
      <w:lang w:eastAsia="ru-RU"/>
    </w:rPr>
  </w:style>
  <w:style w:type="paragraph" w:customStyle="1" w:styleId="3b">
    <w:name w:val="Верхний колонтитул А3 СамНИПИнефть"/>
    <w:next w:val="ad"/>
    <w:rsid w:val="000107B9"/>
    <w:pPr>
      <w:pBdr>
        <w:bottom w:val="single" w:sz="4" w:space="1" w:color="auto"/>
      </w:pBdr>
      <w:tabs>
        <w:tab w:val="left" w:pos="11907"/>
        <w:tab w:val="center" w:pos="16727"/>
        <w:tab w:val="right" w:pos="21546"/>
      </w:tabs>
      <w:ind w:firstLine="720"/>
    </w:pPr>
    <w:rPr>
      <w:rFonts w:ascii="Arial" w:hAnsi="Arial"/>
      <w:sz w:val="16"/>
    </w:rPr>
  </w:style>
  <w:style w:type="paragraph" w:customStyle="1" w:styleId="3c">
    <w:name w:val="Нижний колонтитул А3 СамНИПИнефть"/>
    <w:rsid w:val="000107B9"/>
    <w:pPr>
      <w:pBdr>
        <w:top w:val="single" w:sz="4" w:space="1" w:color="auto"/>
      </w:pBdr>
      <w:tabs>
        <w:tab w:val="left" w:pos="11907"/>
        <w:tab w:val="center" w:pos="16727"/>
        <w:tab w:val="right" w:pos="21546"/>
      </w:tabs>
    </w:pPr>
    <w:rPr>
      <w:rFonts w:ascii="Arial" w:hAnsi="Arial"/>
      <w:sz w:val="16"/>
    </w:rPr>
  </w:style>
  <w:style w:type="paragraph" w:customStyle="1" w:styleId="1f6">
    <w:name w:val="Знак1"/>
    <w:basedOn w:val="ad"/>
    <w:rsid w:val="000107B9"/>
    <w:pPr>
      <w:suppressAutoHyphens w:val="0"/>
      <w:spacing w:after="160" w:line="240" w:lineRule="exact"/>
    </w:pPr>
    <w:rPr>
      <w:rFonts w:ascii="Verdana" w:hAnsi="Verdana"/>
      <w:sz w:val="20"/>
      <w:szCs w:val="20"/>
      <w:lang w:val="en-US" w:eastAsia="en-US"/>
    </w:rPr>
  </w:style>
  <w:style w:type="paragraph" w:customStyle="1" w:styleId="Heading">
    <w:name w:val="Heading"/>
    <w:rsid w:val="000107B9"/>
    <w:pPr>
      <w:autoSpaceDE w:val="0"/>
      <w:autoSpaceDN w:val="0"/>
      <w:adjustRightInd w:val="0"/>
    </w:pPr>
    <w:rPr>
      <w:rFonts w:ascii="Arial" w:hAnsi="Arial" w:cs="Arial"/>
      <w:b/>
      <w:bCs/>
      <w:sz w:val="22"/>
      <w:szCs w:val="22"/>
    </w:rPr>
  </w:style>
  <w:style w:type="paragraph" w:customStyle="1" w:styleId="FR4">
    <w:name w:val="FR4"/>
    <w:rsid w:val="000107B9"/>
    <w:pPr>
      <w:widowControl w:val="0"/>
      <w:autoSpaceDE w:val="0"/>
      <w:autoSpaceDN w:val="0"/>
      <w:adjustRightInd w:val="0"/>
      <w:ind w:left="4960"/>
    </w:pPr>
    <w:rPr>
      <w:noProof/>
      <w:sz w:val="16"/>
      <w:szCs w:val="16"/>
    </w:rPr>
  </w:style>
  <w:style w:type="paragraph" w:customStyle="1" w:styleId="tablstr">
    <w:name w:val="tablstr"/>
    <w:basedOn w:val="ad"/>
    <w:rsid w:val="000107B9"/>
    <w:pPr>
      <w:suppressAutoHyphens w:val="0"/>
    </w:pPr>
    <w:rPr>
      <w:rFonts w:ascii="Arial" w:hAnsi="Arial"/>
      <w:sz w:val="20"/>
      <w:szCs w:val="20"/>
      <w:lang w:eastAsia="ru-RU"/>
    </w:rPr>
  </w:style>
  <w:style w:type="paragraph" w:customStyle="1" w:styleId="affffff0">
    <w:name w:val="Обычный без отступа"/>
    <w:basedOn w:val="ad"/>
    <w:rsid w:val="000107B9"/>
    <w:pPr>
      <w:suppressAutoHyphens w:val="0"/>
    </w:pPr>
    <w:rPr>
      <w:rFonts w:ascii="Arial" w:hAnsi="Arial" w:cs="Arial"/>
      <w:sz w:val="20"/>
      <w:szCs w:val="20"/>
      <w:lang w:eastAsia="en-US"/>
    </w:rPr>
  </w:style>
  <w:style w:type="paragraph" w:customStyle="1" w:styleId="xl28">
    <w:name w:val="xl28"/>
    <w:basedOn w:val="ad"/>
    <w:rsid w:val="000107B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Unicode MS" w:eastAsia="Arial Unicode MS" w:hAnsi="Arial Unicode MS" w:cs="Arial Unicode MS"/>
      <w:lang w:eastAsia="ru-RU"/>
    </w:rPr>
  </w:style>
  <w:style w:type="character" w:customStyle="1" w:styleId="1f7">
    <w:name w:val="Основной текст СамНИПИ Знак1"/>
    <w:rsid w:val="000107B9"/>
    <w:rPr>
      <w:rFonts w:ascii="Arial" w:hAnsi="Arial"/>
      <w:bCs/>
      <w:lang w:val="ru-RU" w:eastAsia="ru-RU" w:bidi="ar-SA"/>
    </w:rPr>
  </w:style>
  <w:style w:type="character" w:customStyle="1" w:styleId="1f8">
    <w:name w:val="Основной текст СамНИПИ Знак Знак1"/>
    <w:rsid w:val="000107B9"/>
    <w:rPr>
      <w:rFonts w:ascii="Arial" w:hAnsi="Arial"/>
      <w:bCs/>
      <w:lang w:val="ru-RU" w:eastAsia="ru-RU" w:bidi="ar-SA"/>
    </w:rPr>
  </w:style>
  <w:style w:type="character" w:customStyle="1" w:styleId="affffff1">
    <w:name w:val="Маркированный список Знак Знак Знак Знак"/>
    <w:rsid w:val="000107B9"/>
    <w:rPr>
      <w:rFonts w:ascii="Arial" w:hAnsi="Arial"/>
      <w:lang w:val="ru-RU" w:eastAsia="ru-RU" w:bidi="ar-SA"/>
    </w:rPr>
  </w:style>
  <w:style w:type="character" w:customStyle="1" w:styleId="affffff2">
    <w:name w:val="Маркированный список СамНИПИ Знак Знак Знак"/>
    <w:rsid w:val="000107B9"/>
    <w:rPr>
      <w:rFonts w:ascii="Arial" w:hAnsi="Arial"/>
      <w:lang w:val="ru-RU" w:eastAsia="ja-JP" w:bidi="ar-SA"/>
    </w:rPr>
  </w:style>
  <w:style w:type="paragraph" w:customStyle="1" w:styleId="1f9">
    <w:name w:val="Знак Знак Знак1 Знак Знак Знак Знак Знак Знак Знак"/>
    <w:basedOn w:val="ad"/>
    <w:rsid w:val="000107B9"/>
    <w:pPr>
      <w:suppressAutoHyphens w:val="0"/>
      <w:spacing w:after="160" w:line="240" w:lineRule="exact"/>
    </w:pPr>
    <w:rPr>
      <w:rFonts w:ascii="Verdana" w:hAnsi="Verdana"/>
      <w:sz w:val="20"/>
      <w:szCs w:val="20"/>
      <w:lang w:val="en-US" w:eastAsia="en-US"/>
    </w:rPr>
  </w:style>
  <w:style w:type="character" w:customStyle="1" w:styleId="48">
    <w:name w:val="Знак Знак4"/>
    <w:rsid w:val="000107B9"/>
    <w:rPr>
      <w:rFonts w:ascii="Arial" w:hAnsi="Arial"/>
      <w:lang w:val="ru-RU" w:eastAsia="ru-RU" w:bidi="ar-SA"/>
    </w:rPr>
  </w:style>
  <w:style w:type="character" w:customStyle="1" w:styleId="3d">
    <w:name w:val="Абзац Знак Знак3"/>
    <w:rsid w:val="000107B9"/>
    <w:rPr>
      <w:rFonts w:ascii="Arial" w:hAnsi="Arial"/>
      <w:lang w:val="ru-RU" w:eastAsia="ru-RU" w:bidi="ar-SA"/>
    </w:rPr>
  </w:style>
  <w:style w:type="character" w:customStyle="1" w:styleId="BodyTextChar">
    <w:name w:val="Body Text Char"/>
    <w:aliases w:val="Абзац Char"/>
    <w:locked/>
    <w:rsid w:val="000107B9"/>
    <w:rPr>
      <w:rFonts w:ascii="Arial" w:hAnsi="Arial"/>
    </w:rPr>
  </w:style>
  <w:style w:type="paragraph" w:customStyle="1" w:styleId="Char">
    <w:name w:val="Char"/>
    <w:basedOn w:val="ad"/>
    <w:rsid w:val="000107B9"/>
    <w:pPr>
      <w:keepLines/>
      <w:suppressAutoHyphens w:val="0"/>
      <w:spacing w:after="160" w:line="240" w:lineRule="exact"/>
    </w:pPr>
    <w:rPr>
      <w:rFonts w:ascii="Verdana" w:eastAsia="MS Mincho" w:hAnsi="Verdana" w:cs="Verdana"/>
      <w:sz w:val="20"/>
      <w:szCs w:val="20"/>
      <w:lang w:val="en-US" w:eastAsia="en-US"/>
    </w:rPr>
  </w:style>
  <w:style w:type="character" w:customStyle="1" w:styleId="112">
    <w:name w:val="Основной текст СамНИПИ Знак Знак1 Знак1"/>
    <w:rsid w:val="000107B9"/>
    <w:rPr>
      <w:rFonts w:ascii="Arial" w:hAnsi="Arial"/>
      <w:bCs/>
      <w:lang w:val="ru-RU" w:eastAsia="ru-RU" w:bidi="ar-SA"/>
    </w:rPr>
  </w:style>
  <w:style w:type="character" w:customStyle="1" w:styleId="113">
    <w:name w:val="Знак Знак11"/>
    <w:rsid w:val="000107B9"/>
    <w:rPr>
      <w:rFonts w:ascii="Arial" w:hAnsi="Arial"/>
      <w:b/>
      <w:sz w:val="28"/>
    </w:rPr>
  </w:style>
  <w:style w:type="paragraph" w:customStyle="1" w:styleId="affffff3">
    <w:name w:val="Основной текст Югранефтегазпроект"/>
    <w:basedOn w:val="ad"/>
    <w:rsid w:val="000107B9"/>
    <w:pPr>
      <w:suppressAutoHyphens w:val="0"/>
      <w:spacing w:line="360" w:lineRule="auto"/>
      <w:ind w:left="709" w:right="284"/>
      <w:jc w:val="both"/>
    </w:pPr>
    <w:rPr>
      <w:rFonts w:ascii="Arial" w:hAnsi="Arial" w:cs="Arial"/>
      <w:szCs w:val="18"/>
      <w:lang w:eastAsia="ru-RU"/>
    </w:rPr>
  </w:style>
  <w:style w:type="paragraph" w:customStyle="1" w:styleId="affffff4">
    <w:name w:val="НумТабСтрока"/>
    <w:basedOn w:val="ad"/>
    <w:rsid w:val="000107B9"/>
    <w:pPr>
      <w:tabs>
        <w:tab w:val="left" w:pos="170"/>
      </w:tabs>
      <w:suppressAutoHyphens w:val="0"/>
      <w:overflowPunct w:val="0"/>
      <w:autoSpaceDE w:val="0"/>
      <w:autoSpaceDN w:val="0"/>
      <w:adjustRightInd w:val="0"/>
      <w:spacing w:before="120"/>
      <w:ind w:right="284" w:firstLine="720"/>
      <w:jc w:val="both"/>
      <w:textAlignment w:val="baseline"/>
    </w:pPr>
    <w:rPr>
      <w:rFonts w:ascii="Arial" w:hAnsi="Arial" w:cs="Arial"/>
      <w:snapToGrid w:val="0"/>
      <w:sz w:val="20"/>
      <w:szCs w:val="20"/>
      <w:lang w:eastAsia="ru-RU"/>
    </w:rPr>
  </w:style>
  <w:style w:type="paragraph" w:styleId="52">
    <w:name w:val="toc 5"/>
    <w:basedOn w:val="ad"/>
    <w:next w:val="ad"/>
    <w:autoRedefine/>
    <w:rsid w:val="000107B9"/>
    <w:pPr>
      <w:ind w:left="1134" w:right="567"/>
    </w:pPr>
    <w:rPr>
      <w:rFonts w:ascii="Arial" w:hAnsi="Arial"/>
      <w:sz w:val="20"/>
      <w:lang w:eastAsia="ru-RU"/>
    </w:rPr>
  </w:style>
  <w:style w:type="character" w:customStyle="1" w:styleId="affffff5">
    <w:name w:val="Основной текст СамНИПИ Знак Знак Знак Знак"/>
    <w:rsid w:val="000107B9"/>
    <w:rPr>
      <w:rFonts w:ascii="Arial" w:hAnsi="Arial"/>
      <w:bCs/>
      <w:szCs w:val="24"/>
      <w:lang w:val="ru-RU" w:eastAsia="ru-RU" w:bidi="ar-SA"/>
    </w:rPr>
  </w:style>
  <w:style w:type="paragraph" w:customStyle="1" w:styleId="affffff6">
    <w:name w:val="табл_заголовок"/>
    <w:link w:val="affffff7"/>
    <w:rsid w:val="000107B9"/>
    <w:pPr>
      <w:keepNext/>
      <w:keepLines/>
      <w:jc w:val="center"/>
    </w:pPr>
    <w:rPr>
      <w:noProof/>
      <w:sz w:val="24"/>
    </w:rPr>
  </w:style>
  <w:style w:type="character" w:customStyle="1" w:styleId="affffff7">
    <w:name w:val="табл_заголовок Знак"/>
    <w:link w:val="affffff6"/>
    <w:rsid w:val="000107B9"/>
    <w:rPr>
      <w:noProof/>
      <w:sz w:val="24"/>
    </w:rPr>
  </w:style>
  <w:style w:type="paragraph" w:customStyle="1" w:styleId="affffff8">
    <w:name w:val="Название_СамНИПИ"/>
    <w:basedOn w:val="aff3"/>
    <w:next w:val="aff3"/>
    <w:rsid w:val="000107B9"/>
    <w:pPr>
      <w:suppressAutoHyphens w:val="0"/>
      <w:spacing w:after="120" w:line="360" w:lineRule="auto"/>
      <w:ind w:firstLine="0"/>
      <w:jc w:val="center"/>
    </w:pPr>
    <w:rPr>
      <w:b/>
    </w:rPr>
  </w:style>
  <w:style w:type="character" w:customStyle="1" w:styleId="affffff9">
    <w:name w:val="Таблица_Шапка_СамНИПИ Знак Знак Знак"/>
    <w:rsid w:val="000107B9"/>
    <w:rPr>
      <w:rFonts w:ascii="Arial" w:hAnsi="Arial"/>
      <w:b/>
      <w:snapToGrid w:val="0"/>
    </w:rPr>
  </w:style>
  <w:style w:type="character" w:customStyle="1" w:styleId="affffffa">
    <w:name w:val="Основной текст продолжение Знак"/>
    <w:locked/>
    <w:rsid w:val="000107B9"/>
    <w:rPr>
      <w:sz w:val="24"/>
      <w:lang w:val="x-none" w:eastAsia="x-none"/>
    </w:rPr>
  </w:style>
  <w:style w:type="paragraph" w:customStyle="1" w:styleId="affffffb">
    <w:name w:val="Текстовый"/>
    <w:basedOn w:val="ad"/>
    <w:qFormat/>
    <w:rsid w:val="000107B9"/>
    <w:pPr>
      <w:widowControl w:val="0"/>
      <w:suppressAutoHyphens w:val="0"/>
      <w:spacing w:line="300" w:lineRule="auto"/>
      <w:ind w:left="227" w:right="170" w:firstLine="567"/>
      <w:jc w:val="both"/>
    </w:pPr>
    <w:rPr>
      <w:rFonts w:ascii="Arial" w:hAnsi="Arial" w:cs="Arial"/>
      <w:szCs w:val="20"/>
    </w:rPr>
  </w:style>
  <w:style w:type="paragraph" w:customStyle="1" w:styleId="affffffc">
    <w:name w:val="табл_строка"/>
    <w:basedOn w:val="af5"/>
    <w:link w:val="affffffd"/>
    <w:rsid w:val="000107B9"/>
    <w:pPr>
      <w:suppressAutoHyphens w:val="0"/>
      <w:spacing w:before="120"/>
      <w:jc w:val="center"/>
    </w:pPr>
    <w:rPr>
      <w:szCs w:val="20"/>
      <w:lang w:eastAsia="ru-RU"/>
    </w:rPr>
  </w:style>
  <w:style w:type="paragraph" w:customStyle="1" w:styleId="ac">
    <w:name w:val="МаркированныйТочка"/>
    <w:basedOn w:val="ad"/>
    <w:link w:val="affffffe"/>
    <w:qFormat/>
    <w:rsid w:val="000107B9"/>
    <w:pPr>
      <w:numPr>
        <w:numId w:val="22"/>
      </w:numPr>
      <w:suppressAutoHyphens w:val="0"/>
      <w:spacing w:line="360" w:lineRule="auto"/>
    </w:pPr>
    <w:rPr>
      <w:szCs w:val="20"/>
      <w:lang w:eastAsia="ru-RU"/>
    </w:rPr>
  </w:style>
  <w:style w:type="character" w:styleId="afffffff">
    <w:name w:val="Strong"/>
    <w:uiPriority w:val="22"/>
    <w:qFormat/>
    <w:rsid w:val="000107B9"/>
    <w:rPr>
      <w:b/>
      <w:bCs/>
    </w:rPr>
  </w:style>
  <w:style w:type="numbering" w:customStyle="1" w:styleId="111111211">
    <w:name w:val="1 / 1.1 / 1.1.1211"/>
    <w:basedOn w:val="af0"/>
    <w:next w:val="111111"/>
    <w:rsid w:val="000107B9"/>
  </w:style>
  <w:style w:type="numbering" w:styleId="111111">
    <w:name w:val="Outline List 2"/>
    <w:basedOn w:val="af0"/>
    <w:rsid w:val="000107B9"/>
    <w:pPr>
      <w:numPr>
        <w:numId w:val="23"/>
      </w:numPr>
    </w:pPr>
  </w:style>
  <w:style w:type="paragraph" w:styleId="afffffff0">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d"/>
    <w:link w:val="afffffff1"/>
    <w:unhideWhenUsed/>
    <w:qFormat/>
    <w:rsid w:val="000107B9"/>
    <w:pPr>
      <w:suppressAutoHyphens w:val="0"/>
      <w:spacing w:before="100" w:beforeAutospacing="1" w:after="240"/>
    </w:pPr>
    <w:rPr>
      <w:lang w:eastAsia="ru-RU"/>
    </w:rPr>
  </w:style>
  <w:style w:type="character" w:customStyle="1" w:styleId="afffffff1">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fff0"/>
    <w:rsid w:val="000107B9"/>
    <w:rPr>
      <w:sz w:val="24"/>
      <w:szCs w:val="24"/>
    </w:rPr>
  </w:style>
  <w:style w:type="numbering" w:customStyle="1" w:styleId="111111111">
    <w:name w:val="1 / 1.1 / 1.1.1111"/>
    <w:basedOn w:val="af0"/>
    <w:next w:val="111111"/>
    <w:rsid w:val="000107B9"/>
    <w:pPr>
      <w:numPr>
        <w:numId w:val="24"/>
      </w:numPr>
    </w:pPr>
  </w:style>
  <w:style w:type="paragraph" w:customStyle="1" w:styleId="a8">
    <w:name w:val="рисунок"/>
    <w:basedOn w:val="ad"/>
    <w:link w:val="afffffff2"/>
    <w:rsid w:val="000107B9"/>
    <w:pPr>
      <w:numPr>
        <w:numId w:val="25"/>
      </w:numPr>
      <w:suppressAutoHyphens w:val="0"/>
      <w:spacing w:line="360" w:lineRule="auto"/>
      <w:jc w:val="both"/>
    </w:pPr>
    <w:rPr>
      <w:rFonts w:cs="Arial"/>
      <w:bCs/>
      <w:sz w:val="28"/>
      <w:szCs w:val="28"/>
      <w:lang w:eastAsia="ru-RU"/>
    </w:rPr>
  </w:style>
  <w:style w:type="character" w:customStyle="1" w:styleId="53">
    <w:name w:val="Основной текст Знак5"/>
    <w:aliases w:val="Абзац Знак5,Абзац Знак6"/>
    <w:rsid w:val="000107B9"/>
    <w:rPr>
      <w:rFonts w:ascii="Arial" w:hAnsi="Arial"/>
    </w:rPr>
  </w:style>
  <w:style w:type="paragraph" w:styleId="4">
    <w:name w:val="List Number 4"/>
    <w:basedOn w:val="ad"/>
    <w:rsid w:val="000107B9"/>
    <w:pPr>
      <w:numPr>
        <w:numId w:val="26"/>
      </w:numPr>
      <w:suppressAutoHyphens w:val="0"/>
      <w:spacing w:after="200" w:line="276" w:lineRule="auto"/>
    </w:pPr>
    <w:rPr>
      <w:rFonts w:ascii="Calibri" w:eastAsia="Calibri" w:hAnsi="Calibri"/>
      <w:lang w:eastAsia="en-US"/>
    </w:rPr>
  </w:style>
  <w:style w:type="paragraph" w:styleId="afffffff3">
    <w:name w:val="Subtitle"/>
    <w:basedOn w:val="ad"/>
    <w:link w:val="afffffff4"/>
    <w:qFormat/>
    <w:rsid w:val="000107B9"/>
    <w:pPr>
      <w:suppressAutoHyphens w:val="0"/>
      <w:jc w:val="center"/>
    </w:pPr>
    <w:rPr>
      <w:sz w:val="28"/>
      <w:szCs w:val="20"/>
      <w:lang w:eastAsia="ru-RU"/>
    </w:rPr>
  </w:style>
  <w:style w:type="character" w:customStyle="1" w:styleId="afffffff4">
    <w:name w:val="Подзаголовок Знак"/>
    <w:basedOn w:val="ae"/>
    <w:link w:val="afffffff3"/>
    <w:rsid w:val="000107B9"/>
    <w:rPr>
      <w:sz w:val="28"/>
    </w:rPr>
  </w:style>
  <w:style w:type="paragraph" w:styleId="3e">
    <w:name w:val="Body Text 3"/>
    <w:basedOn w:val="ad"/>
    <w:link w:val="3f"/>
    <w:rsid w:val="000107B9"/>
    <w:pPr>
      <w:suppressAutoHyphens w:val="0"/>
      <w:jc w:val="center"/>
    </w:pPr>
    <w:rPr>
      <w:rFonts w:ascii="Arial" w:hAnsi="Arial"/>
      <w:b/>
      <w:szCs w:val="20"/>
      <w:lang w:eastAsia="ru-RU"/>
    </w:rPr>
  </w:style>
  <w:style w:type="character" w:customStyle="1" w:styleId="3f">
    <w:name w:val="Основной текст 3 Знак"/>
    <w:basedOn w:val="ae"/>
    <w:link w:val="3e"/>
    <w:rsid w:val="000107B9"/>
    <w:rPr>
      <w:rFonts w:ascii="Arial" w:hAnsi="Arial"/>
      <w:b/>
      <w:sz w:val="24"/>
    </w:rPr>
  </w:style>
  <w:style w:type="character" w:customStyle="1" w:styleId="1fa">
    <w:name w:val="Приложение СамНИПИ Знак1"/>
    <w:rsid w:val="000107B9"/>
    <w:rPr>
      <w:rFonts w:ascii="Arial" w:hAnsi="Arial"/>
      <w:b/>
      <w:sz w:val="28"/>
      <w:lang w:val="ru-RU" w:eastAsia="ru-RU" w:bidi="ar-SA"/>
    </w:rPr>
  </w:style>
  <w:style w:type="character" w:customStyle="1" w:styleId="affffffe">
    <w:name w:val="МаркированныйТочка Знак"/>
    <w:link w:val="ac"/>
    <w:locked/>
    <w:rsid w:val="000107B9"/>
    <w:rPr>
      <w:sz w:val="24"/>
    </w:rPr>
  </w:style>
  <w:style w:type="character" w:customStyle="1" w:styleId="afffffff5">
    <w:name w:val="Таблица по середине Знак"/>
    <w:link w:val="afffffff6"/>
    <w:locked/>
    <w:rsid w:val="000107B9"/>
    <w:rPr>
      <w:sz w:val="24"/>
      <w:szCs w:val="24"/>
    </w:rPr>
  </w:style>
  <w:style w:type="paragraph" w:customStyle="1" w:styleId="afffffff6">
    <w:name w:val="Таблица по середине"/>
    <w:basedOn w:val="ad"/>
    <w:next w:val="ad"/>
    <w:link w:val="afffffff5"/>
    <w:rsid w:val="000107B9"/>
    <w:pPr>
      <w:suppressAutoHyphens w:val="0"/>
      <w:jc w:val="center"/>
    </w:pPr>
    <w:rPr>
      <w:lang w:eastAsia="ru-RU"/>
    </w:rPr>
  </w:style>
  <w:style w:type="paragraph" w:customStyle="1" w:styleId="afffffff7">
    <w:name w:val="Таблица шапка"/>
    <w:basedOn w:val="afffffff6"/>
    <w:rsid w:val="000107B9"/>
    <w:rPr>
      <w:b/>
      <w:bCs/>
      <w:szCs w:val="20"/>
    </w:rPr>
  </w:style>
  <w:style w:type="character" w:customStyle="1" w:styleId="afffffff8">
    <w:name w:val="Таблица Заголовок Название объекта Знак Знак"/>
    <w:link w:val="afffffff9"/>
    <w:locked/>
    <w:rsid w:val="000107B9"/>
    <w:rPr>
      <w:bCs/>
      <w:sz w:val="24"/>
    </w:rPr>
  </w:style>
  <w:style w:type="paragraph" w:customStyle="1" w:styleId="afffffff9">
    <w:name w:val="Таблица Заголовок Название объекта"/>
    <w:basedOn w:val="affff0"/>
    <w:next w:val="ad"/>
    <w:link w:val="afffffff8"/>
    <w:rsid w:val="000107B9"/>
    <w:pPr>
      <w:spacing w:before="240" w:after="60"/>
      <w:ind w:left="709"/>
    </w:pPr>
    <w:rPr>
      <w:rFonts w:ascii="Times New Roman" w:hAnsi="Times New Roman"/>
      <w:b w:val="0"/>
      <w:bCs/>
      <w:sz w:val="24"/>
    </w:rPr>
  </w:style>
  <w:style w:type="paragraph" w:customStyle="1" w:styleId="afffffffa">
    <w:name w:val="Обыкновенный"/>
    <w:basedOn w:val="af5"/>
    <w:rsid w:val="000107B9"/>
    <w:pPr>
      <w:suppressAutoHyphens w:val="0"/>
      <w:spacing w:line="360" w:lineRule="auto"/>
      <w:ind w:firstLine="851"/>
      <w:jc w:val="left"/>
    </w:pPr>
    <w:rPr>
      <w:szCs w:val="20"/>
      <w:lang w:eastAsia="ru-RU"/>
    </w:rPr>
  </w:style>
  <w:style w:type="paragraph" w:customStyle="1" w:styleId="IG">
    <w:name w:val="Обычный_IG"/>
    <w:basedOn w:val="ad"/>
    <w:link w:val="IG2"/>
    <w:rsid w:val="000107B9"/>
    <w:pPr>
      <w:suppressAutoHyphens w:val="0"/>
      <w:spacing w:line="360" w:lineRule="auto"/>
      <w:ind w:firstLine="709"/>
      <w:jc w:val="both"/>
    </w:pPr>
    <w:rPr>
      <w:sz w:val="28"/>
      <w:szCs w:val="28"/>
      <w:lang w:eastAsia="ru-RU"/>
    </w:rPr>
  </w:style>
  <w:style w:type="character" w:customStyle="1" w:styleId="IG2">
    <w:name w:val="Обычный_IG Знак2"/>
    <w:link w:val="IG"/>
    <w:rsid w:val="000107B9"/>
    <w:rPr>
      <w:sz w:val="28"/>
      <w:szCs w:val="28"/>
    </w:rPr>
  </w:style>
  <w:style w:type="paragraph" w:customStyle="1" w:styleId="afffffffb">
    <w:name w:val="Обычный стиль"/>
    <w:basedOn w:val="ad"/>
    <w:rsid w:val="000107B9"/>
    <w:pPr>
      <w:suppressAutoHyphens w:val="0"/>
      <w:ind w:firstLine="720"/>
      <w:jc w:val="both"/>
      <w:outlineLvl w:val="0"/>
    </w:pPr>
    <w:rPr>
      <w:sz w:val="28"/>
      <w:lang w:eastAsia="ru-RU"/>
    </w:rPr>
  </w:style>
  <w:style w:type="character" w:customStyle="1" w:styleId="2e">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
    <w:rsid w:val="000107B9"/>
    <w:rPr>
      <w:b/>
      <w:sz w:val="24"/>
      <w:lang w:val="ru-RU" w:eastAsia="ru-RU" w:bidi="ar-SA"/>
    </w:rPr>
  </w:style>
  <w:style w:type="character" w:customStyle="1" w:styleId="apple-style-span">
    <w:name w:val="apple-style-span"/>
    <w:rsid w:val="000107B9"/>
  </w:style>
  <w:style w:type="paragraph" w:customStyle="1" w:styleId="TablCenter">
    <w:name w:val="Tabl_Center"/>
    <w:basedOn w:val="ad"/>
    <w:rsid w:val="000107B9"/>
    <w:pPr>
      <w:keepLines/>
      <w:suppressAutoHyphens w:val="0"/>
      <w:spacing w:before="20" w:after="20" w:line="216" w:lineRule="auto"/>
      <w:jc w:val="center"/>
    </w:pPr>
    <w:rPr>
      <w:sz w:val="22"/>
      <w:szCs w:val="22"/>
      <w:lang w:eastAsia="ru-RU"/>
    </w:rPr>
  </w:style>
  <w:style w:type="paragraph" w:customStyle="1" w:styleId="Zagolovoktabl">
    <w:name w:val="Zagolovok tabl"/>
    <w:basedOn w:val="ad"/>
    <w:rsid w:val="000107B9"/>
    <w:pPr>
      <w:keepNext/>
      <w:suppressAutoHyphens w:val="0"/>
      <w:spacing w:before="60" w:after="120"/>
      <w:jc w:val="center"/>
    </w:pPr>
    <w:rPr>
      <w:b/>
      <w:bCs/>
      <w:sz w:val="22"/>
      <w:szCs w:val="22"/>
      <w:lang w:eastAsia="ru-RU"/>
    </w:rPr>
  </w:style>
  <w:style w:type="paragraph" w:styleId="afffffffc">
    <w:name w:val="Plain Text"/>
    <w:basedOn w:val="ad"/>
    <w:link w:val="afffffffd"/>
    <w:rsid w:val="000107B9"/>
    <w:pPr>
      <w:suppressAutoHyphens w:val="0"/>
      <w:jc w:val="center"/>
    </w:pPr>
    <w:rPr>
      <w:i/>
      <w:iCs/>
      <w:sz w:val="22"/>
      <w:szCs w:val="20"/>
      <w:lang w:eastAsia="ru-RU"/>
    </w:rPr>
  </w:style>
  <w:style w:type="character" w:customStyle="1" w:styleId="afffffffd">
    <w:name w:val="Текст Знак"/>
    <w:basedOn w:val="ae"/>
    <w:link w:val="afffffffc"/>
    <w:rsid w:val="000107B9"/>
    <w:rPr>
      <w:i/>
      <w:iCs/>
      <w:sz w:val="22"/>
    </w:rPr>
  </w:style>
  <w:style w:type="paragraph" w:customStyle="1" w:styleId="1fb">
    <w:name w:val="1"/>
    <w:basedOn w:val="ad"/>
    <w:next w:val="afffffff0"/>
    <w:uiPriority w:val="99"/>
    <w:rsid w:val="000107B9"/>
    <w:pPr>
      <w:suppressAutoHyphens w:val="0"/>
    </w:pPr>
    <w:rPr>
      <w:lang w:eastAsia="ru-RU"/>
    </w:rPr>
  </w:style>
  <w:style w:type="paragraph" w:customStyle="1" w:styleId="afffffffe">
    <w:name w:val="Раздел"/>
    <w:basedOn w:val="afc"/>
    <w:rsid w:val="000107B9"/>
    <w:pPr>
      <w:suppressAutoHyphens w:val="0"/>
      <w:spacing w:before="240"/>
      <w:ind w:left="0"/>
      <w:jc w:val="center"/>
    </w:pPr>
    <w:rPr>
      <w:rFonts w:ascii="Arial" w:hAnsi="Arial" w:cs="Arial"/>
      <w:b/>
      <w:sz w:val="36"/>
      <w:szCs w:val="36"/>
      <w:lang w:eastAsia="ru-RU"/>
    </w:rPr>
  </w:style>
  <w:style w:type="paragraph" w:customStyle="1" w:styleId="affffffff">
    <w:name w:val="Часть"/>
    <w:basedOn w:val="afc"/>
    <w:rsid w:val="000107B9"/>
    <w:pPr>
      <w:suppressAutoHyphens w:val="0"/>
      <w:spacing w:before="240"/>
      <w:ind w:left="0"/>
      <w:jc w:val="center"/>
    </w:pPr>
    <w:rPr>
      <w:rFonts w:ascii="Arial" w:hAnsi="Arial" w:cs="Arial"/>
      <w:b/>
      <w:sz w:val="36"/>
      <w:szCs w:val="20"/>
      <w:lang w:eastAsia="ru-RU"/>
    </w:rPr>
  </w:style>
  <w:style w:type="paragraph" w:customStyle="1" w:styleId="affffffff0">
    <w:name w:val="Книга"/>
    <w:basedOn w:val="afc"/>
    <w:rsid w:val="000107B9"/>
    <w:pPr>
      <w:suppressAutoHyphens w:val="0"/>
      <w:spacing w:before="240"/>
      <w:ind w:left="0"/>
      <w:jc w:val="center"/>
    </w:pPr>
    <w:rPr>
      <w:rFonts w:ascii="Arial" w:hAnsi="Arial" w:cs="Arial"/>
      <w:b/>
      <w:bCs/>
      <w:i/>
      <w:iCs/>
      <w:sz w:val="32"/>
      <w:szCs w:val="32"/>
      <w:lang w:eastAsia="ru-RU"/>
    </w:rPr>
  </w:style>
  <w:style w:type="paragraph" w:customStyle="1" w:styleId="affffffff1">
    <w:name w:val="Том"/>
    <w:basedOn w:val="afc"/>
    <w:rsid w:val="000107B9"/>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fff2">
    <w:name w:val="Подраздел"/>
    <w:basedOn w:val="affffffff"/>
    <w:rsid w:val="000107B9"/>
    <w:rPr>
      <w:szCs w:val="24"/>
    </w:rPr>
  </w:style>
  <w:style w:type="character" w:customStyle="1" w:styleId="FontStyle32">
    <w:name w:val="Font Style32"/>
    <w:rsid w:val="000107B9"/>
    <w:rPr>
      <w:rFonts w:ascii="Times New Roman" w:hAnsi="Times New Roman" w:cs="Times New Roman"/>
      <w:b/>
      <w:bCs/>
      <w:sz w:val="22"/>
      <w:szCs w:val="22"/>
    </w:rPr>
  </w:style>
  <w:style w:type="paragraph" w:customStyle="1" w:styleId="3f0">
    <w:name w:val="Основной текст3"/>
    <w:basedOn w:val="ad"/>
    <w:rsid w:val="000107B9"/>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0">
    <w:name w:val="Основной текст (10)_"/>
    <w:link w:val="101"/>
    <w:rsid w:val="000107B9"/>
    <w:rPr>
      <w:i/>
      <w:iCs/>
      <w:sz w:val="22"/>
      <w:szCs w:val="22"/>
      <w:shd w:val="clear" w:color="auto" w:fill="FFFFFF"/>
    </w:rPr>
  </w:style>
  <w:style w:type="character" w:customStyle="1" w:styleId="affffffff3">
    <w:name w:val="Основной текст + Курсив"/>
    <w:rsid w:val="000107B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1">
    <w:name w:val="Основной текст (10)"/>
    <w:basedOn w:val="ad"/>
    <w:link w:val="100"/>
    <w:rsid w:val="000107B9"/>
    <w:pPr>
      <w:widowControl w:val="0"/>
      <w:shd w:val="clear" w:color="auto" w:fill="FFFFFF"/>
      <w:suppressAutoHyphens w:val="0"/>
      <w:spacing w:before="240" w:after="240" w:line="0" w:lineRule="atLeast"/>
      <w:ind w:hanging="1100"/>
    </w:pPr>
    <w:rPr>
      <w:i/>
      <w:iCs/>
      <w:sz w:val="22"/>
      <w:szCs w:val="22"/>
      <w:lang w:eastAsia="ru-RU"/>
    </w:rPr>
  </w:style>
  <w:style w:type="character" w:customStyle="1" w:styleId="6pt">
    <w:name w:val="Основной текст + 6 pt;Курсив"/>
    <w:rsid w:val="000107B9"/>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f">
    <w:name w:val="Основной текст2"/>
    <w:rsid w:val="000107B9"/>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0107B9"/>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table" w:customStyle="1" w:styleId="72">
    <w:name w:val="Сетка таблицы7"/>
    <w:basedOn w:val="af"/>
    <w:next w:val="affff1"/>
    <w:rsid w:val="00010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aliases w:val="Заголовок 2 Знак Знак"/>
    <w:rsid w:val="000107B9"/>
    <w:rPr>
      <w:rFonts w:ascii="Arial" w:hAnsi="Arial"/>
      <w:b/>
      <w:sz w:val="28"/>
    </w:rPr>
  </w:style>
  <w:style w:type="paragraph" w:customStyle="1" w:styleId="0">
    <w:name w:val="0 Отчет"/>
    <w:basedOn w:val="ad"/>
    <w:link w:val="010"/>
    <w:rsid w:val="000107B9"/>
    <w:pPr>
      <w:tabs>
        <w:tab w:val="left" w:pos="1134"/>
      </w:tabs>
      <w:suppressAutoHyphens w:val="0"/>
      <w:spacing w:line="360" w:lineRule="auto"/>
      <w:ind w:firstLine="851"/>
      <w:jc w:val="both"/>
    </w:pPr>
    <w:rPr>
      <w:lang w:eastAsia="en-US"/>
    </w:rPr>
  </w:style>
  <w:style w:type="paragraph" w:customStyle="1" w:styleId="-0">
    <w:name w:val="-Текст"/>
    <w:basedOn w:val="ad"/>
    <w:rsid w:val="000107B9"/>
    <w:pPr>
      <w:suppressAutoHyphens w:val="0"/>
      <w:ind w:left="284" w:right="284" w:firstLine="851"/>
      <w:jc w:val="both"/>
    </w:pPr>
    <w:rPr>
      <w:rFonts w:ascii="Arial" w:hAnsi="Arial" w:cs="Arial"/>
      <w:lang w:eastAsia="ru-RU"/>
    </w:rPr>
  </w:style>
  <w:style w:type="character" w:customStyle="1" w:styleId="010">
    <w:name w:val="0 Отчет Знак1"/>
    <w:link w:val="0"/>
    <w:rsid w:val="000107B9"/>
    <w:rPr>
      <w:sz w:val="24"/>
      <w:szCs w:val="24"/>
      <w:lang w:eastAsia="en-US"/>
    </w:rPr>
  </w:style>
  <w:style w:type="paragraph" w:customStyle="1" w:styleId="2f0">
    <w:name w:val="2 таблица"/>
    <w:basedOn w:val="ad"/>
    <w:rsid w:val="000107B9"/>
    <w:pPr>
      <w:tabs>
        <w:tab w:val="left" w:pos="1134"/>
      </w:tabs>
      <w:suppressAutoHyphens w:val="0"/>
      <w:spacing w:line="360" w:lineRule="auto"/>
      <w:jc w:val="center"/>
    </w:pPr>
    <w:rPr>
      <w:lang w:eastAsia="ru-RU"/>
    </w:rPr>
  </w:style>
  <w:style w:type="paragraph" w:customStyle="1" w:styleId="1fc">
    <w:name w:val="заголовок 1"/>
    <w:basedOn w:val="ad"/>
    <w:next w:val="ad"/>
    <w:rsid w:val="000107B9"/>
    <w:pPr>
      <w:keepNext/>
      <w:suppressAutoHyphens w:val="0"/>
      <w:jc w:val="center"/>
    </w:pPr>
    <w:rPr>
      <w:spacing w:val="20"/>
      <w:sz w:val="28"/>
      <w:szCs w:val="20"/>
      <w:lang w:eastAsia="ru-RU"/>
    </w:rPr>
  </w:style>
  <w:style w:type="paragraph" w:customStyle="1" w:styleId="a">
    <w:name w:val="табл_название"/>
    <w:next w:val="ad"/>
    <w:rsid w:val="000107B9"/>
    <w:pPr>
      <w:keepNext/>
      <w:widowControl w:val="0"/>
      <w:numPr>
        <w:numId w:val="27"/>
      </w:numPr>
      <w:tabs>
        <w:tab w:val="clear" w:pos="643"/>
      </w:tabs>
      <w:spacing w:before="120" w:after="120"/>
      <w:ind w:left="0" w:firstLine="0"/>
      <w:jc w:val="center"/>
    </w:pPr>
    <w:rPr>
      <w:b/>
      <w:sz w:val="24"/>
    </w:rPr>
  </w:style>
  <w:style w:type="paragraph" w:customStyle="1" w:styleId="affffffff4">
    <w:name w:val="текст"/>
    <w:qFormat/>
    <w:rsid w:val="000107B9"/>
    <w:pPr>
      <w:spacing w:after="200" w:line="360" w:lineRule="auto"/>
      <w:ind w:firstLine="709"/>
      <w:jc w:val="both"/>
    </w:pPr>
    <w:rPr>
      <w:rFonts w:ascii="Arial" w:hAnsi="Arial"/>
      <w:sz w:val="22"/>
      <w:szCs w:val="22"/>
      <w:lang w:val="en-US" w:bidi="en-US"/>
    </w:rPr>
  </w:style>
  <w:style w:type="paragraph" w:customStyle="1" w:styleId="affffffff5">
    <w:name w:val="ПРИЛ"/>
    <w:basedOn w:val="affffffff4"/>
    <w:qFormat/>
    <w:rsid w:val="000107B9"/>
    <w:pPr>
      <w:spacing w:after="60" w:line="240" w:lineRule="auto"/>
      <w:ind w:firstLine="0"/>
      <w:jc w:val="center"/>
      <w:outlineLvl w:val="5"/>
    </w:pPr>
    <w:rPr>
      <w:b/>
      <w:sz w:val="24"/>
    </w:rPr>
  </w:style>
  <w:style w:type="paragraph" w:customStyle="1" w:styleId="211">
    <w:name w:val="Основной текст 21"/>
    <w:basedOn w:val="ad"/>
    <w:uiPriority w:val="99"/>
    <w:rsid w:val="000107B9"/>
    <w:pPr>
      <w:suppressAutoHyphens w:val="0"/>
      <w:overflowPunct w:val="0"/>
      <w:autoSpaceDE w:val="0"/>
      <w:autoSpaceDN w:val="0"/>
      <w:adjustRightInd w:val="0"/>
      <w:textAlignment w:val="baseline"/>
    </w:pPr>
    <w:rPr>
      <w:sz w:val="28"/>
      <w:szCs w:val="20"/>
      <w:lang w:eastAsia="ru-RU"/>
    </w:rPr>
  </w:style>
  <w:style w:type="paragraph" w:styleId="affffffff6">
    <w:name w:val="table of figures"/>
    <w:basedOn w:val="ad"/>
    <w:next w:val="ad"/>
    <w:rsid w:val="000107B9"/>
    <w:pPr>
      <w:suppressAutoHyphens w:val="0"/>
      <w:ind w:left="440" w:hanging="440"/>
    </w:pPr>
    <w:rPr>
      <w:szCs w:val="20"/>
      <w:lang w:eastAsia="ru-RU"/>
    </w:rPr>
  </w:style>
  <w:style w:type="paragraph" w:styleId="3">
    <w:name w:val="List Bullet 3"/>
    <w:basedOn w:val="ad"/>
    <w:rsid w:val="000107B9"/>
    <w:pPr>
      <w:numPr>
        <w:numId w:val="28"/>
      </w:numPr>
      <w:suppressAutoHyphens w:val="0"/>
    </w:pPr>
    <w:rPr>
      <w:szCs w:val="20"/>
      <w:lang w:eastAsia="ru-RU"/>
    </w:rPr>
  </w:style>
  <w:style w:type="character" w:customStyle="1" w:styleId="apple-converted-space">
    <w:name w:val="apple-converted-space"/>
    <w:rsid w:val="000107B9"/>
  </w:style>
  <w:style w:type="paragraph" w:customStyle="1" w:styleId="230">
    <w:name w:val="Основной текст 23"/>
    <w:basedOn w:val="ad"/>
    <w:rsid w:val="000107B9"/>
    <w:pPr>
      <w:suppressAutoHyphens w:val="0"/>
    </w:pPr>
    <w:rPr>
      <w:sz w:val="28"/>
      <w:szCs w:val="20"/>
      <w:lang w:eastAsia="ru-RU"/>
    </w:rPr>
  </w:style>
  <w:style w:type="paragraph" w:customStyle="1" w:styleId="affffffff7">
    <w:name w:val="Примечание"/>
    <w:next w:val="ad"/>
    <w:rsid w:val="000107B9"/>
    <w:pPr>
      <w:widowControl w:val="0"/>
      <w:tabs>
        <w:tab w:val="left" w:pos="1491"/>
      </w:tabs>
      <w:spacing w:before="120"/>
      <w:ind w:left="1491" w:hanging="1491"/>
      <w:jc w:val="both"/>
    </w:pPr>
  </w:style>
  <w:style w:type="paragraph" w:customStyle="1" w:styleId="91">
    <w:name w:val="Основной текст9"/>
    <w:basedOn w:val="ad"/>
    <w:rsid w:val="000107B9"/>
    <w:pPr>
      <w:widowControl w:val="0"/>
      <w:shd w:val="clear" w:color="auto" w:fill="FFFFFF"/>
      <w:suppressAutoHyphens w:val="0"/>
      <w:spacing w:after="240" w:line="274" w:lineRule="exact"/>
      <w:ind w:hanging="1440"/>
    </w:pPr>
    <w:rPr>
      <w:sz w:val="21"/>
      <w:szCs w:val="21"/>
      <w:lang w:eastAsia="ru-RU"/>
    </w:rPr>
  </w:style>
  <w:style w:type="paragraph" w:customStyle="1" w:styleId="affffffff8">
    <w:name w:val="Знак Знак Знак Знак Знак Знак Знак Знак Знак Знак"/>
    <w:basedOn w:val="ad"/>
    <w:autoRedefine/>
    <w:rsid w:val="000107B9"/>
    <w:pPr>
      <w:tabs>
        <w:tab w:val="left" w:pos="2160"/>
      </w:tabs>
      <w:suppressAutoHyphens w:val="0"/>
      <w:spacing w:before="120" w:line="240" w:lineRule="exact"/>
      <w:jc w:val="both"/>
    </w:pPr>
    <w:rPr>
      <w:noProof/>
      <w:lang w:val="en-US" w:eastAsia="ru-RU"/>
    </w:rPr>
  </w:style>
  <w:style w:type="paragraph" w:customStyle="1" w:styleId="-1">
    <w:name w:val="НТП- По ширине"/>
    <w:basedOn w:val="ad"/>
    <w:link w:val="-2"/>
    <w:qFormat/>
    <w:rsid w:val="000107B9"/>
    <w:pPr>
      <w:suppressAutoHyphens w:val="0"/>
      <w:spacing w:line="360" w:lineRule="auto"/>
      <w:ind w:firstLine="709"/>
      <w:jc w:val="both"/>
    </w:pPr>
    <w:rPr>
      <w:szCs w:val="20"/>
      <w:lang w:eastAsia="ru-RU"/>
    </w:rPr>
  </w:style>
  <w:style w:type="character" w:customStyle="1" w:styleId="-2">
    <w:name w:val="НТП- По ширине Знак"/>
    <w:link w:val="-1"/>
    <w:rsid w:val="000107B9"/>
    <w:rPr>
      <w:sz w:val="24"/>
    </w:rPr>
  </w:style>
  <w:style w:type="paragraph" w:customStyle="1" w:styleId="11">
    <w:name w:val="Текст заголовок 1"/>
    <w:next w:val="ad"/>
    <w:autoRedefine/>
    <w:rsid w:val="000107B9"/>
    <w:pPr>
      <w:keepNext/>
      <w:numPr>
        <w:numId w:val="29"/>
      </w:numPr>
      <w:spacing w:after="360" w:line="312" w:lineRule="auto"/>
      <w:ind w:right="68"/>
      <w:jc w:val="center"/>
    </w:pPr>
    <w:rPr>
      <w:b/>
      <w:sz w:val="28"/>
      <w:szCs w:val="28"/>
      <w:lang w:eastAsia="ar-SA"/>
    </w:rPr>
  </w:style>
  <w:style w:type="paragraph" w:customStyle="1" w:styleId="110">
    <w:name w:val="Текст заголовок 1.1"/>
    <w:next w:val="ad"/>
    <w:autoRedefine/>
    <w:rsid w:val="000107B9"/>
    <w:pPr>
      <w:keepNext/>
      <w:numPr>
        <w:ilvl w:val="1"/>
        <w:numId w:val="29"/>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d"/>
    <w:autoRedefine/>
    <w:rsid w:val="000107B9"/>
    <w:pPr>
      <w:keepNext/>
      <w:numPr>
        <w:ilvl w:val="2"/>
        <w:numId w:val="29"/>
      </w:numPr>
      <w:tabs>
        <w:tab w:val="left" w:pos="709"/>
        <w:tab w:val="left" w:pos="1418"/>
      </w:tabs>
      <w:suppressAutoHyphens/>
      <w:spacing w:before="240" w:after="240" w:line="312" w:lineRule="auto"/>
    </w:pPr>
    <w:rPr>
      <w:b/>
      <w:sz w:val="24"/>
      <w:szCs w:val="24"/>
    </w:rPr>
  </w:style>
  <w:style w:type="character" w:customStyle="1" w:styleId="320">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
    <w:rsid w:val="000107B9"/>
    <w:rPr>
      <w:rFonts w:ascii="Arial" w:hAnsi="Arial"/>
      <w:b/>
      <w:sz w:val="24"/>
    </w:rPr>
  </w:style>
  <w:style w:type="numbering" w:customStyle="1" w:styleId="111111121">
    <w:name w:val="1 / 1.1 / 1.1.1121"/>
    <w:rsid w:val="000107B9"/>
    <w:pPr>
      <w:numPr>
        <w:numId w:val="30"/>
      </w:numPr>
    </w:pPr>
  </w:style>
  <w:style w:type="paragraph" w:customStyle="1" w:styleId="Style14">
    <w:name w:val="Style14"/>
    <w:basedOn w:val="ad"/>
    <w:rsid w:val="000107B9"/>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d"/>
    <w:autoRedefine/>
    <w:rsid w:val="000107B9"/>
    <w:pPr>
      <w:numPr>
        <w:numId w:val="31"/>
      </w:numPr>
      <w:suppressAutoHyphens w:val="0"/>
      <w:jc w:val="both"/>
    </w:pPr>
    <w:rPr>
      <w:lang w:val="x-none" w:eastAsia="x-none"/>
    </w:rPr>
  </w:style>
  <w:style w:type="paragraph" w:customStyle="1" w:styleId="220">
    <w:name w:val="Основной текст 22"/>
    <w:basedOn w:val="ad"/>
    <w:rsid w:val="000107B9"/>
    <w:pPr>
      <w:suppressAutoHyphens w:val="0"/>
      <w:overflowPunct w:val="0"/>
      <w:autoSpaceDE w:val="0"/>
      <w:autoSpaceDN w:val="0"/>
      <w:adjustRightInd w:val="0"/>
      <w:textAlignment w:val="baseline"/>
    </w:pPr>
    <w:rPr>
      <w:sz w:val="28"/>
      <w:szCs w:val="20"/>
      <w:lang w:eastAsia="ru-RU"/>
    </w:rPr>
  </w:style>
  <w:style w:type="paragraph" w:customStyle="1" w:styleId="240">
    <w:name w:val="Основной текст 24"/>
    <w:basedOn w:val="ad"/>
    <w:rsid w:val="000107B9"/>
    <w:pPr>
      <w:suppressAutoHyphens w:val="0"/>
      <w:overflowPunct w:val="0"/>
      <w:autoSpaceDE w:val="0"/>
      <w:autoSpaceDN w:val="0"/>
      <w:adjustRightInd w:val="0"/>
      <w:textAlignment w:val="baseline"/>
    </w:pPr>
    <w:rPr>
      <w:sz w:val="28"/>
      <w:szCs w:val="20"/>
      <w:lang w:eastAsia="ru-RU"/>
    </w:rPr>
  </w:style>
  <w:style w:type="paragraph" w:customStyle="1" w:styleId="250">
    <w:name w:val="Основной текст 25"/>
    <w:basedOn w:val="ad"/>
    <w:rsid w:val="000107B9"/>
    <w:pPr>
      <w:suppressAutoHyphens w:val="0"/>
      <w:overflowPunct w:val="0"/>
      <w:autoSpaceDE w:val="0"/>
      <w:autoSpaceDN w:val="0"/>
      <w:adjustRightInd w:val="0"/>
      <w:textAlignment w:val="baseline"/>
    </w:pPr>
    <w:rPr>
      <w:sz w:val="28"/>
      <w:szCs w:val="20"/>
      <w:lang w:eastAsia="ru-RU"/>
    </w:rPr>
  </w:style>
  <w:style w:type="paragraph" w:customStyle="1" w:styleId="777">
    <w:name w:val="777"/>
    <w:basedOn w:val="aff3"/>
    <w:link w:val="7770"/>
    <w:qFormat/>
    <w:rsid w:val="000107B9"/>
    <w:pPr>
      <w:tabs>
        <w:tab w:val="num" w:pos="860"/>
      </w:tabs>
      <w:ind w:left="-180" w:firstLine="680"/>
    </w:pPr>
  </w:style>
  <w:style w:type="character" w:customStyle="1" w:styleId="7770">
    <w:name w:val="777 Знак"/>
    <w:link w:val="777"/>
    <w:rsid w:val="000107B9"/>
    <w:rPr>
      <w:rFonts w:ascii="Arial" w:hAnsi="Arial"/>
      <w:bCs/>
    </w:rPr>
  </w:style>
  <w:style w:type="paragraph" w:customStyle="1" w:styleId="260">
    <w:name w:val="Основной текст 26"/>
    <w:basedOn w:val="ad"/>
    <w:rsid w:val="000107B9"/>
    <w:pPr>
      <w:suppressAutoHyphens w:val="0"/>
      <w:overflowPunct w:val="0"/>
      <w:autoSpaceDE w:val="0"/>
      <w:autoSpaceDN w:val="0"/>
      <w:adjustRightInd w:val="0"/>
      <w:textAlignment w:val="baseline"/>
    </w:pPr>
    <w:rPr>
      <w:sz w:val="28"/>
      <w:szCs w:val="20"/>
      <w:lang w:eastAsia="ru-RU"/>
    </w:rPr>
  </w:style>
  <w:style w:type="numbering" w:customStyle="1" w:styleId="a5">
    <w:name w:val="СМК"/>
    <w:rsid w:val="000107B9"/>
    <w:pPr>
      <w:numPr>
        <w:numId w:val="32"/>
      </w:numPr>
    </w:pPr>
  </w:style>
  <w:style w:type="paragraph" w:styleId="1fd">
    <w:name w:val="index 1"/>
    <w:basedOn w:val="ad"/>
    <w:next w:val="ad"/>
    <w:autoRedefine/>
    <w:rsid w:val="000107B9"/>
    <w:pPr>
      <w:suppressAutoHyphens w:val="0"/>
      <w:ind w:left="200" w:hanging="200"/>
    </w:pPr>
    <w:rPr>
      <w:rFonts w:ascii="Arial" w:hAnsi="Arial"/>
      <w:sz w:val="20"/>
      <w:lang w:eastAsia="ru-RU"/>
    </w:rPr>
  </w:style>
  <w:style w:type="paragraph" w:styleId="affffffff9">
    <w:name w:val="index heading"/>
    <w:basedOn w:val="ad"/>
    <w:next w:val="1fd"/>
    <w:rsid w:val="000107B9"/>
    <w:pPr>
      <w:suppressAutoHyphens w:val="0"/>
    </w:pPr>
    <w:rPr>
      <w:rFonts w:ascii="Cambria" w:hAnsi="Cambria"/>
      <w:b/>
      <w:bCs/>
      <w:lang w:eastAsia="ru-RU"/>
    </w:rPr>
  </w:style>
  <w:style w:type="character" w:customStyle="1" w:styleId="affffffd">
    <w:name w:val="табл_строка Знак"/>
    <w:link w:val="affffffc"/>
    <w:rsid w:val="000107B9"/>
    <w:rPr>
      <w:sz w:val="24"/>
    </w:rPr>
  </w:style>
  <w:style w:type="character" w:styleId="affffffffa">
    <w:name w:val="annotation reference"/>
    <w:basedOn w:val="ae"/>
    <w:rsid w:val="000107B9"/>
    <w:rPr>
      <w:sz w:val="16"/>
      <w:szCs w:val="16"/>
    </w:rPr>
  </w:style>
  <w:style w:type="paragraph" w:styleId="affffffffb">
    <w:name w:val="annotation text"/>
    <w:basedOn w:val="ad"/>
    <w:link w:val="affffffffc"/>
    <w:rsid w:val="000107B9"/>
    <w:pPr>
      <w:suppressAutoHyphens w:val="0"/>
    </w:pPr>
    <w:rPr>
      <w:rFonts w:ascii="Arial" w:hAnsi="Arial"/>
      <w:sz w:val="20"/>
      <w:szCs w:val="20"/>
      <w:lang w:eastAsia="ru-RU"/>
    </w:rPr>
  </w:style>
  <w:style w:type="character" w:customStyle="1" w:styleId="affffffffc">
    <w:name w:val="Текст примечания Знак"/>
    <w:basedOn w:val="ae"/>
    <w:link w:val="affffffffb"/>
    <w:rsid w:val="000107B9"/>
    <w:rPr>
      <w:rFonts w:ascii="Arial" w:hAnsi="Arial"/>
    </w:rPr>
  </w:style>
  <w:style w:type="paragraph" w:styleId="affffffffd">
    <w:name w:val="annotation subject"/>
    <w:basedOn w:val="affffffffb"/>
    <w:next w:val="affffffffb"/>
    <w:link w:val="affffffffe"/>
    <w:rsid w:val="000107B9"/>
    <w:rPr>
      <w:b/>
      <w:bCs/>
    </w:rPr>
  </w:style>
  <w:style w:type="character" w:customStyle="1" w:styleId="affffffffe">
    <w:name w:val="Тема примечания Знак"/>
    <w:basedOn w:val="affffffffc"/>
    <w:link w:val="affffffffd"/>
    <w:rsid w:val="000107B9"/>
    <w:rPr>
      <w:rFonts w:ascii="Arial" w:hAnsi="Arial"/>
      <w:b/>
      <w:bCs/>
    </w:rPr>
  </w:style>
  <w:style w:type="paragraph" w:customStyle="1" w:styleId="afffffffff">
    <w:name w:val="Штамп"/>
    <w:rsid w:val="000107B9"/>
    <w:rPr>
      <w:color w:val="000000"/>
    </w:rPr>
  </w:style>
  <w:style w:type="paragraph" w:customStyle="1" w:styleId="1110">
    <w:name w:val="111"/>
    <w:basedOn w:val="a1"/>
    <w:link w:val="1111"/>
    <w:qFormat/>
    <w:rsid w:val="000107B9"/>
    <w:pPr>
      <w:numPr>
        <w:numId w:val="0"/>
      </w:numPr>
      <w:ind w:firstLine="720"/>
    </w:pPr>
    <w:rPr>
      <w:color w:val="000000"/>
    </w:rPr>
  </w:style>
  <w:style w:type="character" w:customStyle="1" w:styleId="1111">
    <w:name w:val="111 Знак"/>
    <w:link w:val="1110"/>
    <w:rsid w:val="000107B9"/>
    <w:rPr>
      <w:rFonts w:ascii="Arial" w:hAnsi="Arial"/>
      <w:color w:val="000000"/>
      <w:lang w:eastAsia="ja-JP"/>
    </w:rPr>
  </w:style>
  <w:style w:type="paragraph" w:customStyle="1" w:styleId="555">
    <w:name w:val="555"/>
    <w:basedOn w:val="aff3"/>
    <w:link w:val="5550"/>
    <w:qFormat/>
    <w:rsid w:val="000107B9"/>
  </w:style>
  <w:style w:type="character" w:customStyle="1" w:styleId="5550">
    <w:name w:val="555 Знак"/>
    <w:link w:val="555"/>
    <w:rsid w:val="000107B9"/>
    <w:rPr>
      <w:rFonts w:ascii="Arial" w:hAnsi="Arial"/>
      <w:bCs/>
    </w:rPr>
  </w:style>
  <w:style w:type="paragraph" w:customStyle="1" w:styleId="41">
    <w:name w:val="Обычный4"/>
    <w:rsid w:val="000107B9"/>
    <w:pPr>
      <w:numPr>
        <w:numId w:val="33"/>
      </w:numPr>
      <w:tabs>
        <w:tab w:val="clear" w:pos="1855"/>
      </w:tabs>
      <w:ind w:left="0" w:firstLine="0"/>
    </w:pPr>
    <w:rPr>
      <w:snapToGrid w:val="0"/>
    </w:rPr>
  </w:style>
  <w:style w:type="character" w:customStyle="1" w:styleId="cut2visible">
    <w:name w:val="cut2__visible"/>
    <w:basedOn w:val="ae"/>
    <w:rsid w:val="000107B9"/>
  </w:style>
  <w:style w:type="character" w:customStyle="1" w:styleId="text-container">
    <w:name w:val="text-container"/>
    <w:basedOn w:val="ae"/>
    <w:rsid w:val="000107B9"/>
  </w:style>
  <w:style w:type="paragraph" w:customStyle="1" w:styleId="01">
    <w:name w:val="01 Раздел"/>
    <w:basedOn w:val="1"/>
    <w:qFormat/>
    <w:rsid w:val="000107B9"/>
    <w:pPr>
      <w:pageBreakBefore/>
      <w:numPr>
        <w:numId w:val="34"/>
      </w:numPr>
      <w:suppressAutoHyphens w:val="0"/>
      <w:spacing w:after="240" w:line="276" w:lineRule="auto"/>
      <w:ind w:right="170"/>
      <w:jc w:val="both"/>
    </w:pPr>
    <w:rPr>
      <w:rFonts w:ascii="Arial" w:hAnsi="Arial" w:cs="Arial"/>
      <w:bCs w:val="0"/>
      <w:caps/>
      <w:sz w:val="22"/>
      <w:szCs w:val="20"/>
      <w:lang w:eastAsia="ru-RU"/>
    </w:rPr>
  </w:style>
  <w:style w:type="paragraph" w:customStyle="1" w:styleId="05">
    <w:name w:val="05 Текст"/>
    <w:basedOn w:val="ad"/>
    <w:link w:val="050"/>
    <w:qFormat/>
    <w:rsid w:val="000107B9"/>
    <w:pPr>
      <w:suppressAutoHyphens w:val="0"/>
      <w:spacing w:before="60" w:after="60" w:line="276" w:lineRule="auto"/>
      <w:ind w:left="1134" w:right="170" w:firstLine="567"/>
      <w:contextualSpacing/>
      <w:jc w:val="both"/>
    </w:pPr>
    <w:rPr>
      <w:rFonts w:ascii="Arial" w:eastAsia="Calibri" w:hAnsi="Arial" w:cs="Arial"/>
      <w:sz w:val="22"/>
      <w:szCs w:val="22"/>
      <w:lang w:eastAsia="en-US"/>
    </w:rPr>
  </w:style>
  <w:style w:type="character" w:customStyle="1" w:styleId="050">
    <w:name w:val="05 Текст Знак"/>
    <w:link w:val="05"/>
    <w:rsid w:val="000107B9"/>
    <w:rPr>
      <w:rFonts w:ascii="Arial" w:eastAsia="Calibri" w:hAnsi="Arial" w:cs="Arial"/>
      <w:sz w:val="22"/>
      <w:szCs w:val="22"/>
      <w:lang w:eastAsia="en-US"/>
    </w:rPr>
  </w:style>
  <w:style w:type="paragraph" w:customStyle="1" w:styleId="02">
    <w:name w:val="02 Подраздел"/>
    <w:basedOn w:val="2"/>
    <w:link w:val="020"/>
    <w:qFormat/>
    <w:rsid w:val="000107B9"/>
    <w:pPr>
      <w:numPr>
        <w:numId w:val="34"/>
      </w:numPr>
      <w:suppressAutoHyphens w:val="0"/>
      <w:autoSpaceDE/>
      <w:spacing w:before="240" w:after="120" w:line="276" w:lineRule="auto"/>
      <w:ind w:right="170"/>
      <w:jc w:val="both"/>
    </w:pPr>
    <w:rPr>
      <w:b/>
      <w:sz w:val="22"/>
      <w:szCs w:val="22"/>
      <w:u w:val="none"/>
      <w:lang w:eastAsia="ru-RU"/>
    </w:rPr>
  </w:style>
  <w:style w:type="paragraph" w:customStyle="1" w:styleId="03">
    <w:name w:val="03 Пункт"/>
    <w:basedOn w:val="30"/>
    <w:link w:val="030"/>
    <w:qFormat/>
    <w:rsid w:val="000107B9"/>
    <w:pPr>
      <w:numPr>
        <w:numId w:val="34"/>
      </w:numPr>
      <w:suppressAutoHyphens w:val="0"/>
      <w:autoSpaceDE/>
      <w:spacing w:before="120" w:after="120" w:line="276" w:lineRule="auto"/>
      <w:ind w:right="170"/>
      <w:jc w:val="both"/>
    </w:pPr>
    <w:rPr>
      <w:b w:val="0"/>
      <w:szCs w:val="22"/>
      <w:u w:val="none"/>
      <w:lang w:eastAsia="ru-RU"/>
    </w:rPr>
  </w:style>
  <w:style w:type="character" w:customStyle="1" w:styleId="020">
    <w:name w:val="02 Подраздел Знак"/>
    <w:link w:val="02"/>
    <w:rsid w:val="000107B9"/>
    <w:rPr>
      <w:rFonts w:ascii="Arial" w:hAnsi="Arial" w:cs="Arial"/>
      <w:b/>
      <w:sz w:val="22"/>
      <w:szCs w:val="22"/>
    </w:rPr>
  </w:style>
  <w:style w:type="character" w:customStyle="1" w:styleId="030">
    <w:name w:val="03 Пункт Знак"/>
    <w:link w:val="03"/>
    <w:rsid w:val="000107B9"/>
    <w:rPr>
      <w:rFonts w:ascii="Arial" w:hAnsi="Arial" w:cs="Arial"/>
      <w:bCs/>
      <w:sz w:val="22"/>
      <w:szCs w:val="22"/>
    </w:rPr>
  </w:style>
  <w:style w:type="paragraph" w:customStyle="1" w:styleId="04">
    <w:name w:val="04 Подпункт"/>
    <w:basedOn w:val="40"/>
    <w:qFormat/>
    <w:rsid w:val="000107B9"/>
    <w:pPr>
      <w:numPr>
        <w:numId w:val="34"/>
      </w:numPr>
      <w:suppressAutoHyphens w:val="0"/>
      <w:autoSpaceDE/>
      <w:spacing w:before="120" w:line="276" w:lineRule="auto"/>
      <w:ind w:right="170"/>
      <w:jc w:val="both"/>
    </w:pPr>
    <w:rPr>
      <w:b w:val="0"/>
      <w:bCs w:val="0"/>
      <w:szCs w:val="22"/>
      <w:lang w:eastAsia="ru-RU"/>
    </w:rPr>
  </w:style>
  <w:style w:type="paragraph" w:customStyle="1" w:styleId="09">
    <w:name w:val="09 Таблица"/>
    <w:basedOn w:val="ad"/>
    <w:link w:val="090"/>
    <w:qFormat/>
    <w:rsid w:val="000107B9"/>
    <w:pPr>
      <w:keepNext/>
      <w:numPr>
        <w:numId w:val="35"/>
      </w:numPr>
      <w:suppressAutoHyphens w:val="0"/>
      <w:spacing w:before="120" w:line="276" w:lineRule="auto"/>
      <w:ind w:left="1134" w:right="170"/>
      <w:jc w:val="both"/>
    </w:pPr>
    <w:rPr>
      <w:rFonts w:ascii="Arial" w:eastAsia="Calibri" w:hAnsi="Arial" w:cs="Arial"/>
      <w:sz w:val="22"/>
      <w:szCs w:val="22"/>
      <w:lang w:eastAsia="en-US"/>
    </w:rPr>
  </w:style>
  <w:style w:type="character" w:customStyle="1" w:styleId="090">
    <w:name w:val="09 Таблица Знак"/>
    <w:link w:val="09"/>
    <w:rsid w:val="000107B9"/>
    <w:rPr>
      <w:rFonts w:ascii="Arial" w:eastAsia="Calibri" w:hAnsi="Arial" w:cs="Arial"/>
      <w:sz w:val="22"/>
      <w:szCs w:val="22"/>
      <w:lang w:eastAsia="en-US"/>
    </w:rPr>
  </w:style>
  <w:style w:type="paragraph" w:customStyle="1" w:styleId="-3">
    <w:name w:val="Таблица - текст"/>
    <w:rsid w:val="000107B9"/>
    <w:pPr>
      <w:spacing w:before="60" w:after="60"/>
    </w:pPr>
    <w:rPr>
      <w:rFonts w:cs="Courier New"/>
      <w:sz w:val="22"/>
      <w:lang w:val="en-US"/>
    </w:rPr>
  </w:style>
  <w:style w:type="character" w:customStyle="1" w:styleId="FontStyle179">
    <w:name w:val="Font Style179"/>
    <w:rsid w:val="000107B9"/>
    <w:rPr>
      <w:rFonts w:ascii="Times New Roman" w:hAnsi="Times New Roman" w:cs="Times New Roman"/>
      <w:sz w:val="20"/>
      <w:szCs w:val="20"/>
    </w:rPr>
  </w:style>
  <w:style w:type="paragraph" w:customStyle="1" w:styleId="111111111111111">
    <w:name w:val="111111111111111"/>
    <w:basedOn w:val="af5"/>
    <w:link w:val="1111111111111110"/>
    <w:qFormat/>
    <w:rsid w:val="000107B9"/>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0107B9"/>
    <w:rPr>
      <w:color w:val="000000"/>
      <w:sz w:val="24"/>
    </w:rPr>
  </w:style>
  <w:style w:type="paragraph" w:customStyle="1" w:styleId="afffffffff0">
    <w:name w:val="основной текст"/>
    <w:basedOn w:val="ad"/>
    <w:rsid w:val="000107B9"/>
    <w:pPr>
      <w:suppressAutoHyphens w:val="0"/>
      <w:spacing w:after="120"/>
      <w:ind w:firstLine="851"/>
      <w:jc w:val="both"/>
    </w:pPr>
    <w:rPr>
      <w:rFonts w:cs="Arial"/>
      <w:i/>
      <w:lang w:eastAsia="ru-RU"/>
    </w:rPr>
  </w:style>
  <w:style w:type="paragraph" w:customStyle="1" w:styleId="II">
    <w:name w:val="Таблица_Строка_Том_II"/>
    <w:rsid w:val="000107B9"/>
    <w:pPr>
      <w:spacing w:before="120"/>
    </w:pPr>
    <w:rPr>
      <w:snapToGrid w:val="0"/>
      <w:sz w:val="24"/>
    </w:rPr>
  </w:style>
  <w:style w:type="paragraph" w:customStyle="1" w:styleId="1fe">
    <w:name w:val="ЗаголовокП 1"/>
    <w:basedOn w:val="ad"/>
    <w:next w:val="af5"/>
    <w:rsid w:val="000107B9"/>
    <w:pPr>
      <w:keepNext/>
      <w:suppressAutoHyphens w:val="0"/>
      <w:spacing w:before="240" w:after="120"/>
      <w:ind w:left="709"/>
      <w:outlineLvl w:val="1"/>
    </w:pPr>
    <w:rPr>
      <w:rFonts w:ascii="Arial" w:hAnsi="Arial" w:cs="Arial"/>
      <w:b/>
      <w:kern w:val="28"/>
      <w:sz w:val="28"/>
      <w:szCs w:val="20"/>
      <w:lang w:eastAsia="ru-RU"/>
    </w:rPr>
  </w:style>
  <w:style w:type="paragraph" w:customStyle="1" w:styleId="2f1">
    <w:name w:val="ЗаголовокП 2"/>
    <w:basedOn w:val="ad"/>
    <w:next w:val="af5"/>
    <w:rsid w:val="000107B9"/>
    <w:pPr>
      <w:keepNext/>
      <w:suppressAutoHyphens w:val="0"/>
      <w:spacing w:before="240" w:after="80"/>
      <w:ind w:left="709"/>
      <w:outlineLvl w:val="2"/>
    </w:pPr>
    <w:rPr>
      <w:rFonts w:ascii="Arial" w:hAnsi="Arial" w:cs="Arial"/>
      <w:b/>
      <w:i/>
      <w:sz w:val="26"/>
      <w:szCs w:val="20"/>
      <w:lang w:eastAsia="ru-RU"/>
    </w:rPr>
  </w:style>
  <w:style w:type="paragraph" w:customStyle="1" w:styleId="3f1">
    <w:name w:val="ЗаголовокП 3"/>
    <w:basedOn w:val="ad"/>
    <w:next w:val="af5"/>
    <w:rsid w:val="000107B9"/>
    <w:pPr>
      <w:keepNext/>
      <w:suppressAutoHyphens w:val="0"/>
      <w:spacing w:before="240" w:after="60"/>
      <w:ind w:left="709"/>
      <w:outlineLvl w:val="2"/>
    </w:pPr>
    <w:rPr>
      <w:rFonts w:ascii="Arial" w:hAnsi="Arial" w:cs="Arial"/>
      <w:b/>
      <w:szCs w:val="20"/>
      <w:lang w:eastAsia="ru-RU"/>
    </w:rPr>
  </w:style>
  <w:style w:type="paragraph" w:customStyle="1" w:styleId="49">
    <w:name w:val="ЗаголовокП 4"/>
    <w:basedOn w:val="ad"/>
    <w:next w:val="af5"/>
    <w:rsid w:val="000107B9"/>
    <w:pPr>
      <w:keepNext/>
      <w:suppressAutoHyphens w:val="0"/>
      <w:spacing w:before="240" w:after="60"/>
      <w:ind w:left="709"/>
      <w:outlineLvl w:val="3"/>
    </w:pPr>
    <w:rPr>
      <w:rFonts w:ascii="Arial" w:hAnsi="Arial" w:cs="Arial"/>
      <w:b/>
      <w:i/>
      <w:szCs w:val="20"/>
      <w:lang w:eastAsia="ru-RU"/>
    </w:rPr>
  </w:style>
  <w:style w:type="paragraph" w:customStyle="1" w:styleId="81">
    <w:name w:val="ЗаголовокП 8"/>
    <w:basedOn w:val="ad"/>
    <w:next w:val="af5"/>
    <w:rsid w:val="000107B9"/>
    <w:pPr>
      <w:keepNext/>
      <w:suppressAutoHyphens w:val="0"/>
      <w:spacing w:before="200" w:after="40"/>
      <w:ind w:left="709"/>
      <w:outlineLvl w:val="7"/>
    </w:pPr>
    <w:rPr>
      <w:rFonts w:ascii="Arial" w:hAnsi="Arial" w:cs="Arial"/>
      <w:b/>
      <w:i/>
      <w:sz w:val="20"/>
      <w:szCs w:val="20"/>
      <w:lang w:eastAsia="ru-RU"/>
    </w:rPr>
  </w:style>
  <w:style w:type="paragraph" w:customStyle="1" w:styleId="54">
    <w:name w:val="ЗаголовокП 5"/>
    <w:basedOn w:val="ad"/>
    <w:next w:val="af5"/>
    <w:rsid w:val="000107B9"/>
    <w:pPr>
      <w:keepNext/>
      <w:suppressAutoHyphens w:val="0"/>
      <w:spacing w:before="240" w:after="40"/>
      <w:ind w:left="709"/>
      <w:outlineLvl w:val="4"/>
    </w:pPr>
    <w:rPr>
      <w:rFonts w:ascii="Arial" w:hAnsi="Arial" w:cs="Arial"/>
      <w:b/>
      <w:sz w:val="22"/>
      <w:szCs w:val="20"/>
      <w:lang w:eastAsia="ru-RU"/>
    </w:rPr>
  </w:style>
  <w:style w:type="paragraph" w:customStyle="1" w:styleId="62">
    <w:name w:val="ЗаголовокП 6"/>
    <w:basedOn w:val="ad"/>
    <w:next w:val="af5"/>
    <w:rsid w:val="000107B9"/>
    <w:pPr>
      <w:suppressAutoHyphens w:val="0"/>
      <w:spacing w:before="200" w:after="40"/>
      <w:ind w:left="709"/>
      <w:outlineLvl w:val="5"/>
    </w:pPr>
    <w:rPr>
      <w:rFonts w:ascii="Arial" w:hAnsi="Arial" w:cs="Arial"/>
      <w:b/>
      <w:i/>
      <w:sz w:val="22"/>
      <w:szCs w:val="20"/>
      <w:lang w:eastAsia="ru-RU"/>
    </w:rPr>
  </w:style>
  <w:style w:type="paragraph" w:customStyle="1" w:styleId="73">
    <w:name w:val="ЗаголовокП 7"/>
    <w:basedOn w:val="ad"/>
    <w:next w:val="af5"/>
    <w:rsid w:val="000107B9"/>
    <w:pPr>
      <w:keepNext/>
      <w:suppressAutoHyphens w:val="0"/>
      <w:spacing w:before="200" w:after="40"/>
      <w:ind w:left="709"/>
      <w:outlineLvl w:val="6"/>
    </w:pPr>
    <w:rPr>
      <w:rFonts w:ascii="Arial" w:hAnsi="Arial" w:cs="Arial"/>
      <w:b/>
      <w:sz w:val="20"/>
      <w:szCs w:val="20"/>
      <w:lang w:eastAsia="ru-RU"/>
    </w:rPr>
  </w:style>
  <w:style w:type="numbering" w:customStyle="1" w:styleId="ab">
    <w:name w:val="ЗГ"/>
    <w:rsid w:val="000107B9"/>
    <w:pPr>
      <w:numPr>
        <w:numId w:val="38"/>
      </w:numPr>
    </w:pPr>
  </w:style>
  <w:style w:type="character" w:customStyle="1" w:styleId="FontStyle13">
    <w:name w:val="Font Style13"/>
    <w:uiPriority w:val="99"/>
    <w:rsid w:val="000107B9"/>
    <w:rPr>
      <w:rFonts w:ascii="Times New Roman" w:hAnsi="Times New Roman" w:cs="Times New Roman"/>
      <w:sz w:val="18"/>
      <w:szCs w:val="18"/>
    </w:rPr>
  </w:style>
  <w:style w:type="paragraph" w:customStyle="1" w:styleId="1ff">
    <w:name w:val="Знак Знак Знак Знак1"/>
    <w:basedOn w:val="ad"/>
    <w:rsid w:val="000107B9"/>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2">
    <w:name w:val="Знак Знак Знак Знак2"/>
    <w:basedOn w:val="ad"/>
    <w:rsid w:val="000107B9"/>
    <w:pPr>
      <w:suppressAutoHyphens w:val="0"/>
      <w:spacing w:after="160" w:line="240" w:lineRule="exact"/>
    </w:pPr>
    <w:rPr>
      <w:rFonts w:ascii="Verdana" w:hAnsi="Verdana"/>
      <w:sz w:val="20"/>
      <w:szCs w:val="20"/>
      <w:lang w:val="en-US" w:eastAsia="en-US"/>
    </w:rPr>
  </w:style>
  <w:style w:type="paragraph" w:customStyle="1" w:styleId="afffffffff1">
    <w:name w:val="Стиль"/>
    <w:rsid w:val="000107B9"/>
    <w:pPr>
      <w:widowControl w:val="0"/>
      <w:suppressAutoHyphens/>
      <w:autoSpaceDE w:val="0"/>
    </w:pPr>
    <w:rPr>
      <w:rFonts w:eastAsia="Arial"/>
      <w:sz w:val="24"/>
      <w:szCs w:val="24"/>
      <w:lang w:eastAsia="ar-SA"/>
    </w:rPr>
  </w:style>
  <w:style w:type="character" w:customStyle="1" w:styleId="2f3">
    <w:name w:val="Заголовок 2 Знак Знак Знак"/>
    <w:aliases w:val="Заголовок 2 Знак2,Заголовок 2 Знак1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1"/>
    <w:rsid w:val="000107B9"/>
    <w:rPr>
      <w:rFonts w:ascii="Arial" w:hAnsi="Arial"/>
      <w:b/>
      <w:sz w:val="28"/>
      <w:lang w:val="ru-RU" w:eastAsia="ru-RU" w:bidi="ar-SA"/>
    </w:rPr>
  </w:style>
  <w:style w:type="paragraph" w:customStyle="1" w:styleId="afffffffff2">
    <w:name w:val="рррр"/>
    <w:basedOn w:val="ad"/>
    <w:rsid w:val="000107B9"/>
    <w:pPr>
      <w:widowControl w:val="0"/>
      <w:suppressAutoHyphens w:val="0"/>
      <w:jc w:val="center"/>
    </w:pPr>
    <w:rPr>
      <w:rFonts w:ascii="Arial" w:hAnsi="Arial"/>
      <w:snapToGrid w:val="0"/>
      <w:szCs w:val="20"/>
      <w:lang w:eastAsia="ru-RU"/>
    </w:rPr>
  </w:style>
  <w:style w:type="character" w:customStyle="1" w:styleId="afffffff2">
    <w:name w:val="рисунок Знак"/>
    <w:link w:val="a8"/>
    <w:locked/>
    <w:rsid w:val="000107B9"/>
    <w:rPr>
      <w:rFonts w:cs="Arial"/>
      <w:bCs/>
      <w:sz w:val="28"/>
      <w:szCs w:val="28"/>
    </w:rPr>
  </w:style>
  <w:style w:type="paragraph" w:styleId="afffffffff3">
    <w:name w:val="Body Text First Indent"/>
    <w:basedOn w:val="af5"/>
    <w:link w:val="afffffffff4"/>
    <w:rsid w:val="000107B9"/>
    <w:pPr>
      <w:suppressAutoHyphens w:val="0"/>
      <w:spacing w:after="120"/>
      <w:ind w:firstLine="210"/>
      <w:jc w:val="left"/>
    </w:pPr>
    <w:rPr>
      <w:rFonts w:ascii="Arial" w:hAnsi="Arial"/>
      <w:sz w:val="20"/>
      <w:lang w:eastAsia="ru-RU"/>
    </w:rPr>
  </w:style>
  <w:style w:type="character" w:customStyle="1" w:styleId="afffffffff4">
    <w:name w:val="Красная строка Знак"/>
    <w:basedOn w:val="af6"/>
    <w:link w:val="afffffffff3"/>
    <w:rsid w:val="000107B9"/>
    <w:rPr>
      <w:rFonts w:ascii="Arial" w:hAnsi="Arial"/>
      <w:sz w:val="24"/>
      <w:szCs w:val="24"/>
      <w:lang w:eastAsia="ar-SA"/>
    </w:rPr>
  </w:style>
  <w:style w:type="paragraph" w:customStyle="1" w:styleId="-4">
    <w:name w:val="УГТП-Текст"/>
    <w:basedOn w:val="ad"/>
    <w:link w:val="-10"/>
    <w:rsid w:val="000107B9"/>
    <w:pPr>
      <w:suppressAutoHyphens w:val="0"/>
      <w:ind w:left="284" w:right="284" w:firstLine="851"/>
      <w:jc w:val="both"/>
    </w:pPr>
    <w:rPr>
      <w:rFonts w:ascii="Arial" w:hAnsi="Arial" w:cs="Arial"/>
      <w:lang w:eastAsia="ru-RU"/>
    </w:rPr>
  </w:style>
  <w:style w:type="character" w:customStyle="1" w:styleId="-10">
    <w:name w:val="УГТП-Текст Знак1"/>
    <w:link w:val="-4"/>
    <w:rsid w:val="000107B9"/>
    <w:rPr>
      <w:rFonts w:ascii="Arial" w:hAnsi="Arial" w:cs="Arial"/>
      <w:sz w:val="24"/>
      <w:szCs w:val="24"/>
    </w:rPr>
  </w:style>
  <w:style w:type="paragraph" w:customStyle="1" w:styleId="TableText">
    <w:name w:val="Table Text"/>
    <w:basedOn w:val="ad"/>
    <w:link w:val="TableText0"/>
    <w:rsid w:val="000107B9"/>
    <w:pPr>
      <w:suppressAutoHyphens w:val="0"/>
      <w:spacing w:after="120"/>
    </w:pPr>
    <w:rPr>
      <w:rFonts w:ascii="Arial" w:hAnsi="Arial"/>
      <w:sz w:val="20"/>
      <w:szCs w:val="20"/>
      <w:lang w:eastAsia="ru-RU"/>
    </w:rPr>
  </w:style>
  <w:style w:type="character" w:customStyle="1" w:styleId="TableText0">
    <w:name w:val="Table Text Знак"/>
    <w:link w:val="TableText"/>
    <w:locked/>
    <w:rsid w:val="000107B9"/>
    <w:rPr>
      <w:rFonts w:ascii="Arial" w:hAnsi="Arial"/>
    </w:rPr>
  </w:style>
  <w:style w:type="character" w:customStyle="1" w:styleId="afffffffff5">
    <w:name w:val="Абзац Знак Знак Зна Знак"/>
    <w:rsid w:val="000107B9"/>
    <w:rPr>
      <w:sz w:val="24"/>
      <w:lang w:val="ru-RU" w:eastAsia="ru-RU" w:bidi="ar-SA"/>
    </w:rPr>
  </w:style>
  <w:style w:type="paragraph" w:customStyle="1" w:styleId="afffffffff6">
    <w:name w:val="Таблица_заголовок"/>
    <w:basedOn w:val="ad"/>
    <w:qFormat/>
    <w:rsid w:val="000107B9"/>
    <w:pPr>
      <w:suppressAutoHyphens w:val="0"/>
      <w:jc w:val="center"/>
    </w:pPr>
    <w:rPr>
      <w:lang w:eastAsia="ru-RU"/>
    </w:rPr>
  </w:style>
  <w:style w:type="paragraph" w:customStyle="1" w:styleId="afffffffff7">
    <w:name w:val="Таблица"/>
    <w:basedOn w:val="afffffffff6"/>
    <w:qFormat/>
    <w:rsid w:val="000107B9"/>
    <w:pPr>
      <w:jc w:val="both"/>
    </w:pPr>
  </w:style>
  <w:style w:type="paragraph" w:customStyle="1" w:styleId="212">
    <w:name w:val="2 Знак Знак Знак Знак Знак Знак Знак Знак Знак Знак Знак Знак Знак Знак Знак1 Знак Знак Знак Знак"/>
    <w:basedOn w:val="ad"/>
    <w:rsid w:val="000107B9"/>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ff8">
    <w:name w:val="Абзац Знак Знак Зна"/>
    <w:rsid w:val="000107B9"/>
    <w:rPr>
      <w:sz w:val="24"/>
      <w:lang w:val="ru-RU" w:eastAsia="ru-RU" w:bidi="ar-SA"/>
    </w:rPr>
  </w:style>
  <w:style w:type="paragraph" w:customStyle="1" w:styleId="130">
    <w:name w:val="Знак Знак Знак Знак13"/>
    <w:basedOn w:val="ad"/>
    <w:uiPriority w:val="99"/>
    <w:rsid w:val="000107B9"/>
    <w:pPr>
      <w:suppressAutoHyphens w:val="0"/>
      <w:spacing w:after="160" w:line="240" w:lineRule="exact"/>
    </w:pPr>
    <w:rPr>
      <w:rFonts w:ascii="Verdana" w:hAnsi="Verdana"/>
      <w:sz w:val="20"/>
      <w:szCs w:val="20"/>
      <w:lang w:val="en-US" w:eastAsia="en-US"/>
    </w:rPr>
  </w:style>
  <w:style w:type="paragraph" w:customStyle="1" w:styleId="aa">
    <w:name w:val="нумерован"/>
    <w:basedOn w:val="af5"/>
    <w:rsid w:val="000107B9"/>
    <w:pPr>
      <w:numPr>
        <w:numId w:val="39"/>
      </w:numPr>
      <w:tabs>
        <w:tab w:val="left" w:pos="1134"/>
      </w:tabs>
      <w:suppressAutoHyphens w:val="0"/>
      <w:spacing w:line="360" w:lineRule="auto"/>
      <w:ind w:firstLine="720"/>
    </w:pPr>
    <w:rPr>
      <w:szCs w:val="20"/>
      <w:lang w:eastAsia="ru-RU"/>
    </w:rPr>
  </w:style>
  <w:style w:type="character" w:customStyle="1" w:styleId="FontStyle360">
    <w:name w:val="Font Style360"/>
    <w:uiPriority w:val="99"/>
    <w:rsid w:val="000107B9"/>
    <w:rPr>
      <w:rFonts w:ascii="Times New Roman" w:hAnsi="Times New Roman" w:cs="Times New Roman"/>
      <w:sz w:val="24"/>
      <w:szCs w:val="24"/>
    </w:rPr>
  </w:style>
  <w:style w:type="paragraph" w:customStyle="1" w:styleId="Style49">
    <w:name w:val="Style49"/>
    <w:basedOn w:val="ad"/>
    <w:uiPriority w:val="99"/>
    <w:rsid w:val="000107B9"/>
    <w:pPr>
      <w:widowControl w:val="0"/>
      <w:suppressAutoHyphens w:val="0"/>
      <w:autoSpaceDE w:val="0"/>
      <w:autoSpaceDN w:val="0"/>
      <w:adjustRightInd w:val="0"/>
      <w:spacing w:line="377" w:lineRule="exact"/>
      <w:ind w:firstLine="547"/>
      <w:jc w:val="both"/>
    </w:pPr>
    <w:rPr>
      <w:lang w:eastAsia="ru-RU"/>
    </w:rPr>
  </w:style>
  <w:style w:type="paragraph" w:customStyle="1" w:styleId="Style9">
    <w:name w:val="Style9"/>
    <w:basedOn w:val="ad"/>
    <w:rsid w:val="000107B9"/>
    <w:pPr>
      <w:widowControl w:val="0"/>
      <w:suppressAutoHyphens w:val="0"/>
      <w:autoSpaceDE w:val="0"/>
      <w:autoSpaceDN w:val="0"/>
      <w:adjustRightInd w:val="0"/>
      <w:spacing w:line="480" w:lineRule="exact"/>
      <w:ind w:hanging="365"/>
    </w:pPr>
    <w:rPr>
      <w:lang w:eastAsia="ru-RU"/>
    </w:rPr>
  </w:style>
  <w:style w:type="paragraph" w:customStyle="1" w:styleId="Style12">
    <w:name w:val="Style12"/>
    <w:basedOn w:val="ad"/>
    <w:rsid w:val="000107B9"/>
    <w:pPr>
      <w:widowControl w:val="0"/>
      <w:suppressAutoHyphens w:val="0"/>
      <w:autoSpaceDE w:val="0"/>
      <w:autoSpaceDN w:val="0"/>
      <w:adjustRightInd w:val="0"/>
      <w:spacing w:line="414" w:lineRule="exact"/>
      <w:ind w:firstLine="898"/>
      <w:jc w:val="both"/>
    </w:pPr>
    <w:rPr>
      <w:lang w:eastAsia="ru-RU"/>
    </w:rPr>
  </w:style>
  <w:style w:type="character" w:customStyle="1" w:styleId="FontStyle123">
    <w:name w:val="Font Style123"/>
    <w:rsid w:val="000107B9"/>
    <w:rPr>
      <w:rFonts w:ascii="Times New Roman" w:hAnsi="Times New Roman" w:cs="Times New Roman"/>
      <w:sz w:val="26"/>
      <w:szCs w:val="26"/>
    </w:rPr>
  </w:style>
  <w:style w:type="paragraph" w:customStyle="1" w:styleId="afffffffff9">
    <w:name w:val="Обычный по центру"/>
    <w:basedOn w:val="ad"/>
    <w:rsid w:val="000107B9"/>
    <w:pPr>
      <w:suppressAutoHyphens w:val="0"/>
      <w:jc w:val="center"/>
    </w:pPr>
    <w:rPr>
      <w:szCs w:val="20"/>
      <w:lang w:eastAsia="ru-RU"/>
    </w:rPr>
  </w:style>
  <w:style w:type="paragraph" w:customStyle="1" w:styleId="afffffffffa">
    <w:name w:val="Титул_изменения_неактивный"/>
    <w:basedOn w:val="ad"/>
    <w:rsid w:val="000107B9"/>
    <w:pPr>
      <w:framePr w:hSpace="567" w:wrap="around" w:vAnchor="page" w:hAnchor="page" w:x="1532" w:y="14176"/>
      <w:suppressAutoHyphens w:val="0"/>
      <w:ind w:left="-284" w:right="-284"/>
      <w:suppressOverlap/>
      <w:jc w:val="center"/>
    </w:pPr>
    <w:rPr>
      <w:color w:val="FFFFFF"/>
      <w:sz w:val="20"/>
      <w:szCs w:val="20"/>
      <w:lang w:eastAsia="ru-RU"/>
    </w:rPr>
  </w:style>
  <w:style w:type="paragraph" w:customStyle="1" w:styleId="afffffffffb">
    <w:name w:val="книга"/>
    <w:basedOn w:val="afc"/>
    <w:rsid w:val="000107B9"/>
    <w:pPr>
      <w:suppressAutoHyphens w:val="0"/>
      <w:spacing w:before="60"/>
      <w:ind w:left="0"/>
    </w:pPr>
    <w:rPr>
      <w:b/>
      <w:szCs w:val="20"/>
      <w:lang w:eastAsia="ru-RU"/>
    </w:rPr>
  </w:style>
  <w:style w:type="paragraph" w:customStyle="1" w:styleId="afffffffffc">
    <w:name w:val="разработчик"/>
    <w:basedOn w:val="afc"/>
    <w:rsid w:val="000107B9"/>
    <w:pPr>
      <w:suppressAutoHyphens w:val="0"/>
      <w:spacing w:before="60"/>
      <w:ind w:left="0"/>
    </w:pPr>
    <w:rPr>
      <w:szCs w:val="20"/>
      <w:lang w:eastAsia="ru-RU"/>
    </w:rPr>
  </w:style>
  <w:style w:type="paragraph" w:customStyle="1" w:styleId="afffffffffd">
    <w:name w:val="раздел"/>
    <w:basedOn w:val="afc"/>
    <w:rsid w:val="000107B9"/>
    <w:pPr>
      <w:suppressAutoHyphens w:val="0"/>
      <w:ind w:left="0"/>
    </w:pPr>
    <w:rPr>
      <w:b/>
      <w:lang w:eastAsia="ru-RU"/>
    </w:rPr>
  </w:style>
  <w:style w:type="paragraph" w:customStyle="1" w:styleId="afffffffffe">
    <w:name w:val="Основной_штамп_работа_фамилии"/>
    <w:basedOn w:val="ad"/>
    <w:qFormat/>
    <w:rsid w:val="000107B9"/>
    <w:pPr>
      <w:suppressAutoHyphens w:val="0"/>
    </w:pPr>
    <w:rPr>
      <w:sz w:val="18"/>
      <w:lang w:eastAsia="ru-RU"/>
    </w:rPr>
  </w:style>
  <w:style w:type="paragraph" w:customStyle="1" w:styleId="affffffffff">
    <w:name w:val="текст Знак"/>
    <w:basedOn w:val="ad"/>
    <w:link w:val="affffffffff0"/>
    <w:rsid w:val="000107B9"/>
    <w:pPr>
      <w:suppressAutoHyphens w:val="0"/>
      <w:spacing w:before="120" w:after="120" w:line="360" w:lineRule="auto"/>
      <w:ind w:firstLine="935"/>
      <w:jc w:val="both"/>
    </w:pPr>
    <w:rPr>
      <w:lang w:eastAsia="ru-RU"/>
    </w:rPr>
  </w:style>
  <w:style w:type="character" w:customStyle="1" w:styleId="affffffffff0">
    <w:name w:val="текст Знак Знак"/>
    <w:link w:val="affffffffff"/>
    <w:rsid w:val="000107B9"/>
    <w:rPr>
      <w:sz w:val="24"/>
      <w:szCs w:val="24"/>
    </w:rPr>
  </w:style>
  <w:style w:type="paragraph" w:styleId="74">
    <w:name w:val="toc 7"/>
    <w:basedOn w:val="ad"/>
    <w:next w:val="ad"/>
    <w:autoRedefine/>
    <w:rsid w:val="000107B9"/>
    <w:pPr>
      <w:suppressAutoHyphens w:val="0"/>
      <w:ind w:left="1200"/>
    </w:pPr>
    <w:rPr>
      <w:rFonts w:ascii="Arial" w:hAnsi="Arial"/>
      <w:sz w:val="20"/>
      <w:lang w:eastAsia="ru-RU"/>
    </w:rPr>
  </w:style>
  <w:style w:type="character" w:customStyle="1" w:styleId="FontStyle24">
    <w:name w:val="Font Style24"/>
    <w:rsid w:val="000107B9"/>
    <w:rPr>
      <w:rFonts w:ascii="Times New Roman" w:hAnsi="Times New Roman" w:cs="Times New Roman"/>
      <w:sz w:val="22"/>
      <w:szCs w:val="22"/>
    </w:rPr>
  </w:style>
  <w:style w:type="paragraph" w:customStyle="1" w:styleId="ConsPlusNonformat">
    <w:name w:val="ConsPlusNonformat"/>
    <w:uiPriority w:val="99"/>
    <w:rsid w:val="000107B9"/>
    <w:pPr>
      <w:widowControl w:val="0"/>
      <w:autoSpaceDE w:val="0"/>
      <w:autoSpaceDN w:val="0"/>
      <w:adjustRightInd w:val="0"/>
    </w:pPr>
    <w:rPr>
      <w:rFonts w:ascii="Courier New" w:hAnsi="Courier New" w:cs="Courier New"/>
    </w:rPr>
  </w:style>
  <w:style w:type="paragraph" w:customStyle="1" w:styleId="affffffffff1">
    <w:name w:val="табл_строка_влево"/>
    <w:basedOn w:val="affffffc"/>
    <w:rsid w:val="000107B9"/>
    <w:pPr>
      <w:jc w:val="left"/>
    </w:pPr>
  </w:style>
  <w:style w:type="character" w:customStyle="1" w:styleId="affffffffff2">
    <w:name w:val="табл_строка Знак Знак"/>
    <w:locked/>
    <w:rsid w:val="000107B9"/>
    <w:rPr>
      <w:sz w:val="24"/>
    </w:rPr>
  </w:style>
  <w:style w:type="paragraph" w:customStyle="1" w:styleId="affffffffff3">
    <w:name w:val="НОРМАЛ"/>
    <w:basedOn w:val="ad"/>
    <w:link w:val="affffffffff4"/>
    <w:rsid w:val="000107B9"/>
    <w:pPr>
      <w:suppressAutoHyphens w:val="0"/>
      <w:spacing w:line="360" w:lineRule="auto"/>
      <w:ind w:firstLine="709"/>
    </w:pPr>
    <w:rPr>
      <w:szCs w:val="20"/>
      <w:lang w:eastAsia="ru-RU"/>
    </w:rPr>
  </w:style>
  <w:style w:type="character" w:customStyle="1" w:styleId="affffffffff4">
    <w:name w:val="НОРМАЛ Знак"/>
    <w:link w:val="affffffffff3"/>
    <w:rsid w:val="000107B9"/>
    <w:rPr>
      <w:sz w:val="24"/>
    </w:rPr>
  </w:style>
  <w:style w:type="paragraph" w:customStyle="1" w:styleId="affffffffff5">
    <w:name w:val="По ширине НЕФТЕТЕХПРОЕКТ"/>
    <w:basedOn w:val="ad"/>
    <w:link w:val="affffffffff6"/>
    <w:qFormat/>
    <w:rsid w:val="000107B9"/>
    <w:pPr>
      <w:tabs>
        <w:tab w:val="left" w:pos="357"/>
      </w:tabs>
      <w:suppressAutoHyphens w:val="0"/>
      <w:spacing w:line="360" w:lineRule="auto"/>
      <w:ind w:firstLine="709"/>
      <w:jc w:val="both"/>
    </w:pPr>
    <w:rPr>
      <w:rFonts w:eastAsia="Calibri"/>
      <w:szCs w:val="22"/>
      <w:lang w:eastAsia="en-US"/>
    </w:rPr>
  </w:style>
  <w:style w:type="character" w:customStyle="1" w:styleId="affffffffff6">
    <w:name w:val="По ширине НЕФТЕТЕХПРОЕКТ Знак"/>
    <w:link w:val="affffffffff5"/>
    <w:rsid w:val="000107B9"/>
    <w:rPr>
      <w:rFonts w:eastAsia="Calibri"/>
      <w:sz w:val="24"/>
      <w:szCs w:val="22"/>
      <w:lang w:eastAsia="en-US"/>
    </w:rPr>
  </w:style>
  <w:style w:type="paragraph" w:customStyle="1" w:styleId="affffffffff7">
    <w:name w:val="Чертежный"/>
    <w:rsid w:val="000107B9"/>
    <w:pPr>
      <w:jc w:val="both"/>
    </w:pPr>
    <w:rPr>
      <w:rFonts w:ascii="ISOCPEUR" w:hAnsi="ISOCPEUR"/>
      <w:i/>
      <w:sz w:val="28"/>
      <w:lang w:val="uk-UA"/>
    </w:rPr>
  </w:style>
  <w:style w:type="paragraph" w:customStyle="1" w:styleId="affffffffff8">
    <w:name w:val="ТитЛ_текст"/>
    <w:rsid w:val="000107B9"/>
    <w:pPr>
      <w:jc w:val="center"/>
    </w:pPr>
    <w:rPr>
      <w:rFonts w:ascii="Arial" w:hAnsi="Arial"/>
      <w:i/>
      <w:spacing w:val="20"/>
      <w:sz w:val="24"/>
    </w:rPr>
  </w:style>
  <w:style w:type="paragraph" w:customStyle="1" w:styleId="55">
    <w:name w:val="Основной текст5"/>
    <w:basedOn w:val="ad"/>
    <w:rsid w:val="000107B9"/>
    <w:pPr>
      <w:widowControl w:val="0"/>
      <w:shd w:val="clear" w:color="auto" w:fill="FFFFFF"/>
      <w:suppressAutoHyphens w:val="0"/>
      <w:spacing w:before="2160" w:line="192" w:lineRule="exact"/>
      <w:jc w:val="center"/>
    </w:pPr>
    <w:rPr>
      <w:rFonts w:ascii="Arial" w:eastAsia="Arial" w:hAnsi="Arial" w:cs="Arial"/>
      <w:spacing w:val="2"/>
      <w:sz w:val="16"/>
      <w:szCs w:val="16"/>
      <w:lang w:eastAsia="ru-RU"/>
    </w:rPr>
  </w:style>
  <w:style w:type="character" w:customStyle="1" w:styleId="68pt0pt">
    <w:name w:val="Заголовок №6 + 8 pt;Интервал 0 pt"/>
    <w:rsid w:val="000107B9"/>
    <w:rPr>
      <w:rFonts w:ascii="Arial" w:eastAsia="Arial" w:hAnsi="Arial" w:cs="Arial"/>
      <w:b/>
      <w:bCs/>
      <w:color w:val="000000"/>
      <w:spacing w:val="3"/>
      <w:w w:val="100"/>
      <w:position w:val="0"/>
      <w:sz w:val="16"/>
      <w:szCs w:val="16"/>
      <w:shd w:val="clear" w:color="auto" w:fill="FFFFFF"/>
      <w:lang w:val="ru-RU" w:eastAsia="ru-RU" w:bidi="ru-RU"/>
    </w:rPr>
  </w:style>
  <w:style w:type="paragraph" w:customStyle="1" w:styleId="affffffffff9">
    <w:name w:val="Основной"/>
    <w:basedOn w:val="ad"/>
    <w:link w:val="affffffffffa"/>
    <w:qFormat/>
    <w:rsid w:val="000107B9"/>
    <w:pPr>
      <w:spacing w:line="360" w:lineRule="auto"/>
      <w:ind w:firstLine="709"/>
      <w:jc w:val="both"/>
    </w:pPr>
    <w:rPr>
      <w:rFonts w:eastAsia="Calibri"/>
      <w:lang w:eastAsia="en-US"/>
    </w:rPr>
  </w:style>
  <w:style w:type="character" w:customStyle="1" w:styleId="affffffffffa">
    <w:name w:val="Основной Знак"/>
    <w:link w:val="affffffffff9"/>
    <w:rsid w:val="000107B9"/>
    <w:rPr>
      <w:rFonts w:eastAsia="Calibri"/>
      <w:sz w:val="24"/>
      <w:szCs w:val="24"/>
      <w:lang w:eastAsia="en-US"/>
    </w:rPr>
  </w:style>
  <w:style w:type="paragraph" w:customStyle="1" w:styleId="TimesNewRoman14">
    <w:name w:val="Стиль Times New Roman 14 пт Междустр.интервал:  одинарный"/>
    <w:basedOn w:val="ad"/>
    <w:rsid w:val="000107B9"/>
    <w:pPr>
      <w:suppressAutoHyphens w:val="0"/>
    </w:pPr>
    <w:rPr>
      <w:sz w:val="28"/>
      <w:szCs w:val="20"/>
      <w:lang w:eastAsia="ru-RU"/>
    </w:rPr>
  </w:style>
  <w:style w:type="paragraph" w:customStyle="1" w:styleId="213">
    <w:name w:val="Заголовок 2.1."/>
    <w:basedOn w:val="ad"/>
    <w:next w:val="affffffffff9"/>
    <w:qFormat/>
    <w:rsid w:val="000107B9"/>
    <w:pPr>
      <w:keepNext/>
      <w:keepLines/>
      <w:spacing w:before="120" w:after="120" w:line="360" w:lineRule="auto"/>
      <w:jc w:val="center"/>
      <w:outlineLvl w:val="0"/>
    </w:pPr>
    <w:rPr>
      <w:b/>
      <w:bCs/>
      <w:szCs w:val="28"/>
      <w:lang w:eastAsia="en-US"/>
    </w:rPr>
  </w:style>
  <w:style w:type="paragraph" w:customStyle="1" w:styleId="510">
    <w:name w:val="Заголовок 5.1."/>
    <w:basedOn w:val="5"/>
    <w:next w:val="affffffffff9"/>
    <w:qFormat/>
    <w:rsid w:val="000107B9"/>
    <w:pPr>
      <w:numPr>
        <w:ilvl w:val="0"/>
        <w:numId w:val="0"/>
      </w:numPr>
      <w:spacing w:before="240" w:after="120" w:line="360" w:lineRule="auto"/>
    </w:pPr>
    <w:rPr>
      <w:b/>
      <w:bCs/>
      <w:iCs/>
      <w:sz w:val="24"/>
      <w:szCs w:val="20"/>
      <w:lang w:eastAsia="ru-RU"/>
    </w:rPr>
  </w:style>
  <w:style w:type="paragraph" w:customStyle="1" w:styleId="TableHeaders">
    <w:name w:val="Table Headers"/>
    <w:rsid w:val="000107B9"/>
    <w:pPr>
      <w:keepNext/>
      <w:suppressAutoHyphens/>
      <w:spacing w:before="60" w:after="60"/>
      <w:jc w:val="center"/>
    </w:pPr>
    <w:rPr>
      <w:rFonts w:ascii="Arial" w:eastAsia="Arial" w:hAnsi="Arial"/>
      <w:b/>
      <w:sz w:val="18"/>
      <w:lang w:eastAsia="ar-SA"/>
    </w:rPr>
  </w:style>
  <w:style w:type="paragraph" w:customStyle="1" w:styleId="TableCaption">
    <w:name w:val="Table Caption"/>
    <w:basedOn w:val="ad"/>
    <w:link w:val="TableCaption0"/>
    <w:rsid w:val="000107B9"/>
    <w:pPr>
      <w:keepNext/>
      <w:keepLines/>
      <w:tabs>
        <w:tab w:val="left" w:pos="720"/>
      </w:tabs>
      <w:suppressAutoHyphens w:val="0"/>
      <w:spacing w:before="360" w:after="160" w:line="360" w:lineRule="auto"/>
      <w:ind w:left="1080" w:firstLine="720"/>
    </w:pPr>
    <w:rPr>
      <w:rFonts w:ascii="Calibri" w:eastAsia="Calibri" w:hAnsi="Calibri"/>
      <w:b/>
      <w:sz w:val="22"/>
      <w:szCs w:val="20"/>
      <w:lang w:eastAsia="en-US"/>
    </w:rPr>
  </w:style>
  <w:style w:type="character" w:customStyle="1" w:styleId="TableCaption0">
    <w:name w:val="Table Caption Знак"/>
    <w:link w:val="TableCaption"/>
    <w:locked/>
    <w:rsid w:val="000107B9"/>
    <w:rPr>
      <w:rFonts w:ascii="Calibri" w:eastAsia="Calibri" w:hAnsi="Calibri"/>
      <w:b/>
      <w:sz w:val="22"/>
      <w:lang w:eastAsia="en-US"/>
    </w:rPr>
  </w:style>
  <w:style w:type="character" w:styleId="HTML">
    <w:name w:val="HTML Cite"/>
    <w:uiPriority w:val="99"/>
    <w:unhideWhenUsed/>
    <w:rsid w:val="000107B9"/>
    <w:rPr>
      <w:i/>
      <w:iCs/>
    </w:rPr>
  </w:style>
  <w:style w:type="paragraph" w:customStyle="1" w:styleId="BodyText32">
    <w:name w:val="Body Text 32"/>
    <w:basedOn w:val="ad"/>
    <w:rsid w:val="000107B9"/>
    <w:pPr>
      <w:suppressAutoHyphens w:val="0"/>
      <w:jc w:val="center"/>
    </w:pPr>
    <w:rPr>
      <w:sz w:val="28"/>
      <w:szCs w:val="20"/>
      <w:lang w:eastAsia="ru-RU"/>
    </w:rPr>
  </w:style>
  <w:style w:type="character" w:customStyle="1" w:styleId="no-wikidata">
    <w:name w:val="no-wikidata"/>
    <w:rsid w:val="000107B9"/>
  </w:style>
  <w:style w:type="character" w:customStyle="1" w:styleId="nowrap1">
    <w:name w:val="nowrap1"/>
    <w:rsid w:val="000107B9"/>
  </w:style>
  <w:style w:type="paragraph" w:styleId="affffffffffb">
    <w:name w:val="Intense Quote"/>
    <w:basedOn w:val="ad"/>
    <w:next w:val="ad"/>
    <w:link w:val="affffffffffc"/>
    <w:uiPriority w:val="30"/>
    <w:qFormat/>
    <w:rsid w:val="000107B9"/>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ru-RU"/>
    </w:rPr>
  </w:style>
  <w:style w:type="character" w:customStyle="1" w:styleId="affffffffffc">
    <w:name w:val="Выделенная цитата Знак"/>
    <w:basedOn w:val="ae"/>
    <w:link w:val="affffffffffb"/>
    <w:uiPriority w:val="30"/>
    <w:rsid w:val="000107B9"/>
    <w:rPr>
      <w:rFonts w:ascii="Calibri" w:hAnsi="Calibri"/>
      <w:b/>
      <w:bCs/>
      <w:i/>
      <w:iCs/>
      <w:color w:val="4F81BD"/>
      <w:sz w:val="22"/>
      <w:szCs w:val="22"/>
    </w:rPr>
  </w:style>
  <w:style w:type="paragraph" w:customStyle="1" w:styleId="a6">
    <w:name w:val="СТИЛЬ АБЗАЦА"/>
    <w:basedOn w:val="ad"/>
    <w:rsid w:val="000107B9"/>
    <w:pPr>
      <w:numPr>
        <w:ilvl w:val="2"/>
        <w:numId w:val="40"/>
      </w:numPr>
      <w:suppressAutoHyphens w:val="0"/>
      <w:jc w:val="both"/>
    </w:pPr>
    <w:rPr>
      <w:lang w:eastAsia="ru-RU"/>
    </w:rPr>
  </w:style>
  <w:style w:type="paragraph" w:customStyle="1" w:styleId="122">
    <w:name w:val="Знак Знак Знак Знак12"/>
    <w:basedOn w:val="ad"/>
    <w:rsid w:val="000107B9"/>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14">
    <w:name w:val="Знак Знак Знак Знак11"/>
    <w:basedOn w:val="ad"/>
    <w:rsid w:val="000107B9"/>
    <w:pPr>
      <w:keepLines/>
      <w:suppressAutoHyphens w:val="0"/>
      <w:spacing w:after="160" w:line="240" w:lineRule="exact"/>
    </w:pPr>
    <w:rPr>
      <w:rFonts w:ascii="Verdana" w:eastAsia="MS Mincho" w:hAnsi="Verdana" w:cs="Franklin Gothic Book"/>
      <w:sz w:val="20"/>
      <w:szCs w:val="20"/>
      <w:lang w:val="en-US" w:eastAsia="en-US"/>
    </w:rPr>
  </w:style>
  <w:style w:type="paragraph" w:styleId="affffffffffd">
    <w:name w:val="Block Text"/>
    <w:basedOn w:val="ad"/>
    <w:unhideWhenUsed/>
    <w:rsid w:val="000107B9"/>
    <w:pPr>
      <w:suppressAutoHyphens w:val="0"/>
      <w:ind w:left="-340" w:right="-737" w:firstLine="720"/>
      <w:jc w:val="both"/>
    </w:pPr>
    <w:rPr>
      <w:rFonts w:ascii="Arial" w:hAnsi="Arial"/>
      <w:szCs w:val="20"/>
      <w:lang w:eastAsia="ru-RU"/>
    </w:rPr>
  </w:style>
  <w:style w:type="table" w:customStyle="1" w:styleId="82">
    <w:name w:val="Сетка таблицы8"/>
    <w:basedOn w:val="af"/>
    <w:next w:val="affff1"/>
    <w:uiPriority w:val="59"/>
    <w:rsid w:val="000107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e">
    <w:name w:val="ТАБЛИЦА!!"/>
    <w:basedOn w:val="ad"/>
    <w:link w:val="afffffffffff"/>
    <w:qFormat/>
    <w:rsid w:val="00FC5C2B"/>
    <w:pPr>
      <w:suppressAutoHyphens w:val="0"/>
      <w:jc w:val="both"/>
    </w:pPr>
    <w:rPr>
      <w:lang w:eastAsia="ru-RU"/>
    </w:rPr>
  </w:style>
  <w:style w:type="character" w:customStyle="1" w:styleId="afffffffffff">
    <w:name w:val="ТАБЛИЦА!! Знак"/>
    <w:basedOn w:val="ae"/>
    <w:link w:val="affffffffffe"/>
    <w:rsid w:val="00FC5C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qFormat="1"/>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d">
    <w:name w:val="Normal"/>
    <w:qFormat/>
    <w:rsid w:val="00902539"/>
    <w:pPr>
      <w:suppressAutoHyphens/>
    </w:pPr>
    <w:rPr>
      <w:sz w:val="24"/>
      <w:szCs w:val="24"/>
      <w:lang w:eastAsia="ar-SA"/>
    </w:rPr>
  </w:style>
  <w:style w:type="paragraph" w:styleId="1">
    <w:name w:val="heading 1"/>
    <w:basedOn w:val="ad"/>
    <w:next w:val="ad"/>
    <w:link w:val="12"/>
    <w:qFormat/>
    <w:pPr>
      <w:keepNext/>
      <w:numPr>
        <w:numId w:val="1"/>
      </w:numPr>
      <w:jc w:val="center"/>
      <w:outlineLvl w:val="0"/>
    </w:pPr>
    <w:rPr>
      <w:b/>
      <w:bCs/>
    </w:rPr>
  </w:style>
  <w:style w:type="paragraph" w:styleId="2">
    <w:name w:val="heading 2"/>
    <w:basedOn w:val="ad"/>
    <w:next w:val="ad"/>
    <w:link w:val="20"/>
    <w:qFormat/>
    <w:pPr>
      <w:keepNext/>
      <w:numPr>
        <w:ilvl w:val="1"/>
        <w:numId w:val="1"/>
      </w:numPr>
      <w:autoSpaceDE w:val="0"/>
      <w:outlineLvl w:val="1"/>
    </w:pPr>
    <w:rPr>
      <w:rFonts w:ascii="Arial" w:hAnsi="Arial" w:cs="Arial"/>
      <w:u w:val="single"/>
    </w:rPr>
  </w:style>
  <w:style w:type="paragraph" w:styleId="30">
    <w:name w:val="heading 3"/>
    <w:basedOn w:val="ad"/>
    <w:next w:val="ad"/>
    <w:link w:val="32"/>
    <w:qFormat/>
    <w:pPr>
      <w:keepNext/>
      <w:numPr>
        <w:ilvl w:val="2"/>
        <w:numId w:val="1"/>
      </w:numPr>
      <w:autoSpaceDE w:val="0"/>
      <w:outlineLvl w:val="2"/>
    </w:pPr>
    <w:rPr>
      <w:rFonts w:ascii="Arial" w:hAnsi="Arial" w:cs="Arial"/>
      <w:b/>
      <w:bCs/>
      <w:sz w:val="22"/>
      <w:u w:val="single"/>
    </w:rPr>
  </w:style>
  <w:style w:type="paragraph" w:styleId="40">
    <w:name w:val="heading 4"/>
    <w:basedOn w:val="ad"/>
    <w:next w:val="ad"/>
    <w:link w:val="42"/>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d"/>
    <w:next w:val="ad"/>
    <w:link w:val="50"/>
    <w:qFormat/>
    <w:pPr>
      <w:keepNext/>
      <w:numPr>
        <w:ilvl w:val="4"/>
        <w:numId w:val="1"/>
      </w:numPr>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d"/>
    <w:next w:val="ad"/>
    <w:link w:val="60"/>
    <w:qFormat/>
    <w:pPr>
      <w:keepNext/>
      <w:numPr>
        <w:ilvl w:val="5"/>
        <w:numId w:val="1"/>
      </w:numPr>
      <w:tabs>
        <w:tab w:val="left" w:pos="8640"/>
      </w:tabs>
      <w:outlineLvl w:val="5"/>
    </w:pPr>
    <w:rPr>
      <w:sz w:val="28"/>
      <w:szCs w:val="28"/>
    </w:rPr>
  </w:style>
  <w:style w:type="paragraph" w:styleId="7">
    <w:name w:val="heading 7"/>
    <w:aliases w:val="Наимен. рис,Not in Use,Heading 7 NOT IN USE, Heading 7 NOT IN USE,(содержание док),Itallics,Italics, Знак5,Знак5"/>
    <w:basedOn w:val="ad"/>
    <w:next w:val="ad"/>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d"/>
    <w:next w:val="ad"/>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d"/>
    <w:next w:val="ad"/>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0"/>
    <w:rsid w:val="005E021E"/>
    <w:rPr>
      <w:rFonts w:ascii="Arial" w:hAnsi="Arial" w:cs="Arial"/>
      <w:b/>
      <w:bCs/>
      <w:sz w:val="22"/>
      <w:szCs w:val="24"/>
      <w:u w:val="single"/>
      <w:lang w:eastAsia="ar-SA"/>
    </w:rPr>
  </w:style>
  <w:style w:type="character" w:customStyle="1" w:styleId="42">
    <w:name w:val="Заголовок 4 Знак"/>
    <w:link w:val="40"/>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3">
    <w:name w:val="Основной шрифт абзаца1"/>
  </w:style>
  <w:style w:type="character" w:styleId="af1">
    <w:name w:val="page number"/>
    <w:basedOn w:val="13"/>
  </w:style>
  <w:style w:type="character" w:customStyle="1" w:styleId="120">
    <w:name w:val="Основной текст с отступом Знак1 Знак2 Знак"/>
    <w:rPr>
      <w:sz w:val="24"/>
      <w:szCs w:val="24"/>
      <w:lang w:val="ru-RU" w:eastAsia="ar-SA" w:bidi="ar-SA"/>
    </w:rPr>
  </w:style>
  <w:style w:type="character" w:styleId="af2">
    <w:name w:val="Emphasis"/>
    <w:qFormat/>
    <w:rPr>
      <w:i/>
      <w:iCs/>
    </w:rPr>
  </w:style>
  <w:style w:type="character" w:customStyle="1" w:styleId="af3">
    <w:name w:val="Маркеры списка"/>
    <w:rPr>
      <w:rFonts w:ascii="OpenSymbol" w:eastAsia="OpenSymbol" w:hAnsi="OpenSymbol" w:cs="OpenSymbol"/>
    </w:rPr>
  </w:style>
  <w:style w:type="paragraph" w:customStyle="1" w:styleId="af4">
    <w:name w:val="Заголовок"/>
    <w:basedOn w:val="ad"/>
    <w:next w:val="af5"/>
    <w:pPr>
      <w:keepNext/>
      <w:spacing w:before="240" w:after="120"/>
    </w:pPr>
    <w:rPr>
      <w:rFonts w:ascii="Arial" w:eastAsia="Microsoft YaHei" w:hAnsi="Arial" w:cs="Mangal"/>
      <w:sz w:val="28"/>
      <w:szCs w:val="28"/>
    </w:rPr>
  </w:style>
  <w:style w:type="paragraph" w:styleId="af5">
    <w:name w:val="Body Text"/>
    <w:aliases w:val="Абзац"/>
    <w:basedOn w:val="ad"/>
    <w:link w:val="af6"/>
    <w:pPr>
      <w:jc w:val="both"/>
    </w:pPr>
  </w:style>
  <w:style w:type="character" w:customStyle="1" w:styleId="af6">
    <w:name w:val="Основной текст Знак"/>
    <w:aliases w:val="Абзац Знак1"/>
    <w:link w:val="af5"/>
    <w:rsid w:val="005E021E"/>
    <w:rPr>
      <w:sz w:val="24"/>
      <w:szCs w:val="24"/>
      <w:lang w:eastAsia="ar-SA"/>
    </w:rPr>
  </w:style>
  <w:style w:type="paragraph" w:styleId="af7">
    <w:name w:val="List"/>
    <w:basedOn w:val="af5"/>
    <w:rPr>
      <w:rFonts w:cs="Mangal"/>
    </w:rPr>
  </w:style>
  <w:style w:type="paragraph" w:customStyle="1" w:styleId="14">
    <w:name w:val="Название1"/>
    <w:basedOn w:val="ad"/>
    <w:pPr>
      <w:suppressLineNumbers/>
      <w:spacing w:before="120" w:after="120"/>
    </w:pPr>
    <w:rPr>
      <w:rFonts w:cs="Mangal"/>
      <w:i/>
      <w:iCs/>
    </w:rPr>
  </w:style>
  <w:style w:type="paragraph" w:customStyle="1" w:styleId="15">
    <w:name w:val="Указатель1"/>
    <w:basedOn w:val="ad"/>
    <w:pPr>
      <w:suppressLineNumbers/>
    </w:pPr>
    <w:rPr>
      <w:rFonts w:cs="Mangal"/>
    </w:rPr>
  </w:style>
  <w:style w:type="paragraph" w:styleId="af8">
    <w:name w:val="header"/>
    <w:aliases w:val="h,ВерхКолонтитул,??????? ?????????? Знак,??????? ?????????? Знак Знак Знак Знак Знак Знак,??????? ?????????? Знак Знак Знак Знак Знак,Верхний колонтитул1 Знак Знак Знак,??????? ??????????,Верхний колонтитул1 Знак Знак Знак Знак Знак"/>
    <w:basedOn w:val="ad"/>
    <w:link w:val="af9"/>
    <w:pPr>
      <w:tabs>
        <w:tab w:val="center" w:pos="4677"/>
        <w:tab w:val="right" w:pos="9355"/>
      </w:tabs>
    </w:pPr>
  </w:style>
  <w:style w:type="paragraph" w:styleId="afa">
    <w:name w:val="footer"/>
    <w:basedOn w:val="ad"/>
    <w:link w:val="afb"/>
    <w:pPr>
      <w:tabs>
        <w:tab w:val="center" w:pos="4677"/>
        <w:tab w:val="right" w:pos="9355"/>
      </w:tabs>
    </w:pPr>
  </w:style>
  <w:style w:type="paragraph" w:styleId="afc">
    <w:name w:val="Body Text Indent"/>
    <w:aliases w:val=" Знак Знак"/>
    <w:basedOn w:val="ad"/>
    <w:link w:val="afd"/>
    <w:pPr>
      <w:ind w:left="426"/>
    </w:pPr>
  </w:style>
  <w:style w:type="paragraph" w:customStyle="1" w:styleId="21">
    <w:name w:val="Основной текст с отступом 21"/>
    <w:basedOn w:val="ad"/>
    <w:pPr>
      <w:ind w:left="426"/>
      <w:jc w:val="both"/>
    </w:pPr>
  </w:style>
  <w:style w:type="paragraph" w:customStyle="1" w:styleId="16">
    <w:name w:val="Цитата1"/>
    <w:basedOn w:val="ad"/>
    <w:pPr>
      <w:ind w:left="360" w:right="-185" w:firstLine="360"/>
      <w:jc w:val="both"/>
    </w:pPr>
    <w:rPr>
      <w:sz w:val="28"/>
    </w:rPr>
  </w:style>
  <w:style w:type="paragraph" w:customStyle="1" w:styleId="310">
    <w:name w:val="Основной текст 31"/>
    <w:basedOn w:val="ad"/>
    <w:pPr>
      <w:spacing w:after="120"/>
    </w:pPr>
    <w:rPr>
      <w:sz w:val="16"/>
      <w:szCs w:val="16"/>
    </w:rPr>
  </w:style>
  <w:style w:type="paragraph" w:customStyle="1" w:styleId="17">
    <w:name w:val="Схема документа1"/>
    <w:basedOn w:val="ad"/>
    <w:pPr>
      <w:shd w:val="clear" w:color="auto" w:fill="000080"/>
    </w:pPr>
    <w:rPr>
      <w:rFonts w:ascii="Tahoma" w:hAnsi="Tahoma" w:cs="Tahoma"/>
      <w:sz w:val="20"/>
      <w:szCs w:val="20"/>
    </w:rPr>
  </w:style>
  <w:style w:type="paragraph" w:customStyle="1" w:styleId="nienie">
    <w:name w:val="nienie"/>
    <w:basedOn w:val="ad"/>
    <w:pPr>
      <w:keepLines/>
      <w:widowControl w:val="0"/>
      <w:numPr>
        <w:numId w:val="3"/>
      </w:numPr>
      <w:ind w:left="709" w:hanging="284"/>
      <w:jc w:val="both"/>
    </w:pPr>
    <w:rPr>
      <w:rFonts w:ascii="Peterburg" w:hAnsi="Peterburg" w:cs="Peterburg"/>
      <w:szCs w:val="20"/>
    </w:rPr>
  </w:style>
  <w:style w:type="paragraph" w:styleId="afe">
    <w:name w:val="List Paragraph"/>
    <w:aliases w:val="Bullet_IRAO,Мой Список,List Paragraph,название"/>
    <w:basedOn w:val="ad"/>
    <w:link w:val="aff"/>
    <w:uiPriority w:val="34"/>
    <w:qFormat/>
    <w:pPr>
      <w:spacing w:after="200" w:line="276" w:lineRule="auto"/>
      <w:ind w:left="720"/>
    </w:pPr>
    <w:rPr>
      <w:rFonts w:ascii="Calibri" w:eastAsia="Calibri" w:hAnsi="Calibri" w:cs="Calibri"/>
      <w:sz w:val="22"/>
      <w:szCs w:val="22"/>
    </w:rPr>
  </w:style>
  <w:style w:type="paragraph" w:customStyle="1" w:styleId="aff0">
    <w:name w:val="Содержимое врезки"/>
    <w:basedOn w:val="af5"/>
  </w:style>
  <w:style w:type="paragraph" w:customStyle="1" w:styleId="aff1">
    <w:name w:val="Содержимое таблицы"/>
    <w:basedOn w:val="ad"/>
    <w:pPr>
      <w:suppressLineNumbers/>
    </w:pPr>
  </w:style>
  <w:style w:type="paragraph" w:customStyle="1" w:styleId="aff2">
    <w:name w:val="Заголовок таблицы"/>
    <w:basedOn w:val="aff1"/>
    <w:pPr>
      <w:jc w:val="center"/>
    </w:pPr>
    <w:rPr>
      <w:b/>
      <w:bCs/>
    </w:rPr>
  </w:style>
  <w:style w:type="paragraph" w:customStyle="1" w:styleId="aff3">
    <w:name w:val="Основной текст СамНИПИ"/>
    <w:link w:val="aff4"/>
    <w:rsid w:val="00950311"/>
    <w:pPr>
      <w:suppressAutoHyphens/>
      <w:spacing w:before="120"/>
      <w:ind w:firstLine="720"/>
      <w:jc w:val="both"/>
    </w:pPr>
    <w:rPr>
      <w:rFonts w:ascii="Arial" w:hAnsi="Arial"/>
      <w:bCs/>
    </w:rPr>
  </w:style>
  <w:style w:type="character" w:customStyle="1" w:styleId="aff4">
    <w:name w:val="Основной текст СамНИПИ Знак"/>
    <w:link w:val="aff3"/>
    <w:rsid w:val="00950311"/>
    <w:rPr>
      <w:rFonts w:ascii="Arial" w:hAnsi="Arial"/>
      <w:bCs/>
    </w:rPr>
  </w:style>
  <w:style w:type="paragraph" w:customStyle="1" w:styleId="a1">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1"/>
    <w:rsid w:val="00950311"/>
    <w:rPr>
      <w:rFonts w:ascii="Arial" w:hAnsi="Arial"/>
      <w:lang w:eastAsia="ja-JP"/>
    </w:rPr>
  </w:style>
  <w:style w:type="paragraph" w:customStyle="1" w:styleId="aff5">
    <w:name w:val="Титульный СамНИПИ"/>
    <w:next w:val="aff3"/>
    <w:link w:val="aff6"/>
    <w:rsid w:val="00950311"/>
    <w:pPr>
      <w:jc w:val="center"/>
    </w:pPr>
    <w:rPr>
      <w:rFonts w:ascii="Arial" w:hAnsi="Arial"/>
      <w:b/>
      <w:bCs/>
      <w:sz w:val="32"/>
    </w:rPr>
  </w:style>
  <w:style w:type="character" w:customStyle="1" w:styleId="aff6">
    <w:name w:val="Титульный СамНИПИ Знак"/>
    <w:link w:val="aff5"/>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d"/>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7">
    <w:name w:val="Основной текст_"/>
    <w:link w:val="43"/>
    <w:rsid w:val="00950311"/>
    <w:rPr>
      <w:rFonts w:ascii="Arial" w:eastAsia="Arial" w:hAnsi="Arial" w:cs="Arial"/>
      <w:sz w:val="18"/>
      <w:szCs w:val="18"/>
      <w:shd w:val="clear" w:color="auto" w:fill="FFFFFF"/>
    </w:rPr>
  </w:style>
  <w:style w:type="paragraph" w:customStyle="1" w:styleId="43">
    <w:name w:val="Основной текст4"/>
    <w:basedOn w:val="ad"/>
    <w:link w:val="af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d"/>
    <w:rsid w:val="00950311"/>
    <w:pPr>
      <w:numPr>
        <w:numId w:val="2"/>
      </w:numPr>
      <w:suppressAutoHyphens w:val="0"/>
      <w:jc w:val="both"/>
    </w:pPr>
    <w:rPr>
      <w:rFonts w:ascii="Arial" w:hAnsi="Arial"/>
      <w:sz w:val="20"/>
      <w:szCs w:val="20"/>
      <w:lang w:eastAsia="ru-RU"/>
    </w:rPr>
  </w:style>
  <w:style w:type="paragraph" w:styleId="a7">
    <w:name w:val="List Bullet"/>
    <w:basedOn w:val="ad"/>
    <w:link w:val="aff8"/>
    <w:rsid w:val="00950311"/>
    <w:pPr>
      <w:numPr>
        <w:numId w:val="5"/>
      </w:numPr>
      <w:suppressAutoHyphens w:val="0"/>
      <w:jc w:val="both"/>
    </w:pPr>
    <w:rPr>
      <w:rFonts w:ascii="Arial" w:hAnsi="Arial"/>
      <w:sz w:val="20"/>
      <w:szCs w:val="20"/>
      <w:lang w:eastAsia="ru-RU"/>
    </w:rPr>
  </w:style>
  <w:style w:type="character" w:customStyle="1" w:styleId="aff8">
    <w:name w:val="Маркированный список Знак"/>
    <w:link w:val="a7"/>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9">
    <w:name w:val="Balloon Text"/>
    <w:basedOn w:val="ad"/>
    <w:link w:val="affa"/>
    <w:unhideWhenUsed/>
    <w:rsid w:val="005E021E"/>
    <w:pPr>
      <w:suppressAutoHyphens w:val="0"/>
    </w:pPr>
    <w:rPr>
      <w:rFonts w:ascii="Tahoma" w:hAnsi="Tahoma" w:cs="Tahoma"/>
      <w:sz w:val="16"/>
      <w:szCs w:val="16"/>
      <w:lang w:eastAsia="ru-RU"/>
    </w:rPr>
  </w:style>
  <w:style w:type="character" w:customStyle="1" w:styleId="affa">
    <w:name w:val="Текст выноски Знак"/>
    <w:link w:val="aff9"/>
    <w:rsid w:val="005E021E"/>
    <w:rPr>
      <w:rFonts w:ascii="Tahoma" w:hAnsi="Tahoma" w:cs="Tahoma"/>
      <w:sz w:val="16"/>
      <w:szCs w:val="16"/>
    </w:rPr>
  </w:style>
  <w:style w:type="character" w:customStyle="1" w:styleId="affb">
    <w:name w:val="Маркированный список СамНИПИ Знак"/>
    <w:rsid w:val="00EB6AED"/>
    <w:rPr>
      <w:rFonts w:ascii="Arial" w:hAnsi="Arial"/>
      <w:lang w:eastAsia="ja-JP"/>
    </w:rPr>
  </w:style>
  <w:style w:type="paragraph" w:customStyle="1" w:styleId="affc">
    <w:name w:val="Таблица_Строка_СамНИПИ"/>
    <w:link w:val="affd"/>
    <w:rsid w:val="005A1261"/>
    <w:pPr>
      <w:spacing w:before="120"/>
    </w:pPr>
    <w:rPr>
      <w:rFonts w:ascii="Arial" w:hAnsi="Arial"/>
      <w:snapToGrid w:val="0"/>
    </w:rPr>
  </w:style>
  <w:style w:type="character" w:customStyle="1" w:styleId="affd">
    <w:name w:val="Таблица_Строка_СамНИПИ Знак"/>
    <w:link w:val="affc"/>
    <w:rsid w:val="005A1261"/>
    <w:rPr>
      <w:rFonts w:ascii="Arial" w:hAnsi="Arial"/>
      <w:snapToGrid w:val="0"/>
    </w:rPr>
  </w:style>
  <w:style w:type="paragraph" w:customStyle="1" w:styleId="affe">
    <w:name w:val="Таблица_Шапка_СамНИПИ"/>
    <w:link w:val="afff"/>
    <w:rsid w:val="005A1261"/>
    <w:pPr>
      <w:jc w:val="center"/>
    </w:pPr>
    <w:rPr>
      <w:rFonts w:ascii="Arial" w:hAnsi="Arial"/>
      <w:b/>
      <w:snapToGrid w:val="0"/>
    </w:rPr>
  </w:style>
  <w:style w:type="character" w:customStyle="1" w:styleId="afff">
    <w:name w:val="Таблица_Шапка_СамНИПИ Знак"/>
    <w:link w:val="affe"/>
    <w:rsid w:val="005A1261"/>
    <w:rPr>
      <w:rFonts w:ascii="Arial" w:hAnsi="Arial"/>
      <w:b/>
      <w:snapToGrid w:val="0"/>
    </w:rPr>
  </w:style>
  <w:style w:type="paragraph" w:customStyle="1" w:styleId="afff0">
    <w:name w:val="Рис_Номер_СамНИПИ"/>
    <w:next w:val="aff3"/>
    <w:rsid w:val="005A1261"/>
    <w:pPr>
      <w:keepLines/>
      <w:spacing w:before="120" w:after="120"/>
      <w:jc w:val="center"/>
    </w:pPr>
    <w:rPr>
      <w:rFonts w:ascii="Arial" w:hAnsi="Arial"/>
      <w:b/>
    </w:rPr>
  </w:style>
  <w:style w:type="paragraph" w:customStyle="1" w:styleId="afff1">
    <w:name w:val="Таблица_Номер_СамНИПИ"/>
    <w:next w:val="aff3"/>
    <w:link w:val="afff2"/>
    <w:rsid w:val="005A1261"/>
    <w:pPr>
      <w:keepLines/>
      <w:spacing w:before="120" w:after="120"/>
    </w:pPr>
    <w:rPr>
      <w:rFonts w:ascii="Arial" w:hAnsi="Arial"/>
      <w:b/>
    </w:rPr>
  </w:style>
  <w:style w:type="character" w:customStyle="1" w:styleId="afff2">
    <w:name w:val="Таблица_Номер_СамНИПИ Знак"/>
    <w:link w:val="afff1"/>
    <w:rsid w:val="005A1261"/>
    <w:rPr>
      <w:rFonts w:ascii="Arial" w:hAnsi="Arial"/>
      <w:b/>
    </w:rPr>
  </w:style>
  <w:style w:type="paragraph" w:customStyle="1" w:styleId="afff3">
    <w:name w:val="НазваниеРис"/>
    <w:basedOn w:val="af5"/>
    <w:next w:val="af5"/>
    <w:rsid w:val="005A1261"/>
    <w:pPr>
      <w:keepLines/>
      <w:suppressAutoHyphens w:val="0"/>
      <w:spacing w:before="120" w:after="120"/>
      <w:ind w:firstLine="720"/>
      <w:jc w:val="center"/>
    </w:pPr>
    <w:rPr>
      <w:rFonts w:ascii="Arial" w:hAnsi="Arial"/>
      <w:b/>
      <w:sz w:val="20"/>
      <w:szCs w:val="20"/>
    </w:rPr>
  </w:style>
  <w:style w:type="paragraph" w:customStyle="1" w:styleId="afff4">
    <w:name w:val="Знак Знак Знак Знак"/>
    <w:basedOn w:val="ad"/>
    <w:rsid w:val="00BD47ED"/>
    <w:pPr>
      <w:suppressAutoHyphens w:val="0"/>
      <w:spacing w:after="160" w:line="240" w:lineRule="exact"/>
    </w:pPr>
    <w:rPr>
      <w:rFonts w:ascii="Verdana" w:hAnsi="Verdana"/>
      <w:sz w:val="20"/>
      <w:szCs w:val="20"/>
      <w:lang w:val="en-US" w:eastAsia="en-US"/>
    </w:rPr>
  </w:style>
  <w:style w:type="paragraph" w:styleId="22">
    <w:name w:val="Body Text 2"/>
    <w:basedOn w:val="ad"/>
    <w:link w:val="23"/>
    <w:rsid w:val="00BD47ED"/>
    <w:pPr>
      <w:spacing w:after="120" w:line="480" w:lineRule="auto"/>
    </w:pPr>
  </w:style>
  <w:style w:type="character" w:customStyle="1" w:styleId="23">
    <w:name w:val="Основной текст 2 Знак"/>
    <w:basedOn w:val="ae"/>
    <w:link w:val="22"/>
    <w:rsid w:val="00BD47ED"/>
    <w:rPr>
      <w:sz w:val="24"/>
      <w:szCs w:val="24"/>
      <w:lang w:eastAsia="ar-SA"/>
    </w:rPr>
  </w:style>
  <w:style w:type="paragraph" w:customStyle="1" w:styleId="afff5">
    <w:name w:val="Таблица_Строка"/>
    <w:basedOn w:val="ad"/>
    <w:link w:val="afff6"/>
    <w:rsid w:val="00B94F33"/>
    <w:pPr>
      <w:suppressAutoHyphens w:val="0"/>
      <w:spacing w:before="120"/>
    </w:pPr>
    <w:rPr>
      <w:rFonts w:ascii="Arial" w:hAnsi="Arial"/>
      <w:snapToGrid w:val="0"/>
      <w:sz w:val="20"/>
      <w:szCs w:val="20"/>
      <w:lang w:eastAsia="ru-RU"/>
    </w:rPr>
  </w:style>
  <w:style w:type="character" w:customStyle="1" w:styleId="afff6">
    <w:name w:val="Таблица_Строка Знак"/>
    <w:link w:val="afff5"/>
    <w:rsid w:val="008526AA"/>
    <w:rPr>
      <w:rFonts w:ascii="Arial" w:hAnsi="Arial"/>
      <w:snapToGrid w:val="0"/>
    </w:rPr>
  </w:style>
  <w:style w:type="paragraph" w:customStyle="1" w:styleId="afff7">
    <w:name w:val="Таблица_Шапка"/>
    <w:basedOn w:val="ad"/>
    <w:link w:val="afff8"/>
    <w:qFormat/>
    <w:rsid w:val="00B94F33"/>
    <w:pPr>
      <w:suppressAutoHyphens w:val="0"/>
      <w:jc w:val="center"/>
    </w:pPr>
    <w:rPr>
      <w:rFonts w:ascii="Arial" w:hAnsi="Arial"/>
      <w:b/>
      <w:snapToGrid w:val="0"/>
      <w:sz w:val="20"/>
      <w:szCs w:val="20"/>
      <w:lang w:eastAsia="ru-RU"/>
    </w:rPr>
  </w:style>
  <w:style w:type="character" w:customStyle="1" w:styleId="afff8">
    <w:name w:val="Таблица_Шапка Знак"/>
    <w:link w:val="afff7"/>
    <w:rsid w:val="00B94F33"/>
    <w:rPr>
      <w:rFonts w:ascii="Arial" w:hAnsi="Arial"/>
      <w:b/>
      <w:snapToGrid w:val="0"/>
    </w:rPr>
  </w:style>
  <w:style w:type="paragraph" w:customStyle="1" w:styleId="afff9">
    <w:name w:val="Основной текст.Абзац"/>
    <w:basedOn w:val="ad"/>
    <w:link w:val="afffa"/>
    <w:rsid w:val="00F12373"/>
    <w:pPr>
      <w:spacing w:before="120"/>
      <w:ind w:firstLine="680"/>
      <w:jc w:val="both"/>
    </w:pPr>
    <w:rPr>
      <w:rFonts w:ascii="Arial" w:hAnsi="Arial"/>
      <w:sz w:val="20"/>
      <w:szCs w:val="20"/>
      <w:lang w:eastAsia="ru-RU"/>
    </w:rPr>
  </w:style>
  <w:style w:type="character" w:customStyle="1" w:styleId="afffa">
    <w:name w:val="Основной текст.Абзац Знак"/>
    <w:link w:val="afff9"/>
    <w:rsid w:val="00F12373"/>
    <w:rPr>
      <w:rFonts w:ascii="Arial" w:hAnsi="Arial"/>
    </w:rPr>
  </w:style>
  <w:style w:type="character" w:styleId="afffb">
    <w:name w:val="Hyperlink"/>
    <w:basedOn w:val="ae"/>
    <w:uiPriority w:val="99"/>
    <w:rsid w:val="00410295"/>
    <w:rPr>
      <w:color w:val="0000FF" w:themeColor="hyperlink"/>
      <w:u w:val="single"/>
    </w:rPr>
  </w:style>
  <w:style w:type="paragraph" w:styleId="afffc">
    <w:name w:val="Document Map"/>
    <w:basedOn w:val="ad"/>
    <w:link w:val="afffd"/>
    <w:rsid w:val="00A053B9"/>
    <w:pPr>
      <w:shd w:val="clear" w:color="auto" w:fill="000080"/>
      <w:suppressAutoHyphens w:val="0"/>
    </w:pPr>
    <w:rPr>
      <w:rFonts w:ascii="Tahoma" w:hAnsi="Tahoma" w:cs="Tahoma"/>
      <w:sz w:val="20"/>
      <w:szCs w:val="20"/>
      <w:lang w:eastAsia="ru-RU"/>
    </w:rPr>
  </w:style>
  <w:style w:type="character" w:customStyle="1" w:styleId="afffd">
    <w:name w:val="Схема документа Знак"/>
    <w:basedOn w:val="ae"/>
    <w:link w:val="afffc"/>
    <w:rsid w:val="00A053B9"/>
    <w:rPr>
      <w:rFonts w:ascii="Tahoma" w:hAnsi="Tahoma" w:cs="Tahoma"/>
      <w:shd w:val="clear" w:color="auto" w:fill="000080"/>
    </w:rPr>
  </w:style>
  <w:style w:type="paragraph" w:styleId="afffe">
    <w:name w:val="TOC Heading"/>
    <w:basedOn w:val="1"/>
    <w:next w:val="ad"/>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d"/>
    <w:next w:val="ad"/>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d"/>
    <w:next w:val="ad"/>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d"/>
    <w:next w:val="ad"/>
    <w:link w:val="1a"/>
    <w:autoRedefine/>
    <w:rsid w:val="00EA119F"/>
    <w:pPr>
      <w:tabs>
        <w:tab w:val="right" w:pos="9214"/>
      </w:tabs>
      <w:spacing w:after="100"/>
      <w:ind w:left="567"/>
    </w:pPr>
  </w:style>
  <w:style w:type="character" w:customStyle="1" w:styleId="af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d"/>
    <w:next w:val="ad"/>
    <w:link w:val="1b"/>
    <w:qFormat/>
    <w:rsid w:val="008526AA"/>
    <w:pPr>
      <w:suppressAutoHyphens w:val="0"/>
      <w:spacing w:before="120" w:after="120"/>
    </w:pPr>
    <w:rPr>
      <w:rFonts w:ascii="Arial" w:hAnsi="Arial"/>
      <w:b/>
      <w:sz w:val="20"/>
      <w:szCs w:val="20"/>
      <w:lang w:eastAsia="ru-RU"/>
    </w:rPr>
  </w:style>
  <w:style w:type="character" w:customStyle="1" w:styleId="1b">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f0"/>
    <w:rsid w:val="008526AA"/>
    <w:rPr>
      <w:rFonts w:ascii="Arial" w:hAnsi="Arial"/>
      <w:b/>
    </w:rPr>
  </w:style>
  <w:style w:type="character" w:customStyle="1" w:styleId="1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F5729E"/>
    <w:rPr>
      <w:rFonts w:ascii="Arial" w:hAnsi="Arial"/>
      <w:lang w:val="ru-RU" w:eastAsia="ru-RU" w:bidi="ar-SA"/>
    </w:rPr>
  </w:style>
  <w:style w:type="table" w:styleId="affff1">
    <w:name w:val="Table Grid"/>
    <w:basedOn w:val="af"/>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FollowedHyperlink"/>
    <w:basedOn w:val="ae"/>
    <w:rsid w:val="00CD55BA"/>
    <w:rPr>
      <w:color w:val="800080" w:themeColor="followedHyperlink"/>
      <w:u w:val="single"/>
    </w:rPr>
  </w:style>
  <w:style w:type="paragraph" w:styleId="affff3">
    <w:name w:val="Title"/>
    <w:basedOn w:val="ad"/>
    <w:link w:val="affff4"/>
    <w:qFormat/>
    <w:rsid w:val="001173C2"/>
    <w:pPr>
      <w:suppressAutoHyphens w:val="0"/>
      <w:jc w:val="center"/>
    </w:pPr>
    <w:rPr>
      <w:sz w:val="32"/>
      <w:lang w:eastAsia="en-US"/>
    </w:rPr>
  </w:style>
  <w:style w:type="character" w:customStyle="1" w:styleId="affff4">
    <w:name w:val="Название Знак"/>
    <w:basedOn w:val="ae"/>
    <w:link w:val="affff3"/>
    <w:rsid w:val="001173C2"/>
    <w:rPr>
      <w:sz w:val="32"/>
      <w:szCs w:val="24"/>
      <w:lang w:eastAsia="en-US"/>
    </w:rPr>
  </w:style>
  <w:style w:type="paragraph" w:customStyle="1" w:styleId="a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d">
    <w:name w:val="Стиль1"/>
    <w:basedOn w:val="aff3"/>
    <w:link w:val="1e"/>
    <w:qFormat/>
    <w:rsid w:val="009D207B"/>
  </w:style>
  <w:style w:type="character" w:customStyle="1" w:styleId="1e">
    <w:name w:val="Стиль1 Знак"/>
    <w:link w:val="1d"/>
    <w:rsid w:val="009D207B"/>
    <w:rPr>
      <w:rFonts w:ascii="Arial" w:hAnsi="Arial"/>
      <w:bCs/>
    </w:rPr>
  </w:style>
  <w:style w:type="paragraph" w:customStyle="1" w:styleId="1f">
    <w:name w:val="Обычный1"/>
    <w:rsid w:val="00D96F93"/>
    <w:pPr>
      <w:jc w:val="both"/>
    </w:pPr>
  </w:style>
  <w:style w:type="paragraph" w:customStyle="1" w:styleId="25">
    <w:name w:val="Обычный2"/>
    <w:rsid w:val="008A78ED"/>
    <w:pPr>
      <w:jc w:val="both"/>
    </w:pPr>
  </w:style>
  <w:style w:type="paragraph" w:styleId="affff7">
    <w:name w:val="No Spacing"/>
    <w:basedOn w:val="ad"/>
    <w:uiPriority w:val="1"/>
    <w:qFormat/>
    <w:rsid w:val="007E43B9"/>
    <w:pPr>
      <w:suppressAutoHyphens w:val="0"/>
    </w:pPr>
    <w:rPr>
      <w:rFonts w:ascii="Calibri" w:eastAsia="Calibri" w:hAnsi="Calibri"/>
      <w:sz w:val="22"/>
      <w:szCs w:val="22"/>
      <w:lang w:eastAsia="en-US"/>
    </w:rPr>
  </w:style>
  <w:style w:type="paragraph" w:customStyle="1" w:styleId="affff8">
    <w:name w:val="Приложение СамНИПИ"/>
    <w:next w:val="aff3"/>
    <w:link w:val="affff9"/>
    <w:rsid w:val="00DC16EE"/>
    <w:pPr>
      <w:keepLines/>
      <w:jc w:val="center"/>
      <w:outlineLvl w:val="1"/>
    </w:pPr>
    <w:rPr>
      <w:rFonts w:ascii="Arial" w:hAnsi="Arial"/>
      <w:b/>
      <w:sz w:val="28"/>
    </w:rPr>
  </w:style>
  <w:style w:type="paragraph" w:customStyle="1" w:styleId="44">
    <w:name w:val="Нижний колонтитул А4 СамНИПИ"/>
    <w:basedOn w:val="afa"/>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5">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5">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6">
    <w:name w:val="Верхний колонтитул А3 СамНИПИ"/>
    <w:next w:val="ad"/>
    <w:rsid w:val="00DC16EE"/>
    <w:pPr>
      <w:pBdr>
        <w:bottom w:val="single" w:sz="4" w:space="1" w:color="auto"/>
      </w:pBdr>
      <w:tabs>
        <w:tab w:val="left" w:pos="11907"/>
        <w:tab w:val="center" w:pos="16727"/>
        <w:tab w:val="right" w:pos="21546"/>
      </w:tabs>
    </w:pPr>
    <w:rPr>
      <w:rFonts w:ascii="Arial" w:hAnsi="Arial"/>
      <w:sz w:val="16"/>
    </w:rPr>
  </w:style>
  <w:style w:type="paragraph" w:styleId="46">
    <w:name w:val="toc 4"/>
    <w:basedOn w:val="ad"/>
    <w:next w:val="ad"/>
    <w:rsid w:val="00DC16EE"/>
    <w:pPr>
      <w:ind w:left="851" w:right="567"/>
    </w:pPr>
    <w:rPr>
      <w:rFonts w:ascii="Arial" w:hAnsi="Arial"/>
      <w:sz w:val="20"/>
      <w:szCs w:val="20"/>
      <w:lang w:eastAsia="ru-RU"/>
    </w:rPr>
  </w:style>
  <w:style w:type="table" w:customStyle="1" w:styleId="1f0">
    <w:name w:val="Сетка таблицы1"/>
    <w:basedOn w:val="af"/>
    <w:next w:val="affff1"/>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f"/>
    <w:next w:val="affff1"/>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f"/>
    <w:next w:val="affff1"/>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f"/>
    <w:next w:val="affff1"/>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f"/>
    <w:next w:val="affff1"/>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f"/>
    <w:next w:val="affff1"/>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Приложение СамНИПИ Знак"/>
    <w:link w:val="affff8"/>
    <w:rsid w:val="00DC16EE"/>
    <w:rPr>
      <w:rFonts w:ascii="Arial" w:hAnsi="Arial"/>
      <w:b/>
      <w:sz w:val="28"/>
    </w:rPr>
  </w:style>
  <w:style w:type="character" w:customStyle="1" w:styleId="extended-textshort">
    <w:name w:val="extended-text__short"/>
    <w:basedOn w:val="ae"/>
    <w:rsid w:val="00DC16EE"/>
  </w:style>
  <w:style w:type="paragraph" w:customStyle="1" w:styleId="a4">
    <w:name w:val="Нумерованный список СамНИПИ"/>
    <w:link w:val="affffa"/>
    <w:qFormat/>
    <w:rsid w:val="00DC16EE"/>
    <w:pPr>
      <w:numPr>
        <w:numId w:val="9"/>
      </w:numPr>
    </w:pPr>
    <w:rPr>
      <w:rFonts w:ascii="Arial" w:hAnsi="Arial"/>
    </w:rPr>
  </w:style>
  <w:style w:type="character" w:styleId="affffb">
    <w:name w:val="Placeholder Text"/>
    <w:basedOn w:val="ae"/>
    <w:uiPriority w:val="99"/>
    <w:semiHidden/>
    <w:rsid w:val="00DC16EE"/>
    <w:rPr>
      <w:color w:val="808080"/>
    </w:rPr>
  </w:style>
  <w:style w:type="numbering" w:customStyle="1" w:styleId="1f1">
    <w:name w:val="Нет списка1"/>
    <w:next w:val="af0"/>
    <w:uiPriority w:val="99"/>
    <w:semiHidden/>
    <w:unhideWhenUsed/>
    <w:rsid w:val="00DC16EE"/>
  </w:style>
  <w:style w:type="numbering" w:customStyle="1" w:styleId="27">
    <w:name w:val="Нет списка2"/>
    <w:next w:val="af0"/>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d"/>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d"/>
    <w:uiPriority w:val="1"/>
    <w:qFormat/>
    <w:rsid w:val="00E67B87"/>
    <w:pPr>
      <w:widowControl w:val="0"/>
      <w:suppressAutoHyphens w:val="0"/>
      <w:autoSpaceDE w:val="0"/>
      <w:autoSpaceDN w:val="0"/>
      <w:adjustRightInd w:val="0"/>
    </w:pPr>
    <w:rPr>
      <w:lang w:eastAsia="ru-RU"/>
    </w:rPr>
  </w:style>
  <w:style w:type="paragraph" w:customStyle="1" w:styleId="-11">
    <w:name w:val="Цветной список - Акцент 11"/>
    <w:basedOn w:val="ad"/>
    <w:uiPriority w:val="99"/>
    <w:rsid w:val="0045527B"/>
    <w:pPr>
      <w:suppressAutoHyphens w:val="0"/>
      <w:ind w:left="720"/>
      <w:contextualSpacing/>
    </w:pPr>
    <w:rPr>
      <w:rFonts w:ascii="Cambria" w:eastAsia="MS Mincho" w:hAnsi="Cambria"/>
      <w:lang w:eastAsia="ru-RU"/>
    </w:rPr>
  </w:style>
  <w:style w:type="paragraph" w:styleId="a0">
    <w:name w:val="List Number"/>
    <w:basedOn w:val="ad"/>
    <w:rsid w:val="00675971"/>
    <w:pPr>
      <w:numPr>
        <w:numId w:val="10"/>
      </w:numPr>
      <w:contextualSpacing/>
    </w:pPr>
  </w:style>
  <w:style w:type="paragraph" w:customStyle="1" w:styleId="affffc">
    <w:name w:val="ГОЧС Основной текст"/>
    <w:basedOn w:val="ad"/>
    <w:link w:val="affffd"/>
    <w:autoRedefine/>
    <w:qFormat/>
    <w:rsid w:val="00221036"/>
    <w:pPr>
      <w:suppressAutoHyphens w:val="0"/>
      <w:ind w:firstLine="567"/>
      <w:jc w:val="both"/>
    </w:pPr>
    <w:rPr>
      <w:rFonts w:ascii="Arial" w:hAnsi="Arial"/>
      <w:sz w:val="20"/>
      <w:lang w:eastAsia="ru-RU"/>
    </w:rPr>
  </w:style>
  <w:style w:type="character" w:customStyle="1" w:styleId="affffd">
    <w:name w:val="ГОЧС Основной текст Знак"/>
    <w:link w:val="affffc"/>
    <w:rsid w:val="00221036"/>
    <w:rPr>
      <w:rFonts w:ascii="Arial" w:hAnsi="Arial"/>
      <w:szCs w:val="24"/>
    </w:rPr>
  </w:style>
  <w:style w:type="character" w:customStyle="1" w:styleId="af9">
    <w:name w:val="Верхний колонтитул Знак"/>
    <w:aliases w:val="h Знак,ВерхКолонтитул Знак,??????? ?????????? Знак Знак,??????? ?????????? Знак Знак Знак Знак Знак Знак Знак,??????? ?????????? Знак Знак Знак Знак Знак Знак1,Верхний колонтитул1 Знак Знак Знак Знак,??????? ?????????? Знак1"/>
    <w:basedOn w:val="ae"/>
    <w:link w:val="af8"/>
    <w:rsid w:val="00C01EF3"/>
    <w:rPr>
      <w:sz w:val="24"/>
      <w:szCs w:val="24"/>
      <w:lang w:eastAsia="ar-SA"/>
    </w:rPr>
  </w:style>
  <w:style w:type="character" w:customStyle="1" w:styleId="afb">
    <w:name w:val="Нижний колонтитул Знак"/>
    <w:basedOn w:val="ae"/>
    <w:link w:val="afa"/>
    <w:rsid w:val="00C01EF3"/>
    <w:rPr>
      <w:sz w:val="24"/>
      <w:szCs w:val="24"/>
      <w:lang w:eastAsia="ar-SA"/>
    </w:rPr>
  </w:style>
  <w:style w:type="paragraph" w:customStyle="1" w:styleId="affffe">
    <w:name w:val="Маркированный список НСП"/>
    <w:basedOn w:val="ad"/>
    <w:rsid w:val="00C86DA0"/>
    <w:pPr>
      <w:tabs>
        <w:tab w:val="left" w:pos="1038"/>
        <w:tab w:val="num" w:pos="1440"/>
      </w:tabs>
      <w:suppressAutoHyphens w:val="0"/>
      <w:ind w:firstLine="720"/>
      <w:jc w:val="both"/>
    </w:pPr>
    <w:rPr>
      <w:i/>
      <w:szCs w:val="20"/>
      <w:lang w:eastAsia="ja-JP"/>
    </w:rPr>
  </w:style>
  <w:style w:type="character" w:customStyle="1" w:styleId="afffff">
    <w:name w:val="Маркированный список СамНИПИ Знак Знак"/>
    <w:rsid w:val="004668BD"/>
    <w:rPr>
      <w:rFonts w:ascii="Arial" w:hAnsi="Arial"/>
      <w:lang w:val="ru-RU" w:eastAsia="ja-JP" w:bidi="ar-SA"/>
    </w:rPr>
  </w:style>
  <w:style w:type="paragraph" w:customStyle="1" w:styleId="38">
    <w:name w:val="Стиль3"/>
    <w:basedOn w:val="ad"/>
    <w:rsid w:val="004668BD"/>
    <w:pPr>
      <w:tabs>
        <w:tab w:val="num" w:pos="1072"/>
        <w:tab w:val="left" w:pos="2925"/>
      </w:tabs>
      <w:suppressAutoHyphens w:val="0"/>
      <w:ind w:firstLine="720"/>
      <w:jc w:val="both"/>
    </w:pPr>
    <w:rPr>
      <w:rFonts w:ascii="Arial" w:hAnsi="Arial"/>
      <w:i/>
      <w:spacing w:val="-4"/>
      <w:lang w:eastAsia="ru-RU"/>
    </w:rPr>
  </w:style>
  <w:style w:type="character" w:customStyle="1" w:styleId="afffff0">
    <w:name w:val="Основной текст.Абзац Знак Знак Знак Знак"/>
    <w:link w:val="afffff1"/>
    <w:locked/>
    <w:rsid w:val="00450CC4"/>
    <w:rPr>
      <w:rFonts w:ascii="Arial" w:hAnsi="Arial" w:cs="Arial"/>
    </w:rPr>
  </w:style>
  <w:style w:type="paragraph" w:customStyle="1" w:styleId="afffff1">
    <w:name w:val="Основной текст.Абзац Знак Знак Знак"/>
    <w:basedOn w:val="ad"/>
    <w:link w:val="afffff0"/>
    <w:rsid w:val="00450CC4"/>
    <w:pPr>
      <w:spacing w:before="120"/>
      <w:ind w:firstLine="680"/>
      <w:jc w:val="both"/>
    </w:pPr>
    <w:rPr>
      <w:rFonts w:ascii="Arial" w:hAnsi="Arial" w:cs="Arial"/>
      <w:sz w:val="20"/>
      <w:szCs w:val="20"/>
      <w:lang w:eastAsia="ru-RU"/>
    </w:rPr>
  </w:style>
  <w:style w:type="paragraph" w:customStyle="1" w:styleId="1f2">
    <w:name w:val="Основной текст.Абзац1"/>
    <w:basedOn w:val="ad"/>
    <w:rsid w:val="00401780"/>
    <w:pPr>
      <w:spacing w:before="120"/>
      <w:ind w:firstLine="680"/>
      <w:jc w:val="both"/>
    </w:pPr>
    <w:rPr>
      <w:rFonts w:ascii="Arial" w:hAnsi="Arial"/>
      <w:sz w:val="20"/>
      <w:szCs w:val="20"/>
      <w:lang w:eastAsia="ru-RU"/>
    </w:rPr>
  </w:style>
  <w:style w:type="paragraph" w:customStyle="1" w:styleId="afffff2">
    <w:name w:val="Основной текст СамНИПИ Знак Знак"/>
    <w:link w:val="afffff3"/>
    <w:rsid w:val="00401780"/>
    <w:pPr>
      <w:suppressAutoHyphens/>
      <w:spacing w:before="120"/>
      <w:ind w:firstLine="720"/>
      <w:jc w:val="both"/>
    </w:pPr>
    <w:rPr>
      <w:rFonts w:ascii="Arial" w:hAnsi="Arial"/>
      <w:bCs/>
    </w:rPr>
  </w:style>
  <w:style w:type="paragraph" w:customStyle="1" w:styleId="1f3">
    <w:name w:val="Абзац списка1"/>
    <w:basedOn w:val="ad"/>
    <w:rsid w:val="00401780"/>
    <w:rPr>
      <w:rFonts w:eastAsia="SimSun" w:cs="Mangal"/>
      <w:kern w:val="1"/>
      <w:sz w:val="28"/>
      <w:szCs w:val="28"/>
      <w:lang w:eastAsia="hi-IN" w:bidi="hi-IN"/>
    </w:rPr>
  </w:style>
  <w:style w:type="character" w:customStyle="1" w:styleId="1a">
    <w:name w:val="Оглавление 1 Знак"/>
    <w:link w:val="19"/>
    <w:rsid w:val="00401780"/>
    <w:rPr>
      <w:sz w:val="24"/>
      <w:szCs w:val="24"/>
      <w:lang w:eastAsia="ar-SA"/>
    </w:rPr>
  </w:style>
  <w:style w:type="character" w:customStyle="1" w:styleId="affffa">
    <w:name w:val="Нумерованный список СамНИПИ Знак"/>
    <w:link w:val="a4"/>
    <w:rsid w:val="00401780"/>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401780"/>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401780"/>
    <w:rPr>
      <w:rFonts w:ascii="Arial" w:hAnsi="Arial"/>
      <w:szCs w:val="24"/>
      <w:lang w:val="x-none" w:eastAsia="x-none"/>
    </w:rPr>
  </w:style>
  <w:style w:type="paragraph" w:styleId="29">
    <w:name w:val="Body Text Indent 2"/>
    <w:basedOn w:val="ad"/>
    <w:link w:val="2a"/>
    <w:rsid w:val="00401780"/>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e"/>
    <w:link w:val="29"/>
    <w:rsid w:val="00401780"/>
    <w:rPr>
      <w:rFonts w:ascii="Arial" w:hAnsi="Arial"/>
      <w:szCs w:val="24"/>
    </w:rPr>
  </w:style>
  <w:style w:type="character" w:customStyle="1" w:styleId="afffff3">
    <w:name w:val="Основной текст СамНИПИ Знак Знак Знак"/>
    <w:link w:val="afffff2"/>
    <w:rsid w:val="00401780"/>
    <w:rPr>
      <w:rFonts w:ascii="Arial" w:hAnsi="Arial"/>
      <w:bCs/>
    </w:rPr>
  </w:style>
  <w:style w:type="character" w:styleId="afffff4">
    <w:name w:val="footnote reference"/>
    <w:uiPriority w:val="99"/>
    <w:unhideWhenUsed/>
    <w:rsid w:val="00401780"/>
    <w:rPr>
      <w:vertAlign w:val="superscript"/>
    </w:rPr>
  </w:style>
  <w:style w:type="paragraph" w:customStyle="1" w:styleId="-12">
    <w:name w:val="Цветной список - Акцент 12"/>
    <w:basedOn w:val="ad"/>
    <w:uiPriority w:val="34"/>
    <w:qFormat/>
    <w:rsid w:val="00104813"/>
    <w:pPr>
      <w:suppressAutoHyphens w:val="0"/>
      <w:ind w:left="720"/>
      <w:contextualSpacing/>
    </w:pPr>
    <w:rPr>
      <w:lang w:eastAsia="ru-RU"/>
    </w:rPr>
  </w:style>
  <w:style w:type="character" w:customStyle="1" w:styleId="afffff5">
    <w:name w:val="Основной стиль Знак"/>
    <w:link w:val="afffff6"/>
    <w:locked/>
    <w:rsid w:val="009F38A9"/>
    <w:rPr>
      <w:rFonts w:ascii="Arial" w:hAnsi="Arial" w:cs="Arial"/>
      <w:szCs w:val="28"/>
      <w:lang w:val="x-none" w:eastAsia="x-none"/>
    </w:rPr>
  </w:style>
  <w:style w:type="paragraph" w:customStyle="1" w:styleId="afffff6">
    <w:name w:val="Основной стиль"/>
    <w:basedOn w:val="ad"/>
    <w:link w:val="afffff5"/>
    <w:rsid w:val="009F38A9"/>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F8757B"/>
    <w:rPr>
      <w:rFonts w:ascii="Arial" w:hAnsi="Arial"/>
    </w:rPr>
  </w:style>
  <w:style w:type="paragraph" w:customStyle="1" w:styleId="Default">
    <w:name w:val="Default"/>
    <w:uiPriority w:val="99"/>
    <w:rsid w:val="00EF7838"/>
    <w:pPr>
      <w:autoSpaceDE w:val="0"/>
      <w:autoSpaceDN w:val="0"/>
      <w:adjustRightInd w:val="0"/>
    </w:pPr>
    <w:rPr>
      <w:color w:val="000000"/>
      <w:sz w:val="24"/>
      <w:szCs w:val="24"/>
    </w:rPr>
  </w:style>
  <w:style w:type="paragraph" w:customStyle="1" w:styleId="a2">
    <w:name w:val="Югранефтегазпроект_Заголовок"/>
    <w:basedOn w:val="1"/>
    <w:qFormat/>
    <w:rsid w:val="003F62A2"/>
    <w:pPr>
      <w:keepLines/>
      <w:numPr>
        <w:numId w:val="17"/>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3">
    <w:name w:val="Югранефтегазпроект_Подзаголовок"/>
    <w:basedOn w:val="2"/>
    <w:qFormat/>
    <w:rsid w:val="003F62A2"/>
    <w:pPr>
      <w:keepLines/>
      <w:numPr>
        <w:numId w:val="17"/>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f7">
    <w:name w:val="Основной текст продолжение"/>
    <w:basedOn w:val="ad"/>
    <w:next w:val="af5"/>
    <w:link w:val="1f4"/>
    <w:rsid w:val="00835A7E"/>
    <w:pPr>
      <w:suppressAutoHyphens w:val="0"/>
      <w:spacing w:before="120"/>
      <w:ind w:firstLine="709"/>
      <w:jc w:val="both"/>
    </w:pPr>
    <w:rPr>
      <w:szCs w:val="20"/>
      <w:lang w:eastAsia="ru-RU"/>
    </w:rPr>
  </w:style>
  <w:style w:type="character" w:customStyle="1" w:styleId="1f4">
    <w:name w:val="Основной текст продолжение Знак1"/>
    <w:link w:val="afffff7"/>
    <w:locked/>
    <w:rsid w:val="00835A7E"/>
    <w:rPr>
      <w:sz w:val="24"/>
    </w:rPr>
  </w:style>
  <w:style w:type="paragraph" w:customStyle="1" w:styleId="a9">
    <w:name w:val="список вывод"/>
    <w:basedOn w:val="ad"/>
    <w:qFormat/>
    <w:rsid w:val="00560E23"/>
    <w:pPr>
      <w:numPr>
        <w:numId w:val="18"/>
      </w:numPr>
      <w:suppressAutoHyphens w:val="0"/>
      <w:spacing w:line="360" w:lineRule="auto"/>
      <w:jc w:val="both"/>
    </w:pPr>
    <w:rPr>
      <w:rFonts w:ascii="Arial" w:hAnsi="Arial"/>
      <w:lang w:val="x-none" w:eastAsia="x-none"/>
    </w:rPr>
  </w:style>
  <w:style w:type="paragraph" w:styleId="39">
    <w:name w:val="Body Text Indent 3"/>
    <w:basedOn w:val="ad"/>
    <w:link w:val="3a"/>
    <w:rsid w:val="009B234E"/>
    <w:pPr>
      <w:spacing w:after="120"/>
      <w:ind w:left="283"/>
    </w:pPr>
    <w:rPr>
      <w:sz w:val="16"/>
      <w:szCs w:val="16"/>
    </w:rPr>
  </w:style>
  <w:style w:type="character" w:customStyle="1" w:styleId="3a">
    <w:name w:val="Основной текст с отступом 3 Знак"/>
    <w:basedOn w:val="ae"/>
    <w:link w:val="39"/>
    <w:rsid w:val="009B234E"/>
    <w:rPr>
      <w:sz w:val="16"/>
      <w:szCs w:val="16"/>
      <w:lang w:eastAsia="ar-SA"/>
    </w:rPr>
  </w:style>
  <w:style w:type="character" w:customStyle="1" w:styleId="aff">
    <w:name w:val="Абзац списка Знак"/>
    <w:aliases w:val="Bullet_IRAO Знак,Мой Список Знак,List Paragraph Знак,название Знак"/>
    <w:link w:val="afe"/>
    <w:uiPriority w:val="34"/>
    <w:locked/>
    <w:rsid w:val="00F41766"/>
    <w:rPr>
      <w:rFonts w:ascii="Calibri" w:eastAsia="Calibri" w:hAnsi="Calibri" w:cs="Calibri"/>
      <w:sz w:val="22"/>
      <w:szCs w:val="22"/>
      <w:lang w:eastAsia="ar-SA"/>
    </w:rPr>
  </w:style>
  <w:style w:type="character" w:customStyle="1" w:styleId="311">
    <w:name w:val="Заголовок 3 Знак1"/>
    <w:rsid w:val="000107B9"/>
    <w:rPr>
      <w:rFonts w:ascii="Arial" w:hAnsi="Arial"/>
      <w:b/>
      <w:sz w:val="24"/>
    </w:rPr>
  </w:style>
  <w:style w:type="character" w:customStyle="1" w:styleId="afd">
    <w:name w:val="Основной текст с отступом Знак"/>
    <w:aliases w:val=" Знак Знак Знак"/>
    <w:basedOn w:val="ae"/>
    <w:link w:val="afc"/>
    <w:rsid w:val="000107B9"/>
    <w:rPr>
      <w:sz w:val="24"/>
      <w:szCs w:val="24"/>
      <w:lang w:eastAsia="ar-SA"/>
    </w:rPr>
  </w:style>
  <w:style w:type="character" w:customStyle="1" w:styleId="afffff8">
    <w:name w:val="Знак Знак Знак"/>
    <w:rsid w:val="000107B9"/>
    <w:rPr>
      <w:rFonts w:ascii="Arial" w:hAnsi="Arial"/>
      <w:lang w:val="ru-RU" w:eastAsia="ru-RU" w:bidi="ar-SA"/>
    </w:rPr>
  </w:style>
  <w:style w:type="character" w:customStyle="1" w:styleId="71">
    <w:name w:val="Знак Знак7"/>
    <w:rsid w:val="000107B9"/>
    <w:rPr>
      <w:rFonts w:ascii="Arial" w:hAnsi="Arial"/>
      <w:b/>
      <w:sz w:val="24"/>
    </w:rPr>
  </w:style>
  <w:style w:type="character" w:customStyle="1" w:styleId="afffff9">
    <w:name w:val="Знак Знак"/>
    <w:rsid w:val="000107B9"/>
    <w:rPr>
      <w:rFonts w:ascii="Arial" w:hAnsi="Arial"/>
      <w:lang w:val="ru-RU" w:eastAsia="ru-RU" w:bidi="ar-SA"/>
    </w:rPr>
  </w:style>
  <w:style w:type="character" w:customStyle="1" w:styleId="afffffa">
    <w:name w:val="Основной текст;Абзац Знак Знак"/>
    <w:rsid w:val="000107B9"/>
    <w:rPr>
      <w:rFonts w:ascii="Arial" w:hAnsi="Arial"/>
      <w:lang w:val="ru-RU" w:eastAsia="ru-RU" w:bidi="ar-SA"/>
    </w:rPr>
  </w:style>
  <w:style w:type="character" w:customStyle="1" w:styleId="1f5">
    <w:name w:val="Абзац Знак Знак1"/>
    <w:aliases w:val="Основной текст1"/>
    <w:rsid w:val="000107B9"/>
    <w:rPr>
      <w:rFonts w:ascii="Arial" w:hAnsi="Arial"/>
      <w:lang w:val="ru-RU" w:eastAsia="ru-RU" w:bidi="ar-SA"/>
    </w:rPr>
  </w:style>
  <w:style w:type="character" w:customStyle="1" w:styleId="2c">
    <w:name w:val="Маркированный список Знак2"/>
    <w:aliases w:val="Маркированный список Знак1 Знак1,Маркированный список Знак Знак Знак2,Маркированный список Знак3 Знак1,Маркированный список Знак Знак2 Знак1,Маркированный список Знак Знак2 Знак Знак Знак Знак Знак Знак1"/>
    <w:rsid w:val="000107B9"/>
    <w:rPr>
      <w:rFonts w:ascii="Arial" w:hAnsi="Arial"/>
    </w:rPr>
  </w:style>
  <w:style w:type="character" w:customStyle="1" w:styleId="afffffb">
    <w:name w:val="Таблица_Номер_СамНИПИ Знак Знак"/>
    <w:rsid w:val="000107B9"/>
    <w:rPr>
      <w:rFonts w:ascii="Arial" w:hAnsi="Arial"/>
      <w:b/>
      <w:lang w:val="ru-RU" w:eastAsia="ru-RU" w:bidi="ar-SA"/>
    </w:rPr>
  </w:style>
  <w:style w:type="character" w:customStyle="1" w:styleId="afffffc">
    <w:name w:val="Таблица_Строка_СамНИПИ Знак Знак"/>
    <w:rsid w:val="000107B9"/>
    <w:rPr>
      <w:rFonts w:ascii="Arial" w:hAnsi="Arial"/>
      <w:snapToGrid w:val="0"/>
      <w:lang w:val="ru-RU" w:eastAsia="ru-RU" w:bidi="ar-SA"/>
    </w:rPr>
  </w:style>
  <w:style w:type="character" w:customStyle="1" w:styleId="afffffd">
    <w:name w:val="Таблица_Шапка_СамНИПИ Знак Знак"/>
    <w:rsid w:val="000107B9"/>
    <w:rPr>
      <w:rFonts w:ascii="Arial" w:hAnsi="Arial"/>
      <w:b/>
      <w:snapToGrid w:val="0"/>
      <w:lang w:val="ru-RU" w:eastAsia="ru-RU" w:bidi="ar-SA"/>
    </w:rPr>
  </w:style>
  <w:style w:type="paragraph" w:customStyle="1" w:styleId="121">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Абзац1.Абзац2"/>
    <w:basedOn w:val="ad"/>
    <w:rsid w:val="000107B9"/>
    <w:pPr>
      <w:spacing w:before="120"/>
      <w:ind w:firstLine="680"/>
      <w:jc w:val="both"/>
    </w:pPr>
    <w:rPr>
      <w:rFonts w:ascii="Arial" w:hAnsi="Arial"/>
      <w:sz w:val="20"/>
      <w:lang w:eastAsia="ru-RU"/>
    </w:rPr>
  </w:style>
  <w:style w:type="paragraph" w:styleId="2d">
    <w:name w:val="List Bullet 2"/>
    <w:basedOn w:val="ad"/>
    <w:rsid w:val="000107B9"/>
    <w:pPr>
      <w:tabs>
        <w:tab w:val="num" w:pos="643"/>
      </w:tabs>
      <w:suppressAutoHyphens w:val="0"/>
      <w:ind w:left="643" w:hanging="360"/>
    </w:pPr>
    <w:rPr>
      <w:rFonts w:ascii="Arial" w:hAnsi="Arial"/>
      <w:sz w:val="20"/>
      <w:lang w:eastAsia="ru-RU"/>
    </w:rPr>
  </w:style>
  <w:style w:type="paragraph" w:customStyle="1" w:styleId="afffffe">
    <w:name w:val="Знак"/>
    <w:basedOn w:val="ad"/>
    <w:rsid w:val="000107B9"/>
    <w:pPr>
      <w:suppressAutoHyphens w:val="0"/>
      <w:spacing w:after="160" w:line="240" w:lineRule="exact"/>
    </w:pPr>
    <w:rPr>
      <w:rFonts w:ascii="Verdana" w:hAnsi="Verdana"/>
      <w:sz w:val="20"/>
      <w:szCs w:val="20"/>
      <w:lang w:val="en-US" w:eastAsia="en-US"/>
    </w:rPr>
  </w:style>
  <w:style w:type="paragraph" w:customStyle="1" w:styleId="affffff">
    <w:name w:val="a"/>
    <w:basedOn w:val="ad"/>
    <w:rsid w:val="000107B9"/>
    <w:pPr>
      <w:suppressAutoHyphens w:val="0"/>
      <w:spacing w:before="100" w:beforeAutospacing="1" w:after="100" w:afterAutospacing="1"/>
    </w:pPr>
    <w:rPr>
      <w:lang w:eastAsia="ru-RU"/>
    </w:rPr>
  </w:style>
  <w:style w:type="paragraph" w:customStyle="1" w:styleId="3b">
    <w:name w:val="Верхний колонтитул А3 СамНИПИнефть"/>
    <w:next w:val="ad"/>
    <w:rsid w:val="000107B9"/>
    <w:pPr>
      <w:pBdr>
        <w:bottom w:val="single" w:sz="4" w:space="1" w:color="auto"/>
      </w:pBdr>
      <w:tabs>
        <w:tab w:val="left" w:pos="11907"/>
        <w:tab w:val="center" w:pos="16727"/>
        <w:tab w:val="right" w:pos="21546"/>
      </w:tabs>
      <w:ind w:firstLine="720"/>
    </w:pPr>
    <w:rPr>
      <w:rFonts w:ascii="Arial" w:hAnsi="Arial"/>
      <w:sz w:val="16"/>
    </w:rPr>
  </w:style>
  <w:style w:type="paragraph" w:customStyle="1" w:styleId="3c">
    <w:name w:val="Нижний колонтитул А3 СамНИПИнефть"/>
    <w:rsid w:val="000107B9"/>
    <w:pPr>
      <w:pBdr>
        <w:top w:val="single" w:sz="4" w:space="1" w:color="auto"/>
      </w:pBdr>
      <w:tabs>
        <w:tab w:val="left" w:pos="11907"/>
        <w:tab w:val="center" w:pos="16727"/>
        <w:tab w:val="right" w:pos="21546"/>
      </w:tabs>
    </w:pPr>
    <w:rPr>
      <w:rFonts w:ascii="Arial" w:hAnsi="Arial"/>
      <w:sz w:val="16"/>
    </w:rPr>
  </w:style>
  <w:style w:type="paragraph" w:customStyle="1" w:styleId="1f6">
    <w:name w:val="Знак1"/>
    <w:basedOn w:val="ad"/>
    <w:rsid w:val="000107B9"/>
    <w:pPr>
      <w:suppressAutoHyphens w:val="0"/>
      <w:spacing w:after="160" w:line="240" w:lineRule="exact"/>
    </w:pPr>
    <w:rPr>
      <w:rFonts w:ascii="Verdana" w:hAnsi="Verdana"/>
      <w:sz w:val="20"/>
      <w:szCs w:val="20"/>
      <w:lang w:val="en-US" w:eastAsia="en-US"/>
    </w:rPr>
  </w:style>
  <w:style w:type="paragraph" w:customStyle="1" w:styleId="Heading">
    <w:name w:val="Heading"/>
    <w:rsid w:val="000107B9"/>
    <w:pPr>
      <w:autoSpaceDE w:val="0"/>
      <w:autoSpaceDN w:val="0"/>
      <w:adjustRightInd w:val="0"/>
    </w:pPr>
    <w:rPr>
      <w:rFonts w:ascii="Arial" w:hAnsi="Arial" w:cs="Arial"/>
      <w:b/>
      <w:bCs/>
      <w:sz w:val="22"/>
      <w:szCs w:val="22"/>
    </w:rPr>
  </w:style>
  <w:style w:type="paragraph" w:customStyle="1" w:styleId="FR4">
    <w:name w:val="FR4"/>
    <w:rsid w:val="000107B9"/>
    <w:pPr>
      <w:widowControl w:val="0"/>
      <w:autoSpaceDE w:val="0"/>
      <w:autoSpaceDN w:val="0"/>
      <w:adjustRightInd w:val="0"/>
      <w:ind w:left="4960"/>
    </w:pPr>
    <w:rPr>
      <w:noProof/>
      <w:sz w:val="16"/>
      <w:szCs w:val="16"/>
    </w:rPr>
  </w:style>
  <w:style w:type="paragraph" w:customStyle="1" w:styleId="tablstr">
    <w:name w:val="tablstr"/>
    <w:basedOn w:val="ad"/>
    <w:rsid w:val="000107B9"/>
    <w:pPr>
      <w:suppressAutoHyphens w:val="0"/>
    </w:pPr>
    <w:rPr>
      <w:rFonts w:ascii="Arial" w:hAnsi="Arial"/>
      <w:sz w:val="20"/>
      <w:szCs w:val="20"/>
      <w:lang w:eastAsia="ru-RU"/>
    </w:rPr>
  </w:style>
  <w:style w:type="paragraph" w:customStyle="1" w:styleId="affffff0">
    <w:name w:val="Обычный без отступа"/>
    <w:basedOn w:val="ad"/>
    <w:rsid w:val="000107B9"/>
    <w:pPr>
      <w:suppressAutoHyphens w:val="0"/>
    </w:pPr>
    <w:rPr>
      <w:rFonts w:ascii="Arial" w:hAnsi="Arial" w:cs="Arial"/>
      <w:sz w:val="20"/>
      <w:szCs w:val="20"/>
      <w:lang w:eastAsia="en-US"/>
    </w:rPr>
  </w:style>
  <w:style w:type="paragraph" w:customStyle="1" w:styleId="xl28">
    <w:name w:val="xl28"/>
    <w:basedOn w:val="ad"/>
    <w:rsid w:val="000107B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Unicode MS" w:eastAsia="Arial Unicode MS" w:hAnsi="Arial Unicode MS" w:cs="Arial Unicode MS"/>
      <w:lang w:eastAsia="ru-RU"/>
    </w:rPr>
  </w:style>
  <w:style w:type="character" w:customStyle="1" w:styleId="1f7">
    <w:name w:val="Основной текст СамНИПИ Знак1"/>
    <w:rsid w:val="000107B9"/>
    <w:rPr>
      <w:rFonts w:ascii="Arial" w:hAnsi="Arial"/>
      <w:bCs/>
      <w:lang w:val="ru-RU" w:eastAsia="ru-RU" w:bidi="ar-SA"/>
    </w:rPr>
  </w:style>
  <w:style w:type="character" w:customStyle="1" w:styleId="1f8">
    <w:name w:val="Основной текст СамНИПИ Знак Знак1"/>
    <w:rsid w:val="000107B9"/>
    <w:rPr>
      <w:rFonts w:ascii="Arial" w:hAnsi="Arial"/>
      <w:bCs/>
      <w:lang w:val="ru-RU" w:eastAsia="ru-RU" w:bidi="ar-SA"/>
    </w:rPr>
  </w:style>
  <w:style w:type="character" w:customStyle="1" w:styleId="affffff1">
    <w:name w:val="Маркированный список Знак Знак Знак Знак"/>
    <w:rsid w:val="000107B9"/>
    <w:rPr>
      <w:rFonts w:ascii="Arial" w:hAnsi="Arial"/>
      <w:lang w:val="ru-RU" w:eastAsia="ru-RU" w:bidi="ar-SA"/>
    </w:rPr>
  </w:style>
  <w:style w:type="character" w:customStyle="1" w:styleId="affffff2">
    <w:name w:val="Маркированный список СамНИПИ Знак Знак Знак"/>
    <w:rsid w:val="000107B9"/>
    <w:rPr>
      <w:rFonts w:ascii="Arial" w:hAnsi="Arial"/>
      <w:lang w:val="ru-RU" w:eastAsia="ja-JP" w:bidi="ar-SA"/>
    </w:rPr>
  </w:style>
  <w:style w:type="paragraph" w:customStyle="1" w:styleId="1f9">
    <w:name w:val="Знак Знак Знак1 Знак Знак Знак Знак Знак Знак Знак"/>
    <w:basedOn w:val="ad"/>
    <w:rsid w:val="000107B9"/>
    <w:pPr>
      <w:suppressAutoHyphens w:val="0"/>
      <w:spacing w:after="160" w:line="240" w:lineRule="exact"/>
    </w:pPr>
    <w:rPr>
      <w:rFonts w:ascii="Verdana" w:hAnsi="Verdana"/>
      <w:sz w:val="20"/>
      <w:szCs w:val="20"/>
      <w:lang w:val="en-US" w:eastAsia="en-US"/>
    </w:rPr>
  </w:style>
  <w:style w:type="character" w:customStyle="1" w:styleId="48">
    <w:name w:val="Знак Знак4"/>
    <w:rsid w:val="000107B9"/>
    <w:rPr>
      <w:rFonts w:ascii="Arial" w:hAnsi="Arial"/>
      <w:lang w:val="ru-RU" w:eastAsia="ru-RU" w:bidi="ar-SA"/>
    </w:rPr>
  </w:style>
  <w:style w:type="character" w:customStyle="1" w:styleId="3d">
    <w:name w:val="Абзац Знак Знак3"/>
    <w:rsid w:val="000107B9"/>
    <w:rPr>
      <w:rFonts w:ascii="Arial" w:hAnsi="Arial"/>
      <w:lang w:val="ru-RU" w:eastAsia="ru-RU" w:bidi="ar-SA"/>
    </w:rPr>
  </w:style>
  <w:style w:type="character" w:customStyle="1" w:styleId="BodyTextChar">
    <w:name w:val="Body Text Char"/>
    <w:aliases w:val="Абзац Char"/>
    <w:locked/>
    <w:rsid w:val="000107B9"/>
    <w:rPr>
      <w:rFonts w:ascii="Arial" w:hAnsi="Arial"/>
    </w:rPr>
  </w:style>
  <w:style w:type="paragraph" w:customStyle="1" w:styleId="Char">
    <w:name w:val="Char"/>
    <w:basedOn w:val="ad"/>
    <w:rsid w:val="000107B9"/>
    <w:pPr>
      <w:keepLines/>
      <w:suppressAutoHyphens w:val="0"/>
      <w:spacing w:after="160" w:line="240" w:lineRule="exact"/>
    </w:pPr>
    <w:rPr>
      <w:rFonts w:ascii="Verdana" w:eastAsia="MS Mincho" w:hAnsi="Verdana" w:cs="Verdana"/>
      <w:sz w:val="20"/>
      <w:szCs w:val="20"/>
      <w:lang w:val="en-US" w:eastAsia="en-US"/>
    </w:rPr>
  </w:style>
  <w:style w:type="character" w:customStyle="1" w:styleId="112">
    <w:name w:val="Основной текст СамНИПИ Знак Знак1 Знак1"/>
    <w:rsid w:val="000107B9"/>
    <w:rPr>
      <w:rFonts w:ascii="Arial" w:hAnsi="Arial"/>
      <w:bCs/>
      <w:lang w:val="ru-RU" w:eastAsia="ru-RU" w:bidi="ar-SA"/>
    </w:rPr>
  </w:style>
  <w:style w:type="character" w:customStyle="1" w:styleId="113">
    <w:name w:val="Знак Знак11"/>
    <w:rsid w:val="000107B9"/>
    <w:rPr>
      <w:rFonts w:ascii="Arial" w:hAnsi="Arial"/>
      <w:b/>
      <w:sz w:val="28"/>
    </w:rPr>
  </w:style>
  <w:style w:type="paragraph" w:customStyle="1" w:styleId="affffff3">
    <w:name w:val="Основной текст Югранефтегазпроект"/>
    <w:basedOn w:val="ad"/>
    <w:rsid w:val="000107B9"/>
    <w:pPr>
      <w:suppressAutoHyphens w:val="0"/>
      <w:spacing w:line="360" w:lineRule="auto"/>
      <w:ind w:left="709" w:right="284"/>
      <w:jc w:val="both"/>
    </w:pPr>
    <w:rPr>
      <w:rFonts w:ascii="Arial" w:hAnsi="Arial" w:cs="Arial"/>
      <w:szCs w:val="18"/>
      <w:lang w:eastAsia="ru-RU"/>
    </w:rPr>
  </w:style>
  <w:style w:type="paragraph" w:customStyle="1" w:styleId="affffff4">
    <w:name w:val="НумТабСтрока"/>
    <w:basedOn w:val="ad"/>
    <w:rsid w:val="000107B9"/>
    <w:pPr>
      <w:tabs>
        <w:tab w:val="left" w:pos="170"/>
      </w:tabs>
      <w:suppressAutoHyphens w:val="0"/>
      <w:overflowPunct w:val="0"/>
      <w:autoSpaceDE w:val="0"/>
      <w:autoSpaceDN w:val="0"/>
      <w:adjustRightInd w:val="0"/>
      <w:spacing w:before="120"/>
      <w:ind w:right="284" w:firstLine="720"/>
      <w:jc w:val="both"/>
      <w:textAlignment w:val="baseline"/>
    </w:pPr>
    <w:rPr>
      <w:rFonts w:ascii="Arial" w:hAnsi="Arial" w:cs="Arial"/>
      <w:snapToGrid w:val="0"/>
      <w:sz w:val="20"/>
      <w:szCs w:val="20"/>
      <w:lang w:eastAsia="ru-RU"/>
    </w:rPr>
  </w:style>
  <w:style w:type="paragraph" w:styleId="52">
    <w:name w:val="toc 5"/>
    <w:basedOn w:val="ad"/>
    <w:next w:val="ad"/>
    <w:autoRedefine/>
    <w:rsid w:val="000107B9"/>
    <w:pPr>
      <w:ind w:left="1134" w:right="567"/>
    </w:pPr>
    <w:rPr>
      <w:rFonts w:ascii="Arial" w:hAnsi="Arial"/>
      <w:sz w:val="20"/>
      <w:lang w:eastAsia="ru-RU"/>
    </w:rPr>
  </w:style>
  <w:style w:type="character" w:customStyle="1" w:styleId="affffff5">
    <w:name w:val="Основной текст СамНИПИ Знак Знак Знак Знак"/>
    <w:rsid w:val="000107B9"/>
    <w:rPr>
      <w:rFonts w:ascii="Arial" w:hAnsi="Arial"/>
      <w:bCs/>
      <w:szCs w:val="24"/>
      <w:lang w:val="ru-RU" w:eastAsia="ru-RU" w:bidi="ar-SA"/>
    </w:rPr>
  </w:style>
  <w:style w:type="paragraph" w:customStyle="1" w:styleId="affffff6">
    <w:name w:val="табл_заголовок"/>
    <w:link w:val="affffff7"/>
    <w:rsid w:val="000107B9"/>
    <w:pPr>
      <w:keepNext/>
      <w:keepLines/>
      <w:jc w:val="center"/>
    </w:pPr>
    <w:rPr>
      <w:noProof/>
      <w:sz w:val="24"/>
    </w:rPr>
  </w:style>
  <w:style w:type="character" w:customStyle="1" w:styleId="affffff7">
    <w:name w:val="табл_заголовок Знак"/>
    <w:link w:val="affffff6"/>
    <w:rsid w:val="000107B9"/>
    <w:rPr>
      <w:noProof/>
      <w:sz w:val="24"/>
    </w:rPr>
  </w:style>
  <w:style w:type="paragraph" w:customStyle="1" w:styleId="affffff8">
    <w:name w:val="Название_СамНИПИ"/>
    <w:basedOn w:val="aff3"/>
    <w:next w:val="aff3"/>
    <w:rsid w:val="000107B9"/>
    <w:pPr>
      <w:suppressAutoHyphens w:val="0"/>
      <w:spacing w:after="120" w:line="360" w:lineRule="auto"/>
      <w:ind w:firstLine="0"/>
      <w:jc w:val="center"/>
    </w:pPr>
    <w:rPr>
      <w:b/>
    </w:rPr>
  </w:style>
  <w:style w:type="character" w:customStyle="1" w:styleId="affffff9">
    <w:name w:val="Таблица_Шапка_СамНИПИ Знак Знак Знак"/>
    <w:rsid w:val="000107B9"/>
    <w:rPr>
      <w:rFonts w:ascii="Arial" w:hAnsi="Arial"/>
      <w:b/>
      <w:snapToGrid w:val="0"/>
    </w:rPr>
  </w:style>
  <w:style w:type="character" w:customStyle="1" w:styleId="affffffa">
    <w:name w:val="Основной текст продолжение Знак"/>
    <w:locked/>
    <w:rsid w:val="000107B9"/>
    <w:rPr>
      <w:sz w:val="24"/>
      <w:lang w:val="x-none" w:eastAsia="x-none"/>
    </w:rPr>
  </w:style>
  <w:style w:type="paragraph" w:customStyle="1" w:styleId="affffffb">
    <w:name w:val="Текстовый"/>
    <w:basedOn w:val="ad"/>
    <w:qFormat/>
    <w:rsid w:val="000107B9"/>
    <w:pPr>
      <w:widowControl w:val="0"/>
      <w:suppressAutoHyphens w:val="0"/>
      <w:spacing w:line="300" w:lineRule="auto"/>
      <w:ind w:left="227" w:right="170" w:firstLine="567"/>
      <w:jc w:val="both"/>
    </w:pPr>
    <w:rPr>
      <w:rFonts w:ascii="Arial" w:hAnsi="Arial" w:cs="Arial"/>
      <w:szCs w:val="20"/>
    </w:rPr>
  </w:style>
  <w:style w:type="paragraph" w:customStyle="1" w:styleId="affffffc">
    <w:name w:val="табл_строка"/>
    <w:basedOn w:val="af5"/>
    <w:link w:val="affffffd"/>
    <w:rsid w:val="000107B9"/>
    <w:pPr>
      <w:suppressAutoHyphens w:val="0"/>
      <w:spacing w:before="120"/>
      <w:jc w:val="center"/>
    </w:pPr>
    <w:rPr>
      <w:szCs w:val="20"/>
      <w:lang w:eastAsia="ru-RU"/>
    </w:rPr>
  </w:style>
  <w:style w:type="paragraph" w:customStyle="1" w:styleId="ac">
    <w:name w:val="МаркированныйТочка"/>
    <w:basedOn w:val="ad"/>
    <w:link w:val="affffffe"/>
    <w:qFormat/>
    <w:rsid w:val="000107B9"/>
    <w:pPr>
      <w:numPr>
        <w:numId w:val="22"/>
      </w:numPr>
      <w:suppressAutoHyphens w:val="0"/>
      <w:spacing w:line="360" w:lineRule="auto"/>
    </w:pPr>
    <w:rPr>
      <w:szCs w:val="20"/>
      <w:lang w:eastAsia="ru-RU"/>
    </w:rPr>
  </w:style>
  <w:style w:type="character" w:styleId="afffffff">
    <w:name w:val="Strong"/>
    <w:uiPriority w:val="22"/>
    <w:qFormat/>
    <w:rsid w:val="000107B9"/>
    <w:rPr>
      <w:b/>
      <w:bCs/>
    </w:rPr>
  </w:style>
  <w:style w:type="numbering" w:customStyle="1" w:styleId="111111211">
    <w:name w:val="1 / 1.1 / 1.1.1211"/>
    <w:basedOn w:val="af0"/>
    <w:next w:val="111111"/>
    <w:rsid w:val="000107B9"/>
  </w:style>
  <w:style w:type="numbering" w:styleId="111111">
    <w:name w:val="Outline List 2"/>
    <w:basedOn w:val="af0"/>
    <w:rsid w:val="000107B9"/>
    <w:pPr>
      <w:numPr>
        <w:numId w:val="23"/>
      </w:numPr>
    </w:pPr>
  </w:style>
  <w:style w:type="paragraph" w:styleId="afffffff0">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d"/>
    <w:link w:val="afffffff1"/>
    <w:unhideWhenUsed/>
    <w:qFormat/>
    <w:rsid w:val="000107B9"/>
    <w:pPr>
      <w:suppressAutoHyphens w:val="0"/>
      <w:spacing w:before="100" w:beforeAutospacing="1" w:after="240"/>
    </w:pPr>
    <w:rPr>
      <w:lang w:eastAsia="ru-RU"/>
    </w:rPr>
  </w:style>
  <w:style w:type="character" w:customStyle="1" w:styleId="afffffff1">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fff0"/>
    <w:rsid w:val="000107B9"/>
    <w:rPr>
      <w:sz w:val="24"/>
      <w:szCs w:val="24"/>
    </w:rPr>
  </w:style>
  <w:style w:type="numbering" w:customStyle="1" w:styleId="111111111">
    <w:name w:val="1 / 1.1 / 1.1.1111"/>
    <w:basedOn w:val="af0"/>
    <w:next w:val="111111"/>
    <w:rsid w:val="000107B9"/>
    <w:pPr>
      <w:numPr>
        <w:numId w:val="24"/>
      </w:numPr>
    </w:pPr>
  </w:style>
  <w:style w:type="paragraph" w:customStyle="1" w:styleId="a8">
    <w:name w:val="рисунок"/>
    <w:basedOn w:val="ad"/>
    <w:link w:val="afffffff2"/>
    <w:rsid w:val="000107B9"/>
    <w:pPr>
      <w:numPr>
        <w:numId w:val="25"/>
      </w:numPr>
      <w:suppressAutoHyphens w:val="0"/>
      <w:spacing w:line="360" w:lineRule="auto"/>
      <w:jc w:val="both"/>
    </w:pPr>
    <w:rPr>
      <w:rFonts w:cs="Arial"/>
      <w:bCs/>
      <w:sz w:val="28"/>
      <w:szCs w:val="28"/>
      <w:lang w:eastAsia="ru-RU"/>
    </w:rPr>
  </w:style>
  <w:style w:type="character" w:customStyle="1" w:styleId="53">
    <w:name w:val="Основной текст Знак5"/>
    <w:aliases w:val="Абзац Знак5,Абзац Знак6"/>
    <w:rsid w:val="000107B9"/>
    <w:rPr>
      <w:rFonts w:ascii="Arial" w:hAnsi="Arial"/>
    </w:rPr>
  </w:style>
  <w:style w:type="paragraph" w:styleId="4">
    <w:name w:val="List Number 4"/>
    <w:basedOn w:val="ad"/>
    <w:rsid w:val="000107B9"/>
    <w:pPr>
      <w:numPr>
        <w:numId w:val="26"/>
      </w:numPr>
      <w:suppressAutoHyphens w:val="0"/>
      <w:spacing w:after="200" w:line="276" w:lineRule="auto"/>
    </w:pPr>
    <w:rPr>
      <w:rFonts w:ascii="Calibri" w:eastAsia="Calibri" w:hAnsi="Calibri"/>
      <w:lang w:eastAsia="en-US"/>
    </w:rPr>
  </w:style>
  <w:style w:type="paragraph" w:styleId="afffffff3">
    <w:name w:val="Subtitle"/>
    <w:basedOn w:val="ad"/>
    <w:link w:val="afffffff4"/>
    <w:qFormat/>
    <w:rsid w:val="000107B9"/>
    <w:pPr>
      <w:suppressAutoHyphens w:val="0"/>
      <w:jc w:val="center"/>
    </w:pPr>
    <w:rPr>
      <w:sz w:val="28"/>
      <w:szCs w:val="20"/>
      <w:lang w:eastAsia="ru-RU"/>
    </w:rPr>
  </w:style>
  <w:style w:type="character" w:customStyle="1" w:styleId="afffffff4">
    <w:name w:val="Подзаголовок Знак"/>
    <w:basedOn w:val="ae"/>
    <w:link w:val="afffffff3"/>
    <w:rsid w:val="000107B9"/>
    <w:rPr>
      <w:sz w:val="28"/>
    </w:rPr>
  </w:style>
  <w:style w:type="paragraph" w:styleId="3e">
    <w:name w:val="Body Text 3"/>
    <w:basedOn w:val="ad"/>
    <w:link w:val="3f"/>
    <w:rsid w:val="000107B9"/>
    <w:pPr>
      <w:suppressAutoHyphens w:val="0"/>
      <w:jc w:val="center"/>
    </w:pPr>
    <w:rPr>
      <w:rFonts w:ascii="Arial" w:hAnsi="Arial"/>
      <w:b/>
      <w:szCs w:val="20"/>
      <w:lang w:eastAsia="ru-RU"/>
    </w:rPr>
  </w:style>
  <w:style w:type="character" w:customStyle="1" w:styleId="3f">
    <w:name w:val="Основной текст 3 Знак"/>
    <w:basedOn w:val="ae"/>
    <w:link w:val="3e"/>
    <w:rsid w:val="000107B9"/>
    <w:rPr>
      <w:rFonts w:ascii="Arial" w:hAnsi="Arial"/>
      <w:b/>
      <w:sz w:val="24"/>
    </w:rPr>
  </w:style>
  <w:style w:type="character" w:customStyle="1" w:styleId="1fa">
    <w:name w:val="Приложение СамНИПИ Знак1"/>
    <w:rsid w:val="000107B9"/>
    <w:rPr>
      <w:rFonts w:ascii="Arial" w:hAnsi="Arial"/>
      <w:b/>
      <w:sz w:val="28"/>
      <w:lang w:val="ru-RU" w:eastAsia="ru-RU" w:bidi="ar-SA"/>
    </w:rPr>
  </w:style>
  <w:style w:type="character" w:customStyle="1" w:styleId="affffffe">
    <w:name w:val="МаркированныйТочка Знак"/>
    <w:link w:val="ac"/>
    <w:locked/>
    <w:rsid w:val="000107B9"/>
    <w:rPr>
      <w:sz w:val="24"/>
    </w:rPr>
  </w:style>
  <w:style w:type="character" w:customStyle="1" w:styleId="afffffff5">
    <w:name w:val="Таблица по середине Знак"/>
    <w:link w:val="afffffff6"/>
    <w:locked/>
    <w:rsid w:val="000107B9"/>
    <w:rPr>
      <w:sz w:val="24"/>
      <w:szCs w:val="24"/>
    </w:rPr>
  </w:style>
  <w:style w:type="paragraph" w:customStyle="1" w:styleId="afffffff6">
    <w:name w:val="Таблица по середине"/>
    <w:basedOn w:val="ad"/>
    <w:next w:val="ad"/>
    <w:link w:val="afffffff5"/>
    <w:rsid w:val="000107B9"/>
    <w:pPr>
      <w:suppressAutoHyphens w:val="0"/>
      <w:jc w:val="center"/>
    </w:pPr>
    <w:rPr>
      <w:lang w:eastAsia="ru-RU"/>
    </w:rPr>
  </w:style>
  <w:style w:type="paragraph" w:customStyle="1" w:styleId="afffffff7">
    <w:name w:val="Таблица шапка"/>
    <w:basedOn w:val="afffffff6"/>
    <w:rsid w:val="000107B9"/>
    <w:rPr>
      <w:b/>
      <w:bCs/>
      <w:szCs w:val="20"/>
    </w:rPr>
  </w:style>
  <w:style w:type="character" w:customStyle="1" w:styleId="afffffff8">
    <w:name w:val="Таблица Заголовок Название объекта Знак Знак"/>
    <w:link w:val="afffffff9"/>
    <w:locked/>
    <w:rsid w:val="000107B9"/>
    <w:rPr>
      <w:bCs/>
      <w:sz w:val="24"/>
    </w:rPr>
  </w:style>
  <w:style w:type="paragraph" w:customStyle="1" w:styleId="afffffff9">
    <w:name w:val="Таблица Заголовок Название объекта"/>
    <w:basedOn w:val="affff0"/>
    <w:next w:val="ad"/>
    <w:link w:val="afffffff8"/>
    <w:rsid w:val="000107B9"/>
    <w:pPr>
      <w:spacing w:before="240" w:after="60"/>
      <w:ind w:left="709"/>
    </w:pPr>
    <w:rPr>
      <w:rFonts w:ascii="Times New Roman" w:hAnsi="Times New Roman"/>
      <w:b w:val="0"/>
      <w:bCs/>
      <w:sz w:val="24"/>
    </w:rPr>
  </w:style>
  <w:style w:type="paragraph" w:customStyle="1" w:styleId="afffffffa">
    <w:name w:val="Обыкновенный"/>
    <w:basedOn w:val="af5"/>
    <w:rsid w:val="000107B9"/>
    <w:pPr>
      <w:suppressAutoHyphens w:val="0"/>
      <w:spacing w:line="360" w:lineRule="auto"/>
      <w:ind w:firstLine="851"/>
      <w:jc w:val="left"/>
    </w:pPr>
    <w:rPr>
      <w:szCs w:val="20"/>
      <w:lang w:eastAsia="ru-RU"/>
    </w:rPr>
  </w:style>
  <w:style w:type="paragraph" w:customStyle="1" w:styleId="IG">
    <w:name w:val="Обычный_IG"/>
    <w:basedOn w:val="ad"/>
    <w:link w:val="IG2"/>
    <w:rsid w:val="000107B9"/>
    <w:pPr>
      <w:suppressAutoHyphens w:val="0"/>
      <w:spacing w:line="360" w:lineRule="auto"/>
      <w:ind w:firstLine="709"/>
      <w:jc w:val="both"/>
    </w:pPr>
    <w:rPr>
      <w:sz w:val="28"/>
      <w:szCs w:val="28"/>
      <w:lang w:eastAsia="ru-RU"/>
    </w:rPr>
  </w:style>
  <w:style w:type="character" w:customStyle="1" w:styleId="IG2">
    <w:name w:val="Обычный_IG Знак2"/>
    <w:link w:val="IG"/>
    <w:rsid w:val="000107B9"/>
    <w:rPr>
      <w:sz w:val="28"/>
      <w:szCs w:val="28"/>
    </w:rPr>
  </w:style>
  <w:style w:type="paragraph" w:customStyle="1" w:styleId="afffffffb">
    <w:name w:val="Обычный стиль"/>
    <w:basedOn w:val="ad"/>
    <w:rsid w:val="000107B9"/>
    <w:pPr>
      <w:suppressAutoHyphens w:val="0"/>
      <w:ind w:firstLine="720"/>
      <w:jc w:val="both"/>
      <w:outlineLvl w:val="0"/>
    </w:pPr>
    <w:rPr>
      <w:sz w:val="28"/>
      <w:lang w:eastAsia="ru-RU"/>
    </w:rPr>
  </w:style>
  <w:style w:type="character" w:customStyle="1" w:styleId="2e">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
    <w:rsid w:val="000107B9"/>
    <w:rPr>
      <w:b/>
      <w:sz w:val="24"/>
      <w:lang w:val="ru-RU" w:eastAsia="ru-RU" w:bidi="ar-SA"/>
    </w:rPr>
  </w:style>
  <w:style w:type="character" w:customStyle="1" w:styleId="apple-style-span">
    <w:name w:val="apple-style-span"/>
    <w:rsid w:val="000107B9"/>
  </w:style>
  <w:style w:type="paragraph" w:customStyle="1" w:styleId="TablCenter">
    <w:name w:val="Tabl_Center"/>
    <w:basedOn w:val="ad"/>
    <w:rsid w:val="000107B9"/>
    <w:pPr>
      <w:keepLines/>
      <w:suppressAutoHyphens w:val="0"/>
      <w:spacing w:before="20" w:after="20" w:line="216" w:lineRule="auto"/>
      <w:jc w:val="center"/>
    </w:pPr>
    <w:rPr>
      <w:sz w:val="22"/>
      <w:szCs w:val="22"/>
      <w:lang w:eastAsia="ru-RU"/>
    </w:rPr>
  </w:style>
  <w:style w:type="paragraph" w:customStyle="1" w:styleId="Zagolovoktabl">
    <w:name w:val="Zagolovok tabl"/>
    <w:basedOn w:val="ad"/>
    <w:rsid w:val="000107B9"/>
    <w:pPr>
      <w:keepNext/>
      <w:suppressAutoHyphens w:val="0"/>
      <w:spacing w:before="60" w:after="120"/>
      <w:jc w:val="center"/>
    </w:pPr>
    <w:rPr>
      <w:b/>
      <w:bCs/>
      <w:sz w:val="22"/>
      <w:szCs w:val="22"/>
      <w:lang w:eastAsia="ru-RU"/>
    </w:rPr>
  </w:style>
  <w:style w:type="paragraph" w:styleId="afffffffc">
    <w:name w:val="Plain Text"/>
    <w:basedOn w:val="ad"/>
    <w:link w:val="afffffffd"/>
    <w:rsid w:val="000107B9"/>
    <w:pPr>
      <w:suppressAutoHyphens w:val="0"/>
      <w:jc w:val="center"/>
    </w:pPr>
    <w:rPr>
      <w:i/>
      <w:iCs/>
      <w:sz w:val="22"/>
      <w:szCs w:val="20"/>
      <w:lang w:eastAsia="ru-RU"/>
    </w:rPr>
  </w:style>
  <w:style w:type="character" w:customStyle="1" w:styleId="afffffffd">
    <w:name w:val="Текст Знак"/>
    <w:basedOn w:val="ae"/>
    <w:link w:val="afffffffc"/>
    <w:rsid w:val="000107B9"/>
    <w:rPr>
      <w:i/>
      <w:iCs/>
      <w:sz w:val="22"/>
    </w:rPr>
  </w:style>
  <w:style w:type="paragraph" w:customStyle="1" w:styleId="1fb">
    <w:name w:val="1"/>
    <w:basedOn w:val="ad"/>
    <w:next w:val="afffffff0"/>
    <w:uiPriority w:val="99"/>
    <w:rsid w:val="000107B9"/>
    <w:pPr>
      <w:suppressAutoHyphens w:val="0"/>
    </w:pPr>
    <w:rPr>
      <w:lang w:eastAsia="ru-RU"/>
    </w:rPr>
  </w:style>
  <w:style w:type="paragraph" w:customStyle="1" w:styleId="afffffffe">
    <w:name w:val="Раздел"/>
    <w:basedOn w:val="afc"/>
    <w:rsid w:val="000107B9"/>
    <w:pPr>
      <w:suppressAutoHyphens w:val="0"/>
      <w:spacing w:before="240"/>
      <w:ind w:left="0"/>
      <w:jc w:val="center"/>
    </w:pPr>
    <w:rPr>
      <w:rFonts w:ascii="Arial" w:hAnsi="Arial" w:cs="Arial"/>
      <w:b/>
      <w:sz w:val="36"/>
      <w:szCs w:val="36"/>
      <w:lang w:eastAsia="ru-RU"/>
    </w:rPr>
  </w:style>
  <w:style w:type="paragraph" w:customStyle="1" w:styleId="affffffff">
    <w:name w:val="Часть"/>
    <w:basedOn w:val="afc"/>
    <w:rsid w:val="000107B9"/>
    <w:pPr>
      <w:suppressAutoHyphens w:val="0"/>
      <w:spacing w:before="240"/>
      <w:ind w:left="0"/>
      <w:jc w:val="center"/>
    </w:pPr>
    <w:rPr>
      <w:rFonts w:ascii="Arial" w:hAnsi="Arial" w:cs="Arial"/>
      <w:b/>
      <w:sz w:val="36"/>
      <w:szCs w:val="20"/>
      <w:lang w:eastAsia="ru-RU"/>
    </w:rPr>
  </w:style>
  <w:style w:type="paragraph" w:customStyle="1" w:styleId="affffffff0">
    <w:name w:val="Книга"/>
    <w:basedOn w:val="afc"/>
    <w:rsid w:val="000107B9"/>
    <w:pPr>
      <w:suppressAutoHyphens w:val="0"/>
      <w:spacing w:before="240"/>
      <w:ind w:left="0"/>
      <w:jc w:val="center"/>
    </w:pPr>
    <w:rPr>
      <w:rFonts w:ascii="Arial" w:hAnsi="Arial" w:cs="Arial"/>
      <w:b/>
      <w:bCs/>
      <w:i/>
      <w:iCs/>
      <w:sz w:val="32"/>
      <w:szCs w:val="32"/>
      <w:lang w:eastAsia="ru-RU"/>
    </w:rPr>
  </w:style>
  <w:style w:type="paragraph" w:customStyle="1" w:styleId="affffffff1">
    <w:name w:val="Том"/>
    <w:basedOn w:val="afc"/>
    <w:rsid w:val="000107B9"/>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fff2">
    <w:name w:val="Подраздел"/>
    <w:basedOn w:val="affffffff"/>
    <w:rsid w:val="000107B9"/>
    <w:rPr>
      <w:szCs w:val="24"/>
    </w:rPr>
  </w:style>
  <w:style w:type="character" w:customStyle="1" w:styleId="FontStyle32">
    <w:name w:val="Font Style32"/>
    <w:rsid w:val="000107B9"/>
    <w:rPr>
      <w:rFonts w:ascii="Times New Roman" w:hAnsi="Times New Roman" w:cs="Times New Roman"/>
      <w:b/>
      <w:bCs/>
      <w:sz w:val="22"/>
      <w:szCs w:val="22"/>
    </w:rPr>
  </w:style>
  <w:style w:type="paragraph" w:customStyle="1" w:styleId="3f0">
    <w:name w:val="Основной текст3"/>
    <w:basedOn w:val="ad"/>
    <w:rsid w:val="000107B9"/>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0">
    <w:name w:val="Основной текст (10)_"/>
    <w:link w:val="101"/>
    <w:rsid w:val="000107B9"/>
    <w:rPr>
      <w:i/>
      <w:iCs/>
      <w:sz w:val="22"/>
      <w:szCs w:val="22"/>
      <w:shd w:val="clear" w:color="auto" w:fill="FFFFFF"/>
    </w:rPr>
  </w:style>
  <w:style w:type="character" w:customStyle="1" w:styleId="affffffff3">
    <w:name w:val="Основной текст + Курсив"/>
    <w:rsid w:val="000107B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1">
    <w:name w:val="Основной текст (10)"/>
    <w:basedOn w:val="ad"/>
    <w:link w:val="100"/>
    <w:rsid w:val="000107B9"/>
    <w:pPr>
      <w:widowControl w:val="0"/>
      <w:shd w:val="clear" w:color="auto" w:fill="FFFFFF"/>
      <w:suppressAutoHyphens w:val="0"/>
      <w:spacing w:before="240" w:after="240" w:line="0" w:lineRule="atLeast"/>
      <w:ind w:hanging="1100"/>
    </w:pPr>
    <w:rPr>
      <w:i/>
      <w:iCs/>
      <w:sz w:val="22"/>
      <w:szCs w:val="22"/>
      <w:lang w:eastAsia="ru-RU"/>
    </w:rPr>
  </w:style>
  <w:style w:type="character" w:customStyle="1" w:styleId="6pt">
    <w:name w:val="Основной текст + 6 pt;Курсив"/>
    <w:rsid w:val="000107B9"/>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f">
    <w:name w:val="Основной текст2"/>
    <w:rsid w:val="000107B9"/>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0107B9"/>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table" w:customStyle="1" w:styleId="72">
    <w:name w:val="Сетка таблицы7"/>
    <w:basedOn w:val="af"/>
    <w:next w:val="affff1"/>
    <w:rsid w:val="00010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aliases w:val="Заголовок 2 Знак Знак"/>
    <w:rsid w:val="000107B9"/>
    <w:rPr>
      <w:rFonts w:ascii="Arial" w:hAnsi="Arial"/>
      <w:b/>
      <w:sz w:val="28"/>
    </w:rPr>
  </w:style>
  <w:style w:type="paragraph" w:customStyle="1" w:styleId="0">
    <w:name w:val="0 Отчет"/>
    <w:basedOn w:val="ad"/>
    <w:link w:val="010"/>
    <w:rsid w:val="000107B9"/>
    <w:pPr>
      <w:tabs>
        <w:tab w:val="left" w:pos="1134"/>
      </w:tabs>
      <w:suppressAutoHyphens w:val="0"/>
      <w:spacing w:line="360" w:lineRule="auto"/>
      <w:ind w:firstLine="851"/>
      <w:jc w:val="both"/>
    </w:pPr>
    <w:rPr>
      <w:lang w:eastAsia="en-US"/>
    </w:rPr>
  </w:style>
  <w:style w:type="paragraph" w:customStyle="1" w:styleId="-0">
    <w:name w:val="-Текст"/>
    <w:basedOn w:val="ad"/>
    <w:rsid w:val="000107B9"/>
    <w:pPr>
      <w:suppressAutoHyphens w:val="0"/>
      <w:ind w:left="284" w:right="284" w:firstLine="851"/>
      <w:jc w:val="both"/>
    </w:pPr>
    <w:rPr>
      <w:rFonts w:ascii="Arial" w:hAnsi="Arial" w:cs="Arial"/>
      <w:lang w:eastAsia="ru-RU"/>
    </w:rPr>
  </w:style>
  <w:style w:type="character" w:customStyle="1" w:styleId="010">
    <w:name w:val="0 Отчет Знак1"/>
    <w:link w:val="0"/>
    <w:rsid w:val="000107B9"/>
    <w:rPr>
      <w:sz w:val="24"/>
      <w:szCs w:val="24"/>
      <w:lang w:eastAsia="en-US"/>
    </w:rPr>
  </w:style>
  <w:style w:type="paragraph" w:customStyle="1" w:styleId="2f0">
    <w:name w:val="2 таблица"/>
    <w:basedOn w:val="ad"/>
    <w:rsid w:val="000107B9"/>
    <w:pPr>
      <w:tabs>
        <w:tab w:val="left" w:pos="1134"/>
      </w:tabs>
      <w:suppressAutoHyphens w:val="0"/>
      <w:spacing w:line="360" w:lineRule="auto"/>
      <w:jc w:val="center"/>
    </w:pPr>
    <w:rPr>
      <w:lang w:eastAsia="ru-RU"/>
    </w:rPr>
  </w:style>
  <w:style w:type="paragraph" w:customStyle="1" w:styleId="1fc">
    <w:name w:val="заголовок 1"/>
    <w:basedOn w:val="ad"/>
    <w:next w:val="ad"/>
    <w:rsid w:val="000107B9"/>
    <w:pPr>
      <w:keepNext/>
      <w:suppressAutoHyphens w:val="0"/>
      <w:jc w:val="center"/>
    </w:pPr>
    <w:rPr>
      <w:spacing w:val="20"/>
      <w:sz w:val="28"/>
      <w:szCs w:val="20"/>
      <w:lang w:eastAsia="ru-RU"/>
    </w:rPr>
  </w:style>
  <w:style w:type="paragraph" w:customStyle="1" w:styleId="a">
    <w:name w:val="табл_название"/>
    <w:next w:val="ad"/>
    <w:rsid w:val="000107B9"/>
    <w:pPr>
      <w:keepNext/>
      <w:widowControl w:val="0"/>
      <w:numPr>
        <w:numId w:val="27"/>
      </w:numPr>
      <w:tabs>
        <w:tab w:val="clear" w:pos="643"/>
      </w:tabs>
      <w:spacing w:before="120" w:after="120"/>
      <w:ind w:left="0" w:firstLine="0"/>
      <w:jc w:val="center"/>
    </w:pPr>
    <w:rPr>
      <w:b/>
      <w:sz w:val="24"/>
    </w:rPr>
  </w:style>
  <w:style w:type="paragraph" w:customStyle="1" w:styleId="affffffff4">
    <w:name w:val="текст"/>
    <w:qFormat/>
    <w:rsid w:val="000107B9"/>
    <w:pPr>
      <w:spacing w:after="200" w:line="360" w:lineRule="auto"/>
      <w:ind w:firstLine="709"/>
      <w:jc w:val="both"/>
    </w:pPr>
    <w:rPr>
      <w:rFonts w:ascii="Arial" w:hAnsi="Arial"/>
      <w:sz w:val="22"/>
      <w:szCs w:val="22"/>
      <w:lang w:val="en-US" w:bidi="en-US"/>
    </w:rPr>
  </w:style>
  <w:style w:type="paragraph" w:customStyle="1" w:styleId="affffffff5">
    <w:name w:val="ПРИЛ"/>
    <w:basedOn w:val="affffffff4"/>
    <w:qFormat/>
    <w:rsid w:val="000107B9"/>
    <w:pPr>
      <w:spacing w:after="60" w:line="240" w:lineRule="auto"/>
      <w:ind w:firstLine="0"/>
      <w:jc w:val="center"/>
      <w:outlineLvl w:val="5"/>
    </w:pPr>
    <w:rPr>
      <w:b/>
      <w:sz w:val="24"/>
    </w:rPr>
  </w:style>
  <w:style w:type="paragraph" w:customStyle="1" w:styleId="211">
    <w:name w:val="Основной текст 21"/>
    <w:basedOn w:val="ad"/>
    <w:uiPriority w:val="99"/>
    <w:rsid w:val="000107B9"/>
    <w:pPr>
      <w:suppressAutoHyphens w:val="0"/>
      <w:overflowPunct w:val="0"/>
      <w:autoSpaceDE w:val="0"/>
      <w:autoSpaceDN w:val="0"/>
      <w:adjustRightInd w:val="0"/>
      <w:textAlignment w:val="baseline"/>
    </w:pPr>
    <w:rPr>
      <w:sz w:val="28"/>
      <w:szCs w:val="20"/>
      <w:lang w:eastAsia="ru-RU"/>
    </w:rPr>
  </w:style>
  <w:style w:type="paragraph" w:styleId="affffffff6">
    <w:name w:val="table of figures"/>
    <w:basedOn w:val="ad"/>
    <w:next w:val="ad"/>
    <w:rsid w:val="000107B9"/>
    <w:pPr>
      <w:suppressAutoHyphens w:val="0"/>
      <w:ind w:left="440" w:hanging="440"/>
    </w:pPr>
    <w:rPr>
      <w:szCs w:val="20"/>
      <w:lang w:eastAsia="ru-RU"/>
    </w:rPr>
  </w:style>
  <w:style w:type="paragraph" w:styleId="3">
    <w:name w:val="List Bullet 3"/>
    <w:basedOn w:val="ad"/>
    <w:rsid w:val="000107B9"/>
    <w:pPr>
      <w:numPr>
        <w:numId w:val="28"/>
      </w:numPr>
      <w:suppressAutoHyphens w:val="0"/>
    </w:pPr>
    <w:rPr>
      <w:szCs w:val="20"/>
      <w:lang w:eastAsia="ru-RU"/>
    </w:rPr>
  </w:style>
  <w:style w:type="character" w:customStyle="1" w:styleId="apple-converted-space">
    <w:name w:val="apple-converted-space"/>
    <w:rsid w:val="000107B9"/>
  </w:style>
  <w:style w:type="paragraph" w:customStyle="1" w:styleId="230">
    <w:name w:val="Основной текст 23"/>
    <w:basedOn w:val="ad"/>
    <w:rsid w:val="000107B9"/>
    <w:pPr>
      <w:suppressAutoHyphens w:val="0"/>
    </w:pPr>
    <w:rPr>
      <w:sz w:val="28"/>
      <w:szCs w:val="20"/>
      <w:lang w:eastAsia="ru-RU"/>
    </w:rPr>
  </w:style>
  <w:style w:type="paragraph" w:customStyle="1" w:styleId="affffffff7">
    <w:name w:val="Примечание"/>
    <w:next w:val="ad"/>
    <w:rsid w:val="000107B9"/>
    <w:pPr>
      <w:widowControl w:val="0"/>
      <w:tabs>
        <w:tab w:val="left" w:pos="1491"/>
      </w:tabs>
      <w:spacing w:before="120"/>
      <w:ind w:left="1491" w:hanging="1491"/>
      <w:jc w:val="both"/>
    </w:pPr>
  </w:style>
  <w:style w:type="paragraph" w:customStyle="1" w:styleId="91">
    <w:name w:val="Основной текст9"/>
    <w:basedOn w:val="ad"/>
    <w:rsid w:val="000107B9"/>
    <w:pPr>
      <w:widowControl w:val="0"/>
      <w:shd w:val="clear" w:color="auto" w:fill="FFFFFF"/>
      <w:suppressAutoHyphens w:val="0"/>
      <w:spacing w:after="240" w:line="274" w:lineRule="exact"/>
      <w:ind w:hanging="1440"/>
    </w:pPr>
    <w:rPr>
      <w:sz w:val="21"/>
      <w:szCs w:val="21"/>
      <w:lang w:eastAsia="ru-RU"/>
    </w:rPr>
  </w:style>
  <w:style w:type="paragraph" w:customStyle="1" w:styleId="affffffff8">
    <w:name w:val="Знак Знак Знак Знак Знак Знак Знак Знак Знак Знак"/>
    <w:basedOn w:val="ad"/>
    <w:autoRedefine/>
    <w:rsid w:val="000107B9"/>
    <w:pPr>
      <w:tabs>
        <w:tab w:val="left" w:pos="2160"/>
      </w:tabs>
      <w:suppressAutoHyphens w:val="0"/>
      <w:spacing w:before="120" w:line="240" w:lineRule="exact"/>
      <w:jc w:val="both"/>
    </w:pPr>
    <w:rPr>
      <w:noProof/>
      <w:lang w:val="en-US" w:eastAsia="ru-RU"/>
    </w:rPr>
  </w:style>
  <w:style w:type="paragraph" w:customStyle="1" w:styleId="-1">
    <w:name w:val="НТП- По ширине"/>
    <w:basedOn w:val="ad"/>
    <w:link w:val="-2"/>
    <w:qFormat/>
    <w:rsid w:val="000107B9"/>
    <w:pPr>
      <w:suppressAutoHyphens w:val="0"/>
      <w:spacing w:line="360" w:lineRule="auto"/>
      <w:ind w:firstLine="709"/>
      <w:jc w:val="both"/>
    </w:pPr>
    <w:rPr>
      <w:szCs w:val="20"/>
      <w:lang w:eastAsia="ru-RU"/>
    </w:rPr>
  </w:style>
  <w:style w:type="character" w:customStyle="1" w:styleId="-2">
    <w:name w:val="НТП- По ширине Знак"/>
    <w:link w:val="-1"/>
    <w:rsid w:val="000107B9"/>
    <w:rPr>
      <w:sz w:val="24"/>
    </w:rPr>
  </w:style>
  <w:style w:type="paragraph" w:customStyle="1" w:styleId="11">
    <w:name w:val="Текст заголовок 1"/>
    <w:next w:val="ad"/>
    <w:autoRedefine/>
    <w:rsid w:val="000107B9"/>
    <w:pPr>
      <w:keepNext/>
      <w:numPr>
        <w:numId w:val="29"/>
      </w:numPr>
      <w:spacing w:after="360" w:line="312" w:lineRule="auto"/>
      <w:ind w:right="68"/>
      <w:jc w:val="center"/>
    </w:pPr>
    <w:rPr>
      <w:b/>
      <w:sz w:val="28"/>
      <w:szCs w:val="28"/>
      <w:lang w:eastAsia="ar-SA"/>
    </w:rPr>
  </w:style>
  <w:style w:type="paragraph" w:customStyle="1" w:styleId="110">
    <w:name w:val="Текст заголовок 1.1"/>
    <w:next w:val="ad"/>
    <w:autoRedefine/>
    <w:rsid w:val="000107B9"/>
    <w:pPr>
      <w:keepNext/>
      <w:numPr>
        <w:ilvl w:val="1"/>
        <w:numId w:val="29"/>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d"/>
    <w:autoRedefine/>
    <w:rsid w:val="000107B9"/>
    <w:pPr>
      <w:keepNext/>
      <w:numPr>
        <w:ilvl w:val="2"/>
        <w:numId w:val="29"/>
      </w:numPr>
      <w:tabs>
        <w:tab w:val="left" w:pos="709"/>
        <w:tab w:val="left" w:pos="1418"/>
      </w:tabs>
      <w:suppressAutoHyphens/>
      <w:spacing w:before="240" w:after="240" w:line="312" w:lineRule="auto"/>
    </w:pPr>
    <w:rPr>
      <w:b/>
      <w:sz w:val="24"/>
      <w:szCs w:val="24"/>
    </w:rPr>
  </w:style>
  <w:style w:type="character" w:customStyle="1" w:styleId="320">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
    <w:rsid w:val="000107B9"/>
    <w:rPr>
      <w:rFonts w:ascii="Arial" w:hAnsi="Arial"/>
      <w:b/>
      <w:sz w:val="24"/>
    </w:rPr>
  </w:style>
  <w:style w:type="numbering" w:customStyle="1" w:styleId="111111121">
    <w:name w:val="1 / 1.1 / 1.1.1121"/>
    <w:rsid w:val="000107B9"/>
    <w:pPr>
      <w:numPr>
        <w:numId w:val="30"/>
      </w:numPr>
    </w:pPr>
  </w:style>
  <w:style w:type="paragraph" w:customStyle="1" w:styleId="Style14">
    <w:name w:val="Style14"/>
    <w:basedOn w:val="ad"/>
    <w:rsid w:val="000107B9"/>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d"/>
    <w:autoRedefine/>
    <w:rsid w:val="000107B9"/>
    <w:pPr>
      <w:numPr>
        <w:numId w:val="31"/>
      </w:numPr>
      <w:suppressAutoHyphens w:val="0"/>
      <w:jc w:val="both"/>
    </w:pPr>
    <w:rPr>
      <w:lang w:val="x-none" w:eastAsia="x-none"/>
    </w:rPr>
  </w:style>
  <w:style w:type="paragraph" w:customStyle="1" w:styleId="220">
    <w:name w:val="Основной текст 22"/>
    <w:basedOn w:val="ad"/>
    <w:rsid w:val="000107B9"/>
    <w:pPr>
      <w:suppressAutoHyphens w:val="0"/>
      <w:overflowPunct w:val="0"/>
      <w:autoSpaceDE w:val="0"/>
      <w:autoSpaceDN w:val="0"/>
      <w:adjustRightInd w:val="0"/>
      <w:textAlignment w:val="baseline"/>
    </w:pPr>
    <w:rPr>
      <w:sz w:val="28"/>
      <w:szCs w:val="20"/>
      <w:lang w:eastAsia="ru-RU"/>
    </w:rPr>
  </w:style>
  <w:style w:type="paragraph" w:customStyle="1" w:styleId="240">
    <w:name w:val="Основной текст 24"/>
    <w:basedOn w:val="ad"/>
    <w:rsid w:val="000107B9"/>
    <w:pPr>
      <w:suppressAutoHyphens w:val="0"/>
      <w:overflowPunct w:val="0"/>
      <w:autoSpaceDE w:val="0"/>
      <w:autoSpaceDN w:val="0"/>
      <w:adjustRightInd w:val="0"/>
      <w:textAlignment w:val="baseline"/>
    </w:pPr>
    <w:rPr>
      <w:sz w:val="28"/>
      <w:szCs w:val="20"/>
      <w:lang w:eastAsia="ru-RU"/>
    </w:rPr>
  </w:style>
  <w:style w:type="paragraph" w:customStyle="1" w:styleId="250">
    <w:name w:val="Основной текст 25"/>
    <w:basedOn w:val="ad"/>
    <w:rsid w:val="000107B9"/>
    <w:pPr>
      <w:suppressAutoHyphens w:val="0"/>
      <w:overflowPunct w:val="0"/>
      <w:autoSpaceDE w:val="0"/>
      <w:autoSpaceDN w:val="0"/>
      <w:adjustRightInd w:val="0"/>
      <w:textAlignment w:val="baseline"/>
    </w:pPr>
    <w:rPr>
      <w:sz w:val="28"/>
      <w:szCs w:val="20"/>
      <w:lang w:eastAsia="ru-RU"/>
    </w:rPr>
  </w:style>
  <w:style w:type="paragraph" w:customStyle="1" w:styleId="777">
    <w:name w:val="777"/>
    <w:basedOn w:val="aff3"/>
    <w:link w:val="7770"/>
    <w:qFormat/>
    <w:rsid w:val="000107B9"/>
    <w:pPr>
      <w:tabs>
        <w:tab w:val="num" w:pos="860"/>
      </w:tabs>
      <w:ind w:left="-180" w:firstLine="680"/>
    </w:pPr>
  </w:style>
  <w:style w:type="character" w:customStyle="1" w:styleId="7770">
    <w:name w:val="777 Знак"/>
    <w:link w:val="777"/>
    <w:rsid w:val="000107B9"/>
    <w:rPr>
      <w:rFonts w:ascii="Arial" w:hAnsi="Arial"/>
      <w:bCs/>
    </w:rPr>
  </w:style>
  <w:style w:type="paragraph" w:customStyle="1" w:styleId="260">
    <w:name w:val="Основной текст 26"/>
    <w:basedOn w:val="ad"/>
    <w:rsid w:val="000107B9"/>
    <w:pPr>
      <w:suppressAutoHyphens w:val="0"/>
      <w:overflowPunct w:val="0"/>
      <w:autoSpaceDE w:val="0"/>
      <w:autoSpaceDN w:val="0"/>
      <w:adjustRightInd w:val="0"/>
      <w:textAlignment w:val="baseline"/>
    </w:pPr>
    <w:rPr>
      <w:sz w:val="28"/>
      <w:szCs w:val="20"/>
      <w:lang w:eastAsia="ru-RU"/>
    </w:rPr>
  </w:style>
  <w:style w:type="numbering" w:customStyle="1" w:styleId="a5">
    <w:name w:val="СМК"/>
    <w:rsid w:val="000107B9"/>
    <w:pPr>
      <w:numPr>
        <w:numId w:val="32"/>
      </w:numPr>
    </w:pPr>
  </w:style>
  <w:style w:type="paragraph" w:styleId="1fd">
    <w:name w:val="index 1"/>
    <w:basedOn w:val="ad"/>
    <w:next w:val="ad"/>
    <w:autoRedefine/>
    <w:rsid w:val="000107B9"/>
    <w:pPr>
      <w:suppressAutoHyphens w:val="0"/>
      <w:ind w:left="200" w:hanging="200"/>
    </w:pPr>
    <w:rPr>
      <w:rFonts w:ascii="Arial" w:hAnsi="Arial"/>
      <w:sz w:val="20"/>
      <w:lang w:eastAsia="ru-RU"/>
    </w:rPr>
  </w:style>
  <w:style w:type="paragraph" w:styleId="affffffff9">
    <w:name w:val="index heading"/>
    <w:basedOn w:val="ad"/>
    <w:next w:val="1fd"/>
    <w:rsid w:val="000107B9"/>
    <w:pPr>
      <w:suppressAutoHyphens w:val="0"/>
    </w:pPr>
    <w:rPr>
      <w:rFonts w:ascii="Cambria" w:hAnsi="Cambria"/>
      <w:b/>
      <w:bCs/>
      <w:lang w:eastAsia="ru-RU"/>
    </w:rPr>
  </w:style>
  <w:style w:type="character" w:customStyle="1" w:styleId="affffffd">
    <w:name w:val="табл_строка Знак"/>
    <w:link w:val="affffffc"/>
    <w:rsid w:val="000107B9"/>
    <w:rPr>
      <w:sz w:val="24"/>
    </w:rPr>
  </w:style>
  <w:style w:type="character" w:styleId="affffffffa">
    <w:name w:val="annotation reference"/>
    <w:basedOn w:val="ae"/>
    <w:rsid w:val="000107B9"/>
    <w:rPr>
      <w:sz w:val="16"/>
      <w:szCs w:val="16"/>
    </w:rPr>
  </w:style>
  <w:style w:type="paragraph" w:styleId="affffffffb">
    <w:name w:val="annotation text"/>
    <w:basedOn w:val="ad"/>
    <w:link w:val="affffffffc"/>
    <w:rsid w:val="000107B9"/>
    <w:pPr>
      <w:suppressAutoHyphens w:val="0"/>
    </w:pPr>
    <w:rPr>
      <w:rFonts w:ascii="Arial" w:hAnsi="Arial"/>
      <w:sz w:val="20"/>
      <w:szCs w:val="20"/>
      <w:lang w:eastAsia="ru-RU"/>
    </w:rPr>
  </w:style>
  <w:style w:type="character" w:customStyle="1" w:styleId="affffffffc">
    <w:name w:val="Текст примечания Знак"/>
    <w:basedOn w:val="ae"/>
    <w:link w:val="affffffffb"/>
    <w:rsid w:val="000107B9"/>
    <w:rPr>
      <w:rFonts w:ascii="Arial" w:hAnsi="Arial"/>
    </w:rPr>
  </w:style>
  <w:style w:type="paragraph" w:styleId="affffffffd">
    <w:name w:val="annotation subject"/>
    <w:basedOn w:val="affffffffb"/>
    <w:next w:val="affffffffb"/>
    <w:link w:val="affffffffe"/>
    <w:rsid w:val="000107B9"/>
    <w:rPr>
      <w:b/>
      <w:bCs/>
    </w:rPr>
  </w:style>
  <w:style w:type="character" w:customStyle="1" w:styleId="affffffffe">
    <w:name w:val="Тема примечания Знак"/>
    <w:basedOn w:val="affffffffc"/>
    <w:link w:val="affffffffd"/>
    <w:rsid w:val="000107B9"/>
    <w:rPr>
      <w:rFonts w:ascii="Arial" w:hAnsi="Arial"/>
      <w:b/>
      <w:bCs/>
    </w:rPr>
  </w:style>
  <w:style w:type="paragraph" w:customStyle="1" w:styleId="afffffffff">
    <w:name w:val="Штамп"/>
    <w:rsid w:val="000107B9"/>
    <w:rPr>
      <w:color w:val="000000"/>
    </w:rPr>
  </w:style>
  <w:style w:type="paragraph" w:customStyle="1" w:styleId="1110">
    <w:name w:val="111"/>
    <w:basedOn w:val="a1"/>
    <w:link w:val="1111"/>
    <w:qFormat/>
    <w:rsid w:val="000107B9"/>
    <w:pPr>
      <w:numPr>
        <w:numId w:val="0"/>
      </w:numPr>
      <w:ind w:firstLine="720"/>
    </w:pPr>
    <w:rPr>
      <w:color w:val="000000"/>
    </w:rPr>
  </w:style>
  <w:style w:type="character" w:customStyle="1" w:styleId="1111">
    <w:name w:val="111 Знак"/>
    <w:link w:val="1110"/>
    <w:rsid w:val="000107B9"/>
    <w:rPr>
      <w:rFonts w:ascii="Arial" w:hAnsi="Arial"/>
      <w:color w:val="000000"/>
      <w:lang w:eastAsia="ja-JP"/>
    </w:rPr>
  </w:style>
  <w:style w:type="paragraph" w:customStyle="1" w:styleId="555">
    <w:name w:val="555"/>
    <w:basedOn w:val="aff3"/>
    <w:link w:val="5550"/>
    <w:qFormat/>
    <w:rsid w:val="000107B9"/>
  </w:style>
  <w:style w:type="character" w:customStyle="1" w:styleId="5550">
    <w:name w:val="555 Знак"/>
    <w:link w:val="555"/>
    <w:rsid w:val="000107B9"/>
    <w:rPr>
      <w:rFonts w:ascii="Arial" w:hAnsi="Arial"/>
      <w:bCs/>
    </w:rPr>
  </w:style>
  <w:style w:type="paragraph" w:customStyle="1" w:styleId="41">
    <w:name w:val="Обычный4"/>
    <w:rsid w:val="000107B9"/>
    <w:pPr>
      <w:numPr>
        <w:numId w:val="33"/>
      </w:numPr>
      <w:tabs>
        <w:tab w:val="clear" w:pos="1855"/>
      </w:tabs>
      <w:ind w:left="0" w:firstLine="0"/>
    </w:pPr>
    <w:rPr>
      <w:snapToGrid w:val="0"/>
    </w:rPr>
  </w:style>
  <w:style w:type="character" w:customStyle="1" w:styleId="cut2visible">
    <w:name w:val="cut2__visible"/>
    <w:basedOn w:val="ae"/>
    <w:rsid w:val="000107B9"/>
  </w:style>
  <w:style w:type="character" w:customStyle="1" w:styleId="text-container">
    <w:name w:val="text-container"/>
    <w:basedOn w:val="ae"/>
    <w:rsid w:val="000107B9"/>
  </w:style>
  <w:style w:type="paragraph" w:customStyle="1" w:styleId="01">
    <w:name w:val="01 Раздел"/>
    <w:basedOn w:val="1"/>
    <w:qFormat/>
    <w:rsid w:val="000107B9"/>
    <w:pPr>
      <w:pageBreakBefore/>
      <w:numPr>
        <w:numId w:val="34"/>
      </w:numPr>
      <w:suppressAutoHyphens w:val="0"/>
      <w:spacing w:after="240" w:line="276" w:lineRule="auto"/>
      <w:ind w:right="170"/>
      <w:jc w:val="both"/>
    </w:pPr>
    <w:rPr>
      <w:rFonts w:ascii="Arial" w:hAnsi="Arial" w:cs="Arial"/>
      <w:bCs w:val="0"/>
      <w:caps/>
      <w:sz w:val="22"/>
      <w:szCs w:val="20"/>
      <w:lang w:eastAsia="ru-RU"/>
    </w:rPr>
  </w:style>
  <w:style w:type="paragraph" w:customStyle="1" w:styleId="05">
    <w:name w:val="05 Текст"/>
    <w:basedOn w:val="ad"/>
    <w:link w:val="050"/>
    <w:qFormat/>
    <w:rsid w:val="000107B9"/>
    <w:pPr>
      <w:suppressAutoHyphens w:val="0"/>
      <w:spacing w:before="60" w:after="60" w:line="276" w:lineRule="auto"/>
      <w:ind w:left="1134" w:right="170" w:firstLine="567"/>
      <w:contextualSpacing/>
      <w:jc w:val="both"/>
    </w:pPr>
    <w:rPr>
      <w:rFonts w:ascii="Arial" w:eastAsia="Calibri" w:hAnsi="Arial" w:cs="Arial"/>
      <w:sz w:val="22"/>
      <w:szCs w:val="22"/>
      <w:lang w:eastAsia="en-US"/>
    </w:rPr>
  </w:style>
  <w:style w:type="character" w:customStyle="1" w:styleId="050">
    <w:name w:val="05 Текст Знак"/>
    <w:link w:val="05"/>
    <w:rsid w:val="000107B9"/>
    <w:rPr>
      <w:rFonts w:ascii="Arial" w:eastAsia="Calibri" w:hAnsi="Arial" w:cs="Arial"/>
      <w:sz w:val="22"/>
      <w:szCs w:val="22"/>
      <w:lang w:eastAsia="en-US"/>
    </w:rPr>
  </w:style>
  <w:style w:type="paragraph" w:customStyle="1" w:styleId="02">
    <w:name w:val="02 Подраздел"/>
    <w:basedOn w:val="2"/>
    <w:link w:val="020"/>
    <w:qFormat/>
    <w:rsid w:val="000107B9"/>
    <w:pPr>
      <w:numPr>
        <w:numId w:val="34"/>
      </w:numPr>
      <w:suppressAutoHyphens w:val="0"/>
      <w:autoSpaceDE/>
      <w:spacing w:before="240" w:after="120" w:line="276" w:lineRule="auto"/>
      <w:ind w:right="170"/>
      <w:jc w:val="both"/>
    </w:pPr>
    <w:rPr>
      <w:b/>
      <w:sz w:val="22"/>
      <w:szCs w:val="22"/>
      <w:u w:val="none"/>
      <w:lang w:eastAsia="ru-RU"/>
    </w:rPr>
  </w:style>
  <w:style w:type="paragraph" w:customStyle="1" w:styleId="03">
    <w:name w:val="03 Пункт"/>
    <w:basedOn w:val="30"/>
    <w:link w:val="030"/>
    <w:qFormat/>
    <w:rsid w:val="000107B9"/>
    <w:pPr>
      <w:numPr>
        <w:numId w:val="34"/>
      </w:numPr>
      <w:suppressAutoHyphens w:val="0"/>
      <w:autoSpaceDE/>
      <w:spacing w:before="120" w:after="120" w:line="276" w:lineRule="auto"/>
      <w:ind w:right="170"/>
      <w:jc w:val="both"/>
    </w:pPr>
    <w:rPr>
      <w:b w:val="0"/>
      <w:szCs w:val="22"/>
      <w:u w:val="none"/>
      <w:lang w:eastAsia="ru-RU"/>
    </w:rPr>
  </w:style>
  <w:style w:type="character" w:customStyle="1" w:styleId="020">
    <w:name w:val="02 Подраздел Знак"/>
    <w:link w:val="02"/>
    <w:rsid w:val="000107B9"/>
    <w:rPr>
      <w:rFonts w:ascii="Arial" w:hAnsi="Arial" w:cs="Arial"/>
      <w:b/>
      <w:sz w:val="22"/>
      <w:szCs w:val="22"/>
    </w:rPr>
  </w:style>
  <w:style w:type="character" w:customStyle="1" w:styleId="030">
    <w:name w:val="03 Пункт Знак"/>
    <w:link w:val="03"/>
    <w:rsid w:val="000107B9"/>
    <w:rPr>
      <w:rFonts w:ascii="Arial" w:hAnsi="Arial" w:cs="Arial"/>
      <w:bCs/>
      <w:sz w:val="22"/>
      <w:szCs w:val="22"/>
    </w:rPr>
  </w:style>
  <w:style w:type="paragraph" w:customStyle="1" w:styleId="04">
    <w:name w:val="04 Подпункт"/>
    <w:basedOn w:val="40"/>
    <w:qFormat/>
    <w:rsid w:val="000107B9"/>
    <w:pPr>
      <w:numPr>
        <w:numId w:val="34"/>
      </w:numPr>
      <w:suppressAutoHyphens w:val="0"/>
      <w:autoSpaceDE/>
      <w:spacing w:before="120" w:line="276" w:lineRule="auto"/>
      <w:ind w:right="170"/>
      <w:jc w:val="both"/>
    </w:pPr>
    <w:rPr>
      <w:b w:val="0"/>
      <w:bCs w:val="0"/>
      <w:szCs w:val="22"/>
      <w:lang w:eastAsia="ru-RU"/>
    </w:rPr>
  </w:style>
  <w:style w:type="paragraph" w:customStyle="1" w:styleId="09">
    <w:name w:val="09 Таблица"/>
    <w:basedOn w:val="ad"/>
    <w:link w:val="090"/>
    <w:qFormat/>
    <w:rsid w:val="000107B9"/>
    <w:pPr>
      <w:keepNext/>
      <w:numPr>
        <w:numId w:val="35"/>
      </w:numPr>
      <w:suppressAutoHyphens w:val="0"/>
      <w:spacing w:before="120" w:line="276" w:lineRule="auto"/>
      <w:ind w:left="1134" w:right="170"/>
      <w:jc w:val="both"/>
    </w:pPr>
    <w:rPr>
      <w:rFonts w:ascii="Arial" w:eastAsia="Calibri" w:hAnsi="Arial" w:cs="Arial"/>
      <w:sz w:val="22"/>
      <w:szCs w:val="22"/>
      <w:lang w:eastAsia="en-US"/>
    </w:rPr>
  </w:style>
  <w:style w:type="character" w:customStyle="1" w:styleId="090">
    <w:name w:val="09 Таблица Знак"/>
    <w:link w:val="09"/>
    <w:rsid w:val="000107B9"/>
    <w:rPr>
      <w:rFonts w:ascii="Arial" w:eastAsia="Calibri" w:hAnsi="Arial" w:cs="Arial"/>
      <w:sz w:val="22"/>
      <w:szCs w:val="22"/>
      <w:lang w:eastAsia="en-US"/>
    </w:rPr>
  </w:style>
  <w:style w:type="paragraph" w:customStyle="1" w:styleId="-3">
    <w:name w:val="Таблица - текст"/>
    <w:rsid w:val="000107B9"/>
    <w:pPr>
      <w:spacing w:before="60" w:after="60"/>
    </w:pPr>
    <w:rPr>
      <w:rFonts w:cs="Courier New"/>
      <w:sz w:val="22"/>
      <w:lang w:val="en-US"/>
    </w:rPr>
  </w:style>
  <w:style w:type="character" w:customStyle="1" w:styleId="FontStyle179">
    <w:name w:val="Font Style179"/>
    <w:rsid w:val="000107B9"/>
    <w:rPr>
      <w:rFonts w:ascii="Times New Roman" w:hAnsi="Times New Roman" w:cs="Times New Roman"/>
      <w:sz w:val="20"/>
      <w:szCs w:val="20"/>
    </w:rPr>
  </w:style>
  <w:style w:type="paragraph" w:customStyle="1" w:styleId="111111111111111">
    <w:name w:val="111111111111111"/>
    <w:basedOn w:val="af5"/>
    <w:link w:val="1111111111111110"/>
    <w:qFormat/>
    <w:rsid w:val="000107B9"/>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0107B9"/>
    <w:rPr>
      <w:color w:val="000000"/>
      <w:sz w:val="24"/>
    </w:rPr>
  </w:style>
  <w:style w:type="paragraph" w:customStyle="1" w:styleId="afffffffff0">
    <w:name w:val="основной текст"/>
    <w:basedOn w:val="ad"/>
    <w:rsid w:val="000107B9"/>
    <w:pPr>
      <w:suppressAutoHyphens w:val="0"/>
      <w:spacing w:after="120"/>
      <w:ind w:firstLine="851"/>
      <w:jc w:val="both"/>
    </w:pPr>
    <w:rPr>
      <w:rFonts w:cs="Arial"/>
      <w:i/>
      <w:lang w:eastAsia="ru-RU"/>
    </w:rPr>
  </w:style>
  <w:style w:type="paragraph" w:customStyle="1" w:styleId="II">
    <w:name w:val="Таблица_Строка_Том_II"/>
    <w:rsid w:val="000107B9"/>
    <w:pPr>
      <w:spacing w:before="120"/>
    </w:pPr>
    <w:rPr>
      <w:snapToGrid w:val="0"/>
      <w:sz w:val="24"/>
    </w:rPr>
  </w:style>
  <w:style w:type="paragraph" w:customStyle="1" w:styleId="1fe">
    <w:name w:val="ЗаголовокП 1"/>
    <w:basedOn w:val="ad"/>
    <w:next w:val="af5"/>
    <w:rsid w:val="000107B9"/>
    <w:pPr>
      <w:keepNext/>
      <w:suppressAutoHyphens w:val="0"/>
      <w:spacing w:before="240" w:after="120"/>
      <w:ind w:left="709"/>
      <w:outlineLvl w:val="1"/>
    </w:pPr>
    <w:rPr>
      <w:rFonts w:ascii="Arial" w:hAnsi="Arial" w:cs="Arial"/>
      <w:b/>
      <w:kern w:val="28"/>
      <w:sz w:val="28"/>
      <w:szCs w:val="20"/>
      <w:lang w:eastAsia="ru-RU"/>
    </w:rPr>
  </w:style>
  <w:style w:type="paragraph" w:customStyle="1" w:styleId="2f1">
    <w:name w:val="ЗаголовокП 2"/>
    <w:basedOn w:val="ad"/>
    <w:next w:val="af5"/>
    <w:rsid w:val="000107B9"/>
    <w:pPr>
      <w:keepNext/>
      <w:suppressAutoHyphens w:val="0"/>
      <w:spacing w:before="240" w:after="80"/>
      <w:ind w:left="709"/>
      <w:outlineLvl w:val="2"/>
    </w:pPr>
    <w:rPr>
      <w:rFonts w:ascii="Arial" w:hAnsi="Arial" w:cs="Arial"/>
      <w:b/>
      <w:i/>
      <w:sz w:val="26"/>
      <w:szCs w:val="20"/>
      <w:lang w:eastAsia="ru-RU"/>
    </w:rPr>
  </w:style>
  <w:style w:type="paragraph" w:customStyle="1" w:styleId="3f1">
    <w:name w:val="ЗаголовокП 3"/>
    <w:basedOn w:val="ad"/>
    <w:next w:val="af5"/>
    <w:rsid w:val="000107B9"/>
    <w:pPr>
      <w:keepNext/>
      <w:suppressAutoHyphens w:val="0"/>
      <w:spacing w:before="240" w:after="60"/>
      <w:ind w:left="709"/>
      <w:outlineLvl w:val="2"/>
    </w:pPr>
    <w:rPr>
      <w:rFonts w:ascii="Arial" w:hAnsi="Arial" w:cs="Arial"/>
      <w:b/>
      <w:szCs w:val="20"/>
      <w:lang w:eastAsia="ru-RU"/>
    </w:rPr>
  </w:style>
  <w:style w:type="paragraph" w:customStyle="1" w:styleId="49">
    <w:name w:val="ЗаголовокП 4"/>
    <w:basedOn w:val="ad"/>
    <w:next w:val="af5"/>
    <w:rsid w:val="000107B9"/>
    <w:pPr>
      <w:keepNext/>
      <w:suppressAutoHyphens w:val="0"/>
      <w:spacing w:before="240" w:after="60"/>
      <w:ind w:left="709"/>
      <w:outlineLvl w:val="3"/>
    </w:pPr>
    <w:rPr>
      <w:rFonts w:ascii="Arial" w:hAnsi="Arial" w:cs="Arial"/>
      <w:b/>
      <w:i/>
      <w:szCs w:val="20"/>
      <w:lang w:eastAsia="ru-RU"/>
    </w:rPr>
  </w:style>
  <w:style w:type="paragraph" w:customStyle="1" w:styleId="81">
    <w:name w:val="ЗаголовокП 8"/>
    <w:basedOn w:val="ad"/>
    <w:next w:val="af5"/>
    <w:rsid w:val="000107B9"/>
    <w:pPr>
      <w:keepNext/>
      <w:suppressAutoHyphens w:val="0"/>
      <w:spacing w:before="200" w:after="40"/>
      <w:ind w:left="709"/>
      <w:outlineLvl w:val="7"/>
    </w:pPr>
    <w:rPr>
      <w:rFonts w:ascii="Arial" w:hAnsi="Arial" w:cs="Arial"/>
      <w:b/>
      <w:i/>
      <w:sz w:val="20"/>
      <w:szCs w:val="20"/>
      <w:lang w:eastAsia="ru-RU"/>
    </w:rPr>
  </w:style>
  <w:style w:type="paragraph" w:customStyle="1" w:styleId="54">
    <w:name w:val="ЗаголовокП 5"/>
    <w:basedOn w:val="ad"/>
    <w:next w:val="af5"/>
    <w:rsid w:val="000107B9"/>
    <w:pPr>
      <w:keepNext/>
      <w:suppressAutoHyphens w:val="0"/>
      <w:spacing w:before="240" w:after="40"/>
      <w:ind w:left="709"/>
      <w:outlineLvl w:val="4"/>
    </w:pPr>
    <w:rPr>
      <w:rFonts w:ascii="Arial" w:hAnsi="Arial" w:cs="Arial"/>
      <w:b/>
      <w:sz w:val="22"/>
      <w:szCs w:val="20"/>
      <w:lang w:eastAsia="ru-RU"/>
    </w:rPr>
  </w:style>
  <w:style w:type="paragraph" w:customStyle="1" w:styleId="62">
    <w:name w:val="ЗаголовокП 6"/>
    <w:basedOn w:val="ad"/>
    <w:next w:val="af5"/>
    <w:rsid w:val="000107B9"/>
    <w:pPr>
      <w:suppressAutoHyphens w:val="0"/>
      <w:spacing w:before="200" w:after="40"/>
      <w:ind w:left="709"/>
      <w:outlineLvl w:val="5"/>
    </w:pPr>
    <w:rPr>
      <w:rFonts w:ascii="Arial" w:hAnsi="Arial" w:cs="Arial"/>
      <w:b/>
      <w:i/>
      <w:sz w:val="22"/>
      <w:szCs w:val="20"/>
      <w:lang w:eastAsia="ru-RU"/>
    </w:rPr>
  </w:style>
  <w:style w:type="paragraph" w:customStyle="1" w:styleId="73">
    <w:name w:val="ЗаголовокП 7"/>
    <w:basedOn w:val="ad"/>
    <w:next w:val="af5"/>
    <w:rsid w:val="000107B9"/>
    <w:pPr>
      <w:keepNext/>
      <w:suppressAutoHyphens w:val="0"/>
      <w:spacing w:before="200" w:after="40"/>
      <w:ind w:left="709"/>
      <w:outlineLvl w:val="6"/>
    </w:pPr>
    <w:rPr>
      <w:rFonts w:ascii="Arial" w:hAnsi="Arial" w:cs="Arial"/>
      <w:b/>
      <w:sz w:val="20"/>
      <w:szCs w:val="20"/>
      <w:lang w:eastAsia="ru-RU"/>
    </w:rPr>
  </w:style>
  <w:style w:type="numbering" w:customStyle="1" w:styleId="ab">
    <w:name w:val="ЗГ"/>
    <w:rsid w:val="000107B9"/>
    <w:pPr>
      <w:numPr>
        <w:numId w:val="38"/>
      </w:numPr>
    </w:pPr>
  </w:style>
  <w:style w:type="character" w:customStyle="1" w:styleId="FontStyle13">
    <w:name w:val="Font Style13"/>
    <w:uiPriority w:val="99"/>
    <w:rsid w:val="000107B9"/>
    <w:rPr>
      <w:rFonts w:ascii="Times New Roman" w:hAnsi="Times New Roman" w:cs="Times New Roman"/>
      <w:sz w:val="18"/>
      <w:szCs w:val="18"/>
    </w:rPr>
  </w:style>
  <w:style w:type="paragraph" w:customStyle="1" w:styleId="1ff">
    <w:name w:val="Знак Знак Знак Знак1"/>
    <w:basedOn w:val="ad"/>
    <w:rsid w:val="000107B9"/>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2">
    <w:name w:val="Знак Знак Знак Знак2"/>
    <w:basedOn w:val="ad"/>
    <w:rsid w:val="000107B9"/>
    <w:pPr>
      <w:suppressAutoHyphens w:val="0"/>
      <w:spacing w:after="160" w:line="240" w:lineRule="exact"/>
    </w:pPr>
    <w:rPr>
      <w:rFonts w:ascii="Verdana" w:hAnsi="Verdana"/>
      <w:sz w:val="20"/>
      <w:szCs w:val="20"/>
      <w:lang w:val="en-US" w:eastAsia="en-US"/>
    </w:rPr>
  </w:style>
  <w:style w:type="paragraph" w:customStyle="1" w:styleId="afffffffff1">
    <w:name w:val="Стиль"/>
    <w:rsid w:val="000107B9"/>
    <w:pPr>
      <w:widowControl w:val="0"/>
      <w:suppressAutoHyphens/>
      <w:autoSpaceDE w:val="0"/>
    </w:pPr>
    <w:rPr>
      <w:rFonts w:eastAsia="Arial"/>
      <w:sz w:val="24"/>
      <w:szCs w:val="24"/>
      <w:lang w:eastAsia="ar-SA"/>
    </w:rPr>
  </w:style>
  <w:style w:type="character" w:customStyle="1" w:styleId="2f3">
    <w:name w:val="Заголовок 2 Знак Знак Знак"/>
    <w:aliases w:val="Заголовок 2 Знак2,Заголовок 2 Знак1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1"/>
    <w:rsid w:val="000107B9"/>
    <w:rPr>
      <w:rFonts w:ascii="Arial" w:hAnsi="Arial"/>
      <w:b/>
      <w:sz w:val="28"/>
      <w:lang w:val="ru-RU" w:eastAsia="ru-RU" w:bidi="ar-SA"/>
    </w:rPr>
  </w:style>
  <w:style w:type="paragraph" w:customStyle="1" w:styleId="afffffffff2">
    <w:name w:val="рррр"/>
    <w:basedOn w:val="ad"/>
    <w:rsid w:val="000107B9"/>
    <w:pPr>
      <w:widowControl w:val="0"/>
      <w:suppressAutoHyphens w:val="0"/>
      <w:jc w:val="center"/>
    </w:pPr>
    <w:rPr>
      <w:rFonts w:ascii="Arial" w:hAnsi="Arial"/>
      <w:snapToGrid w:val="0"/>
      <w:szCs w:val="20"/>
      <w:lang w:eastAsia="ru-RU"/>
    </w:rPr>
  </w:style>
  <w:style w:type="character" w:customStyle="1" w:styleId="afffffff2">
    <w:name w:val="рисунок Знак"/>
    <w:link w:val="a8"/>
    <w:locked/>
    <w:rsid w:val="000107B9"/>
    <w:rPr>
      <w:rFonts w:cs="Arial"/>
      <w:bCs/>
      <w:sz w:val="28"/>
      <w:szCs w:val="28"/>
    </w:rPr>
  </w:style>
  <w:style w:type="paragraph" w:styleId="afffffffff3">
    <w:name w:val="Body Text First Indent"/>
    <w:basedOn w:val="af5"/>
    <w:link w:val="afffffffff4"/>
    <w:rsid w:val="000107B9"/>
    <w:pPr>
      <w:suppressAutoHyphens w:val="0"/>
      <w:spacing w:after="120"/>
      <w:ind w:firstLine="210"/>
      <w:jc w:val="left"/>
    </w:pPr>
    <w:rPr>
      <w:rFonts w:ascii="Arial" w:hAnsi="Arial"/>
      <w:sz w:val="20"/>
      <w:lang w:eastAsia="ru-RU"/>
    </w:rPr>
  </w:style>
  <w:style w:type="character" w:customStyle="1" w:styleId="afffffffff4">
    <w:name w:val="Красная строка Знак"/>
    <w:basedOn w:val="af6"/>
    <w:link w:val="afffffffff3"/>
    <w:rsid w:val="000107B9"/>
    <w:rPr>
      <w:rFonts w:ascii="Arial" w:hAnsi="Arial"/>
      <w:sz w:val="24"/>
      <w:szCs w:val="24"/>
      <w:lang w:eastAsia="ar-SA"/>
    </w:rPr>
  </w:style>
  <w:style w:type="paragraph" w:customStyle="1" w:styleId="-4">
    <w:name w:val="УГТП-Текст"/>
    <w:basedOn w:val="ad"/>
    <w:link w:val="-10"/>
    <w:rsid w:val="000107B9"/>
    <w:pPr>
      <w:suppressAutoHyphens w:val="0"/>
      <w:ind w:left="284" w:right="284" w:firstLine="851"/>
      <w:jc w:val="both"/>
    </w:pPr>
    <w:rPr>
      <w:rFonts w:ascii="Arial" w:hAnsi="Arial" w:cs="Arial"/>
      <w:lang w:eastAsia="ru-RU"/>
    </w:rPr>
  </w:style>
  <w:style w:type="character" w:customStyle="1" w:styleId="-10">
    <w:name w:val="УГТП-Текст Знак1"/>
    <w:link w:val="-4"/>
    <w:rsid w:val="000107B9"/>
    <w:rPr>
      <w:rFonts w:ascii="Arial" w:hAnsi="Arial" w:cs="Arial"/>
      <w:sz w:val="24"/>
      <w:szCs w:val="24"/>
    </w:rPr>
  </w:style>
  <w:style w:type="paragraph" w:customStyle="1" w:styleId="TableText">
    <w:name w:val="Table Text"/>
    <w:basedOn w:val="ad"/>
    <w:link w:val="TableText0"/>
    <w:rsid w:val="000107B9"/>
    <w:pPr>
      <w:suppressAutoHyphens w:val="0"/>
      <w:spacing w:after="120"/>
    </w:pPr>
    <w:rPr>
      <w:rFonts w:ascii="Arial" w:hAnsi="Arial"/>
      <w:sz w:val="20"/>
      <w:szCs w:val="20"/>
      <w:lang w:eastAsia="ru-RU"/>
    </w:rPr>
  </w:style>
  <w:style w:type="character" w:customStyle="1" w:styleId="TableText0">
    <w:name w:val="Table Text Знак"/>
    <w:link w:val="TableText"/>
    <w:locked/>
    <w:rsid w:val="000107B9"/>
    <w:rPr>
      <w:rFonts w:ascii="Arial" w:hAnsi="Arial"/>
    </w:rPr>
  </w:style>
  <w:style w:type="character" w:customStyle="1" w:styleId="afffffffff5">
    <w:name w:val="Абзац Знак Знак Зна Знак"/>
    <w:rsid w:val="000107B9"/>
    <w:rPr>
      <w:sz w:val="24"/>
      <w:lang w:val="ru-RU" w:eastAsia="ru-RU" w:bidi="ar-SA"/>
    </w:rPr>
  </w:style>
  <w:style w:type="paragraph" w:customStyle="1" w:styleId="afffffffff6">
    <w:name w:val="Таблица_заголовок"/>
    <w:basedOn w:val="ad"/>
    <w:qFormat/>
    <w:rsid w:val="000107B9"/>
    <w:pPr>
      <w:suppressAutoHyphens w:val="0"/>
      <w:jc w:val="center"/>
    </w:pPr>
    <w:rPr>
      <w:lang w:eastAsia="ru-RU"/>
    </w:rPr>
  </w:style>
  <w:style w:type="paragraph" w:customStyle="1" w:styleId="afffffffff7">
    <w:name w:val="Таблица"/>
    <w:basedOn w:val="afffffffff6"/>
    <w:qFormat/>
    <w:rsid w:val="000107B9"/>
    <w:pPr>
      <w:jc w:val="both"/>
    </w:pPr>
  </w:style>
  <w:style w:type="paragraph" w:customStyle="1" w:styleId="212">
    <w:name w:val="2 Знак Знак Знак Знак Знак Знак Знак Знак Знак Знак Знак Знак Знак Знак Знак1 Знак Знак Знак Знак"/>
    <w:basedOn w:val="ad"/>
    <w:rsid w:val="000107B9"/>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ff8">
    <w:name w:val="Абзац Знак Знак Зна"/>
    <w:rsid w:val="000107B9"/>
    <w:rPr>
      <w:sz w:val="24"/>
      <w:lang w:val="ru-RU" w:eastAsia="ru-RU" w:bidi="ar-SA"/>
    </w:rPr>
  </w:style>
  <w:style w:type="paragraph" w:customStyle="1" w:styleId="130">
    <w:name w:val="Знак Знак Знак Знак13"/>
    <w:basedOn w:val="ad"/>
    <w:uiPriority w:val="99"/>
    <w:rsid w:val="000107B9"/>
    <w:pPr>
      <w:suppressAutoHyphens w:val="0"/>
      <w:spacing w:after="160" w:line="240" w:lineRule="exact"/>
    </w:pPr>
    <w:rPr>
      <w:rFonts w:ascii="Verdana" w:hAnsi="Verdana"/>
      <w:sz w:val="20"/>
      <w:szCs w:val="20"/>
      <w:lang w:val="en-US" w:eastAsia="en-US"/>
    </w:rPr>
  </w:style>
  <w:style w:type="paragraph" w:customStyle="1" w:styleId="aa">
    <w:name w:val="нумерован"/>
    <w:basedOn w:val="af5"/>
    <w:rsid w:val="000107B9"/>
    <w:pPr>
      <w:numPr>
        <w:numId w:val="39"/>
      </w:numPr>
      <w:tabs>
        <w:tab w:val="left" w:pos="1134"/>
      </w:tabs>
      <w:suppressAutoHyphens w:val="0"/>
      <w:spacing w:line="360" w:lineRule="auto"/>
      <w:ind w:firstLine="720"/>
    </w:pPr>
    <w:rPr>
      <w:szCs w:val="20"/>
      <w:lang w:eastAsia="ru-RU"/>
    </w:rPr>
  </w:style>
  <w:style w:type="character" w:customStyle="1" w:styleId="FontStyle360">
    <w:name w:val="Font Style360"/>
    <w:uiPriority w:val="99"/>
    <w:rsid w:val="000107B9"/>
    <w:rPr>
      <w:rFonts w:ascii="Times New Roman" w:hAnsi="Times New Roman" w:cs="Times New Roman"/>
      <w:sz w:val="24"/>
      <w:szCs w:val="24"/>
    </w:rPr>
  </w:style>
  <w:style w:type="paragraph" w:customStyle="1" w:styleId="Style49">
    <w:name w:val="Style49"/>
    <w:basedOn w:val="ad"/>
    <w:uiPriority w:val="99"/>
    <w:rsid w:val="000107B9"/>
    <w:pPr>
      <w:widowControl w:val="0"/>
      <w:suppressAutoHyphens w:val="0"/>
      <w:autoSpaceDE w:val="0"/>
      <w:autoSpaceDN w:val="0"/>
      <w:adjustRightInd w:val="0"/>
      <w:spacing w:line="377" w:lineRule="exact"/>
      <w:ind w:firstLine="547"/>
      <w:jc w:val="both"/>
    </w:pPr>
    <w:rPr>
      <w:lang w:eastAsia="ru-RU"/>
    </w:rPr>
  </w:style>
  <w:style w:type="paragraph" w:customStyle="1" w:styleId="Style9">
    <w:name w:val="Style9"/>
    <w:basedOn w:val="ad"/>
    <w:rsid w:val="000107B9"/>
    <w:pPr>
      <w:widowControl w:val="0"/>
      <w:suppressAutoHyphens w:val="0"/>
      <w:autoSpaceDE w:val="0"/>
      <w:autoSpaceDN w:val="0"/>
      <w:adjustRightInd w:val="0"/>
      <w:spacing w:line="480" w:lineRule="exact"/>
      <w:ind w:hanging="365"/>
    </w:pPr>
    <w:rPr>
      <w:lang w:eastAsia="ru-RU"/>
    </w:rPr>
  </w:style>
  <w:style w:type="paragraph" w:customStyle="1" w:styleId="Style12">
    <w:name w:val="Style12"/>
    <w:basedOn w:val="ad"/>
    <w:rsid w:val="000107B9"/>
    <w:pPr>
      <w:widowControl w:val="0"/>
      <w:suppressAutoHyphens w:val="0"/>
      <w:autoSpaceDE w:val="0"/>
      <w:autoSpaceDN w:val="0"/>
      <w:adjustRightInd w:val="0"/>
      <w:spacing w:line="414" w:lineRule="exact"/>
      <w:ind w:firstLine="898"/>
      <w:jc w:val="both"/>
    </w:pPr>
    <w:rPr>
      <w:lang w:eastAsia="ru-RU"/>
    </w:rPr>
  </w:style>
  <w:style w:type="character" w:customStyle="1" w:styleId="FontStyle123">
    <w:name w:val="Font Style123"/>
    <w:rsid w:val="000107B9"/>
    <w:rPr>
      <w:rFonts w:ascii="Times New Roman" w:hAnsi="Times New Roman" w:cs="Times New Roman"/>
      <w:sz w:val="26"/>
      <w:szCs w:val="26"/>
    </w:rPr>
  </w:style>
  <w:style w:type="paragraph" w:customStyle="1" w:styleId="afffffffff9">
    <w:name w:val="Обычный по центру"/>
    <w:basedOn w:val="ad"/>
    <w:rsid w:val="000107B9"/>
    <w:pPr>
      <w:suppressAutoHyphens w:val="0"/>
      <w:jc w:val="center"/>
    </w:pPr>
    <w:rPr>
      <w:szCs w:val="20"/>
      <w:lang w:eastAsia="ru-RU"/>
    </w:rPr>
  </w:style>
  <w:style w:type="paragraph" w:customStyle="1" w:styleId="afffffffffa">
    <w:name w:val="Титул_изменения_неактивный"/>
    <w:basedOn w:val="ad"/>
    <w:rsid w:val="000107B9"/>
    <w:pPr>
      <w:framePr w:hSpace="567" w:wrap="around" w:vAnchor="page" w:hAnchor="page" w:x="1532" w:y="14176"/>
      <w:suppressAutoHyphens w:val="0"/>
      <w:ind w:left="-284" w:right="-284"/>
      <w:suppressOverlap/>
      <w:jc w:val="center"/>
    </w:pPr>
    <w:rPr>
      <w:color w:val="FFFFFF"/>
      <w:sz w:val="20"/>
      <w:szCs w:val="20"/>
      <w:lang w:eastAsia="ru-RU"/>
    </w:rPr>
  </w:style>
  <w:style w:type="paragraph" w:customStyle="1" w:styleId="afffffffffb">
    <w:name w:val="книга"/>
    <w:basedOn w:val="afc"/>
    <w:rsid w:val="000107B9"/>
    <w:pPr>
      <w:suppressAutoHyphens w:val="0"/>
      <w:spacing w:before="60"/>
      <w:ind w:left="0"/>
    </w:pPr>
    <w:rPr>
      <w:b/>
      <w:szCs w:val="20"/>
      <w:lang w:eastAsia="ru-RU"/>
    </w:rPr>
  </w:style>
  <w:style w:type="paragraph" w:customStyle="1" w:styleId="afffffffffc">
    <w:name w:val="разработчик"/>
    <w:basedOn w:val="afc"/>
    <w:rsid w:val="000107B9"/>
    <w:pPr>
      <w:suppressAutoHyphens w:val="0"/>
      <w:spacing w:before="60"/>
      <w:ind w:left="0"/>
    </w:pPr>
    <w:rPr>
      <w:szCs w:val="20"/>
      <w:lang w:eastAsia="ru-RU"/>
    </w:rPr>
  </w:style>
  <w:style w:type="paragraph" w:customStyle="1" w:styleId="afffffffffd">
    <w:name w:val="раздел"/>
    <w:basedOn w:val="afc"/>
    <w:rsid w:val="000107B9"/>
    <w:pPr>
      <w:suppressAutoHyphens w:val="0"/>
      <w:ind w:left="0"/>
    </w:pPr>
    <w:rPr>
      <w:b/>
      <w:lang w:eastAsia="ru-RU"/>
    </w:rPr>
  </w:style>
  <w:style w:type="paragraph" w:customStyle="1" w:styleId="afffffffffe">
    <w:name w:val="Основной_штамп_работа_фамилии"/>
    <w:basedOn w:val="ad"/>
    <w:qFormat/>
    <w:rsid w:val="000107B9"/>
    <w:pPr>
      <w:suppressAutoHyphens w:val="0"/>
    </w:pPr>
    <w:rPr>
      <w:sz w:val="18"/>
      <w:lang w:eastAsia="ru-RU"/>
    </w:rPr>
  </w:style>
  <w:style w:type="paragraph" w:customStyle="1" w:styleId="affffffffff">
    <w:name w:val="текст Знак"/>
    <w:basedOn w:val="ad"/>
    <w:link w:val="affffffffff0"/>
    <w:rsid w:val="000107B9"/>
    <w:pPr>
      <w:suppressAutoHyphens w:val="0"/>
      <w:spacing w:before="120" w:after="120" w:line="360" w:lineRule="auto"/>
      <w:ind w:firstLine="935"/>
      <w:jc w:val="both"/>
    </w:pPr>
    <w:rPr>
      <w:lang w:eastAsia="ru-RU"/>
    </w:rPr>
  </w:style>
  <w:style w:type="character" w:customStyle="1" w:styleId="affffffffff0">
    <w:name w:val="текст Знак Знак"/>
    <w:link w:val="affffffffff"/>
    <w:rsid w:val="000107B9"/>
    <w:rPr>
      <w:sz w:val="24"/>
      <w:szCs w:val="24"/>
    </w:rPr>
  </w:style>
  <w:style w:type="paragraph" w:styleId="74">
    <w:name w:val="toc 7"/>
    <w:basedOn w:val="ad"/>
    <w:next w:val="ad"/>
    <w:autoRedefine/>
    <w:rsid w:val="000107B9"/>
    <w:pPr>
      <w:suppressAutoHyphens w:val="0"/>
      <w:ind w:left="1200"/>
    </w:pPr>
    <w:rPr>
      <w:rFonts w:ascii="Arial" w:hAnsi="Arial"/>
      <w:sz w:val="20"/>
      <w:lang w:eastAsia="ru-RU"/>
    </w:rPr>
  </w:style>
  <w:style w:type="character" w:customStyle="1" w:styleId="FontStyle24">
    <w:name w:val="Font Style24"/>
    <w:rsid w:val="000107B9"/>
    <w:rPr>
      <w:rFonts w:ascii="Times New Roman" w:hAnsi="Times New Roman" w:cs="Times New Roman"/>
      <w:sz w:val="22"/>
      <w:szCs w:val="22"/>
    </w:rPr>
  </w:style>
  <w:style w:type="paragraph" w:customStyle="1" w:styleId="ConsPlusNonformat">
    <w:name w:val="ConsPlusNonformat"/>
    <w:uiPriority w:val="99"/>
    <w:rsid w:val="000107B9"/>
    <w:pPr>
      <w:widowControl w:val="0"/>
      <w:autoSpaceDE w:val="0"/>
      <w:autoSpaceDN w:val="0"/>
      <w:adjustRightInd w:val="0"/>
    </w:pPr>
    <w:rPr>
      <w:rFonts w:ascii="Courier New" w:hAnsi="Courier New" w:cs="Courier New"/>
    </w:rPr>
  </w:style>
  <w:style w:type="paragraph" w:customStyle="1" w:styleId="affffffffff1">
    <w:name w:val="табл_строка_влево"/>
    <w:basedOn w:val="affffffc"/>
    <w:rsid w:val="000107B9"/>
    <w:pPr>
      <w:jc w:val="left"/>
    </w:pPr>
  </w:style>
  <w:style w:type="character" w:customStyle="1" w:styleId="affffffffff2">
    <w:name w:val="табл_строка Знак Знак"/>
    <w:locked/>
    <w:rsid w:val="000107B9"/>
    <w:rPr>
      <w:sz w:val="24"/>
    </w:rPr>
  </w:style>
  <w:style w:type="paragraph" w:customStyle="1" w:styleId="affffffffff3">
    <w:name w:val="НОРМАЛ"/>
    <w:basedOn w:val="ad"/>
    <w:link w:val="affffffffff4"/>
    <w:rsid w:val="000107B9"/>
    <w:pPr>
      <w:suppressAutoHyphens w:val="0"/>
      <w:spacing w:line="360" w:lineRule="auto"/>
      <w:ind w:firstLine="709"/>
    </w:pPr>
    <w:rPr>
      <w:szCs w:val="20"/>
      <w:lang w:eastAsia="ru-RU"/>
    </w:rPr>
  </w:style>
  <w:style w:type="character" w:customStyle="1" w:styleId="affffffffff4">
    <w:name w:val="НОРМАЛ Знак"/>
    <w:link w:val="affffffffff3"/>
    <w:rsid w:val="000107B9"/>
    <w:rPr>
      <w:sz w:val="24"/>
    </w:rPr>
  </w:style>
  <w:style w:type="paragraph" w:customStyle="1" w:styleId="affffffffff5">
    <w:name w:val="По ширине НЕФТЕТЕХПРОЕКТ"/>
    <w:basedOn w:val="ad"/>
    <w:link w:val="affffffffff6"/>
    <w:qFormat/>
    <w:rsid w:val="000107B9"/>
    <w:pPr>
      <w:tabs>
        <w:tab w:val="left" w:pos="357"/>
      </w:tabs>
      <w:suppressAutoHyphens w:val="0"/>
      <w:spacing w:line="360" w:lineRule="auto"/>
      <w:ind w:firstLine="709"/>
      <w:jc w:val="both"/>
    </w:pPr>
    <w:rPr>
      <w:rFonts w:eastAsia="Calibri"/>
      <w:szCs w:val="22"/>
      <w:lang w:eastAsia="en-US"/>
    </w:rPr>
  </w:style>
  <w:style w:type="character" w:customStyle="1" w:styleId="affffffffff6">
    <w:name w:val="По ширине НЕФТЕТЕХПРОЕКТ Знак"/>
    <w:link w:val="affffffffff5"/>
    <w:rsid w:val="000107B9"/>
    <w:rPr>
      <w:rFonts w:eastAsia="Calibri"/>
      <w:sz w:val="24"/>
      <w:szCs w:val="22"/>
      <w:lang w:eastAsia="en-US"/>
    </w:rPr>
  </w:style>
  <w:style w:type="paragraph" w:customStyle="1" w:styleId="affffffffff7">
    <w:name w:val="Чертежный"/>
    <w:rsid w:val="000107B9"/>
    <w:pPr>
      <w:jc w:val="both"/>
    </w:pPr>
    <w:rPr>
      <w:rFonts w:ascii="ISOCPEUR" w:hAnsi="ISOCPEUR"/>
      <w:i/>
      <w:sz w:val="28"/>
      <w:lang w:val="uk-UA"/>
    </w:rPr>
  </w:style>
  <w:style w:type="paragraph" w:customStyle="1" w:styleId="affffffffff8">
    <w:name w:val="ТитЛ_текст"/>
    <w:rsid w:val="000107B9"/>
    <w:pPr>
      <w:jc w:val="center"/>
    </w:pPr>
    <w:rPr>
      <w:rFonts w:ascii="Arial" w:hAnsi="Arial"/>
      <w:i/>
      <w:spacing w:val="20"/>
      <w:sz w:val="24"/>
    </w:rPr>
  </w:style>
  <w:style w:type="paragraph" w:customStyle="1" w:styleId="55">
    <w:name w:val="Основной текст5"/>
    <w:basedOn w:val="ad"/>
    <w:rsid w:val="000107B9"/>
    <w:pPr>
      <w:widowControl w:val="0"/>
      <w:shd w:val="clear" w:color="auto" w:fill="FFFFFF"/>
      <w:suppressAutoHyphens w:val="0"/>
      <w:spacing w:before="2160" w:line="192" w:lineRule="exact"/>
      <w:jc w:val="center"/>
    </w:pPr>
    <w:rPr>
      <w:rFonts w:ascii="Arial" w:eastAsia="Arial" w:hAnsi="Arial" w:cs="Arial"/>
      <w:spacing w:val="2"/>
      <w:sz w:val="16"/>
      <w:szCs w:val="16"/>
      <w:lang w:eastAsia="ru-RU"/>
    </w:rPr>
  </w:style>
  <w:style w:type="character" w:customStyle="1" w:styleId="68pt0pt">
    <w:name w:val="Заголовок №6 + 8 pt;Интервал 0 pt"/>
    <w:rsid w:val="000107B9"/>
    <w:rPr>
      <w:rFonts w:ascii="Arial" w:eastAsia="Arial" w:hAnsi="Arial" w:cs="Arial"/>
      <w:b/>
      <w:bCs/>
      <w:color w:val="000000"/>
      <w:spacing w:val="3"/>
      <w:w w:val="100"/>
      <w:position w:val="0"/>
      <w:sz w:val="16"/>
      <w:szCs w:val="16"/>
      <w:shd w:val="clear" w:color="auto" w:fill="FFFFFF"/>
      <w:lang w:val="ru-RU" w:eastAsia="ru-RU" w:bidi="ru-RU"/>
    </w:rPr>
  </w:style>
  <w:style w:type="paragraph" w:customStyle="1" w:styleId="affffffffff9">
    <w:name w:val="Основной"/>
    <w:basedOn w:val="ad"/>
    <w:link w:val="affffffffffa"/>
    <w:qFormat/>
    <w:rsid w:val="000107B9"/>
    <w:pPr>
      <w:spacing w:line="360" w:lineRule="auto"/>
      <w:ind w:firstLine="709"/>
      <w:jc w:val="both"/>
    </w:pPr>
    <w:rPr>
      <w:rFonts w:eastAsia="Calibri"/>
      <w:lang w:eastAsia="en-US"/>
    </w:rPr>
  </w:style>
  <w:style w:type="character" w:customStyle="1" w:styleId="affffffffffa">
    <w:name w:val="Основной Знак"/>
    <w:link w:val="affffffffff9"/>
    <w:rsid w:val="000107B9"/>
    <w:rPr>
      <w:rFonts w:eastAsia="Calibri"/>
      <w:sz w:val="24"/>
      <w:szCs w:val="24"/>
      <w:lang w:eastAsia="en-US"/>
    </w:rPr>
  </w:style>
  <w:style w:type="paragraph" w:customStyle="1" w:styleId="TimesNewRoman14">
    <w:name w:val="Стиль Times New Roman 14 пт Междустр.интервал:  одинарный"/>
    <w:basedOn w:val="ad"/>
    <w:rsid w:val="000107B9"/>
    <w:pPr>
      <w:suppressAutoHyphens w:val="0"/>
    </w:pPr>
    <w:rPr>
      <w:sz w:val="28"/>
      <w:szCs w:val="20"/>
      <w:lang w:eastAsia="ru-RU"/>
    </w:rPr>
  </w:style>
  <w:style w:type="paragraph" w:customStyle="1" w:styleId="213">
    <w:name w:val="Заголовок 2.1."/>
    <w:basedOn w:val="ad"/>
    <w:next w:val="affffffffff9"/>
    <w:qFormat/>
    <w:rsid w:val="000107B9"/>
    <w:pPr>
      <w:keepNext/>
      <w:keepLines/>
      <w:spacing w:before="120" w:after="120" w:line="360" w:lineRule="auto"/>
      <w:jc w:val="center"/>
      <w:outlineLvl w:val="0"/>
    </w:pPr>
    <w:rPr>
      <w:b/>
      <w:bCs/>
      <w:szCs w:val="28"/>
      <w:lang w:eastAsia="en-US"/>
    </w:rPr>
  </w:style>
  <w:style w:type="paragraph" w:customStyle="1" w:styleId="510">
    <w:name w:val="Заголовок 5.1."/>
    <w:basedOn w:val="5"/>
    <w:next w:val="affffffffff9"/>
    <w:qFormat/>
    <w:rsid w:val="000107B9"/>
    <w:pPr>
      <w:numPr>
        <w:ilvl w:val="0"/>
        <w:numId w:val="0"/>
      </w:numPr>
      <w:spacing w:before="240" w:after="120" w:line="360" w:lineRule="auto"/>
    </w:pPr>
    <w:rPr>
      <w:b/>
      <w:bCs/>
      <w:iCs/>
      <w:sz w:val="24"/>
      <w:szCs w:val="20"/>
      <w:lang w:eastAsia="ru-RU"/>
    </w:rPr>
  </w:style>
  <w:style w:type="paragraph" w:customStyle="1" w:styleId="TableHeaders">
    <w:name w:val="Table Headers"/>
    <w:rsid w:val="000107B9"/>
    <w:pPr>
      <w:keepNext/>
      <w:suppressAutoHyphens/>
      <w:spacing w:before="60" w:after="60"/>
      <w:jc w:val="center"/>
    </w:pPr>
    <w:rPr>
      <w:rFonts w:ascii="Arial" w:eastAsia="Arial" w:hAnsi="Arial"/>
      <w:b/>
      <w:sz w:val="18"/>
      <w:lang w:eastAsia="ar-SA"/>
    </w:rPr>
  </w:style>
  <w:style w:type="paragraph" w:customStyle="1" w:styleId="TableCaption">
    <w:name w:val="Table Caption"/>
    <w:basedOn w:val="ad"/>
    <w:link w:val="TableCaption0"/>
    <w:rsid w:val="000107B9"/>
    <w:pPr>
      <w:keepNext/>
      <w:keepLines/>
      <w:tabs>
        <w:tab w:val="left" w:pos="720"/>
      </w:tabs>
      <w:suppressAutoHyphens w:val="0"/>
      <w:spacing w:before="360" w:after="160" w:line="360" w:lineRule="auto"/>
      <w:ind w:left="1080" w:firstLine="720"/>
    </w:pPr>
    <w:rPr>
      <w:rFonts w:ascii="Calibri" w:eastAsia="Calibri" w:hAnsi="Calibri"/>
      <w:b/>
      <w:sz w:val="22"/>
      <w:szCs w:val="20"/>
      <w:lang w:eastAsia="en-US"/>
    </w:rPr>
  </w:style>
  <w:style w:type="character" w:customStyle="1" w:styleId="TableCaption0">
    <w:name w:val="Table Caption Знак"/>
    <w:link w:val="TableCaption"/>
    <w:locked/>
    <w:rsid w:val="000107B9"/>
    <w:rPr>
      <w:rFonts w:ascii="Calibri" w:eastAsia="Calibri" w:hAnsi="Calibri"/>
      <w:b/>
      <w:sz w:val="22"/>
      <w:lang w:eastAsia="en-US"/>
    </w:rPr>
  </w:style>
  <w:style w:type="character" w:styleId="HTML">
    <w:name w:val="HTML Cite"/>
    <w:uiPriority w:val="99"/>
    <w:unhideWhenUsed/>
    <w:rsid w:val="000107B9"/>
    <w:rPr>
      <w:i/>
      <w:iCs/>
    </w:rPr>
  </w:style>
  <w:style w:type="paragraph" w:customStyle="1" w:styleId="BodyText32">
    <w:name w:val="Body Text 32"/>
    <w:basedOn w:val="ad"/>
    <w:rsid w:val="000107B9"/>
    <w:pPr>
      <w:suppressAutoHyphens w:val="0"/>
      <w:jc w:val="center"/>
    </w:pPr>
    <w:rPr>
      <w:sz w:val="28"/>
      <w:szCs w:val="20"/>
      <w:lang w:eastAsia="ru-RU"/>
    </w:rPr>
  </w:style>
  <w:style w:type="character" w:customStyle="1" w:styleId="no-wikidata">
    <w:name w:val="no-wikidata"/>
    <w:rsid w:val="000107B9"/>
  </w:style>
  <w:style w:type="character" w:customStyle="1" w:styleId="nowrap1">
    <w:name w:val="nowrap1"/>
    <w:rsid w:val="000107B9"/>
  </w:style>
  <w:style w:type="paragraph" w:styleId="affffffffffb">
    <w:name w:val="Intense Quote"/>
    <w:basedOn w:val="ad"/>
    <w:next w:val="ad"/>
    <w:link w:val="affffffffffc"/>
    <w:uiPriority w:val="30"/>
    <w:qFormat/>
    <w:rsid w:val="000107B9"/>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ru-RU"/>
    </w:rPr>
  </w:style>
  <w:style w:type="character" w:customStyle="1" w:styleId="affffffffffc">
    <w:name w:val="Выделенная цитата Знак"/>
    <w:basedOn w:val="ae"/>
    <w:link w:val="affffffffffb"/>
    <w:uiPriority w:val="30"/>
    <w:rsid w:val="000107B9"/>
    <w:rPr>
      <w:rFonts w:ascii="Calibri" w:hAnsi="Calibri"/>
      <w:b/>
      <w:bCs/>
      <w:i/>
      <w:iCs/>
      <w:color w:val="4F81BD"/>
      <w:sz w:val="22"/>
      <w:szCs w:val="22"/>
    </w:rPr>
  </w:style>
  <w:style w:type="paragraph" w:customStyle="1" w:styleId="a6">
    <w:name w:val="СТИЛЬ АБЗАЦА"/>
    <w:basedOn w:val="ad"/>
    <w:rsid w:val="000107B9"/>
    <w:pPr>
      <w:numPr>
        <w:ilvl w:val="2"/>
        <w:numId w:val="40"/>
      </w:numPr>
      <w:suppressAutoHyphens w:val="0"/>
      <w:jc w:val="both"/>
    </w:pPr>
    <w:rPr>
      <w:lang w:eastAsia="ru-RU"/>
    </w:rPr>
  </w:style>
  <w:style w:type="paragraph" w:customStyle="1" w:styleId="122">
    <w:name w:val="Знак Знак Знак Знак12"/>
    <w:basedOn w:val="ad"/>
    <w:rsid w:val="000107B9"/>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14">
    <w:name w:val="Знак Знак Знак Знак11"/>
    <w:basedOn w:val="ad"/>
    <w:rsid w:val="000107B9"/>
    <w:pPr>
      <w:keepLines/>
      <w:suppressAutoHyphens w:val="0"/>
      <w:spacing w:after="160" w:line="240" w:lineRule="exact"/>
    </w:pPr>
    <w:rPr>
      <w:rFonts w:ascii="Verdana" w:eastAsia="MS Mincho" w:hAnsi="Verdana" w:cs="Franklin Gothic Book"/>
      <w:sz w:val="20"/>
      <w:szCs w:val="20"/>
      <w:lang w:val="en-US" w:eastAsia="en-US"/>
    </w:rPr>
  </w:style>
  <w:style w:type="paragraph" w:styleId="affffffffffd">
    <w:name w:val="Block Text"/>
    <w:basedOn w:val="ad"/>
    <w:unhideWhenUsed/>
    <w:rsid w:val="000107B9"/>
    <w:pPr>
      <w:suppressAutoHyphens w:val="0"/>
      <w:ind w:left="-340" w:right="-737" w:firstLine="720"/>
      <w:jc w:val="both"/>
    </w:pPr>
    <w:rPr>
      <w:rFonts w:ascii="Arial" w:hAnsi="Arial"/>
      <w:szCs w:val="20"/>
      <w:lang w:eastAsia="ru-RU"/>
    </w:rPr>
  </w:style>
  <w:style w:type="table" w:customStyle="1" w:styleId="82">
    <w:name w:val="Сетка таблицы8"/>
    <w:basedOn w:val="af"/>
    <w:next w:val="affff1"/>
    <w:uiPriority w:val="59"/>
    <w:rsid w:val="000107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e">
    <w:name w:val="ТАБЛИЦА!!"/>
    <w:basedOn w:val="ad"/>
    <w:link w:val="afffffffffff"/>
    <w:qFormat/>
    <w:rsid w:val="00FC5C2B"/>
    <w:pPr>
      <w:suppressAutoHyphens w:val="0"/>
      <w:jc w:val="both"/>
    </w:pPr>
    <w:rPr>
      <w:lang w:eastAsia="ru-RU"/>
    </w:rPr>
  </w:style>
  <w:style w:type="character" w:customStyle="1" w:styleId="afffffffffff">
    <w:name w:val="ТАБЛИЦА!! Знак"/>
    <w:basedOn w:val="ae"/>
    <w:link w:val="affffffffffe"/>
    <w:rsid w:val="00FC5C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
      <w:bodyDiv w:val="1"/>
      <w:marLeft w:val="0"/>
      <w:marRight w:val="0"/>
      <w:marTop w:val="0"/>
      <w:marBottom w:val="0"/>
      <w:divBdr>
        <w:top w:val="none" w:sz="0" w:space="0" w:color="auto"/>
        <w:left w:val="none" w:sz="0" w:space="0" w:color="auto"/>
        <w:bottom w:val="none" w:sz="0" w:space="0" w:color="auto"/>
        <w:right w:val="none" w:sz="0" w:space="0" w:color="auto"/>
      </w:divBdr>
    </w:div>
    <w:div w:id="26957235">
      <w:bodyDiv w:val="1"/>
      <w:marLeft w:val="0"/>
      <w:marRight w:val="0"/>
      <w:marTop w:val="0"/>
      <w:marBottom w:val="0"/>
      <w:divBdr>
        <w:top w:val="none" w:sz="0" w:space="0" w:color="auto"/>
        <w:left w:val="none" w:sz="0" w:space="0" w:color="auto"/>
        <w:bottom w:val="none" w:sz="0" w:space="0" w:color="auto"/>
        <w:right w:val="none" w:sz="0" w:space="0" w:color="auto"/>
      </w:divBdr>
    </w:div>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56130562">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5231977">
      <w:bodyDiv w:val="1"/>
      <w:marLeft w:val="0"/>
      <w:marRight w:val="0"/>
      <w:marTop w:val="0"/>
      <w:marBottom w:val="0"/>
      <w:divBdr>
        <w:top w:val="none" w:sz="0" w:space="0" w:color="auto"/>
        <w:left w:val="none" w:sz="0" w:space="0" w:color="auto"/>
        <w:bottom w:val="none" w:sz="0" w:space="0" w:color="auto"/>
        <w:right w:val="none" w:sz="0" w:space="0" w:color="auto"/>
      </w:divBdr>
    </w:div>
    <w:div w:id="69625302">
      <w:bodyDiv w:val="1"/>
      <w:marLeft w:val="0"/>
      <w:marRight w:val="0"/>
      <w:marTop w:val="0"/>
      <w:marBottom w:val="0"/>
      <w:divBdr>
        <w:top w:val="none" w:sz="0" w:space="0" w:color="auto"/>
        <w:left w:val="none" w:sz="0" w:space="0" w:color="auto"/>
        <w:bottom w:val="none" w:sz="0" w:space="0" w:color="auto"/>
        <w:right w:val="none" w:sz="0" w:space="0" w:color="auto"/>
      </w:divBdr>
    </w:div>
    <w:div w:id="81221529">
      <w:bodyDiv w:val="1"/>
      <w:marLeft w:val="0"/>
      <w:marRight w:val="0"/>
      <w:marTop w:val="0"/>
      <w:marBottom w:val="0"/>
      <w:divBdr>
        <w:top w:val="none" w:sz="0" w:space="0" w:color="auto"/>
        <w:left w:val="none" w:sz="0" w:space="0" w:color="auto"/>
        <w:bottom w:val="none" w:sz="0" w:space="0" w:color="auto"/>
        <w:right w:val="none" w:sz="0" w:space="0" w:color="auto"/>
      </w:divBdr>
    </w:div>
    <w:div w:id="82798932">
      <w:bodyDiv w:val="1"/>
      <w:marLeft w:val="0"/>
      <w:marRight w:val="0"/>
      <w:marTop w:val="0"/>
      <w:marBottom w:val="0"/>
      <w:divBdr>
        <w:top w:val="none" w:sz="0" w:space="0" w:color="auto"/>
        <w:left w:val="none" w:sz="0" w:space="0" w:color="auto"/>
        <w:bottom w:val="none" w:sz="0" w:space="0" w:color="auto"/>
        <w:right w:val="none" w:sz="0" w:space="0" w:color="auto"/>
      </w:divBdr>
    </w:div>
    <w:div w:id="89202234">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20392524">
      <w:bodyDiv w:val="1"/>
      <w:marLeft w:val="0"/>
      <w:marRight w:val="0"/>
      <w:marTop w:val="0"/>
      <w:marBottom w:val="0"/>
      <w:divBdr>
        <w:top w:val="none" w:sz="0" w:space="0" w:color="auto"/>
        <w:left w:val="none" w:sz="0" w:space="0" w:color="auto"/>
        <w:bottom w:val="none" w:sz="0" w:space="0" w:color="auto"/>
        <w:right w:val="none" w:sz="0" w:space="0" w:color="auto"/>
      </w:divBdr>
    </w:div>
    <w:div w:id="126356295">
      <w:bodyDiv w:val="1"/>
      <w:marLeft w:val="0"/>
      <w:marRight w:val="0"/>
      <w:marTop w:val="0"/>
      <w:marBottom w:val="0"/>
      <w:divBdr>
        <w:top w:val="none" w:sz="0" w:space="0" w:color="auto"/>
        <w:left w:val="none" w:sz="0" w:space="0" w:color="auto"/>
        <w:bottom w:val="none" w:sz="0" w:space="0" w:color="auto"/>
        <w:right w:val="none" w:sz="0" w:space="0" w:color="auto"/>
      </w:divBdr>
    </w:div>
    <w:div w:id="143275234">
      <w:bodyDiv w:val="1"/>
      <w:marLeft w:val="0"/>
      <w:marRight w:val="0"/>
      <w:marTop w:val="0"/>
      <w:marBottom w:val="0"/>
      <w:divBdr>
        <w:top w:val="none" w:sz="0" w:space="0" w:color="auto"/>
        <w:left w:val="none" w:sz="0" w:space="0" w:color="auto"/>
        <w:bottom w:val="none" w:sz="0" w:space="0" w:color="auto"/>
        <w:right w:val="none" w:sz="0" w:space="0" w:color="auto"/>
      </w:divBdr>
    </w:div>
    <w:div w:id="146482269">
      <w:bodyDiv w:val="1"/>
      <w:marLeft w:val="0"/>
      <w:marRight w:val="0"/>
      <w:marTop w:val="0"/>
      <w:marBottom w:val="0"/>
      <w:divBdr>
        <w:top w:val="none" w:sz="0" w:space="0" w:color="auto"/>
        <w:left w:val="none" w:sz="0" w:space="0" w:color="auto"/>
        <w:bottom w:val="none" w:sz="0" w:space="0" w:color="auto"/>
        <w:right w:val="none" w:sz="0" w:space="0" w:color="auto"/>
      </w:divBdr>
    </w:div>
    <w:div w:id="147524555">
      <w:bodyDiv w:val="1"/>
      <w:marLeft w:val="0"/>
      <w:marRight w:val="0"/>
      <w:marTop w:val="0"/>
      <w:marBottom w:val="0"/>
      <w:divBdr>
        <w:top w:val="none" w:sz="0" w:space="0" w:color="auto"/>
        <w:left w:val="none" w:sz="0" w:space="0" w:color="auto"/>
        <w:bottom w:val="none" w:sz="0" w:space="0" w:color="auto"/>
        <w:right w:val="none" w:sz="0" w:space="0" w:color="auto"/>
      </w:divBdr>
    </w:div>
    <w:div w:id="186529552">
      <w:bodyDiv w:val="1"/>
      <w:marLeft w:val="0"/>
      <w:marRight w:val="0"/>
      <w:marTop w:val="0"/>
      <w:marBottom w:val="0"/>
      <w:divBdr>
        <w:top w:val="none" w:sz="0" w:space="0" w:color="auto"/>
        <w:left w:val="none" w:sz="0" w:space="0" w:color="auto"/>
        <w:bottom w:val="none" w:sz="0" w:space="0" w:color="auto"/>
        <w:right w:val="none" w:sz="0" w:space="0" w:color="auto"/>
      </w:divBdr>
    </w:div>
    <w:div w:id="200822700">
      <w:bodyDiv w:val="1"/>
      <w:marLeft w:val="0"/>
      <w:marRight w:val="0"/>
      <w:marTop w:val="0"/>
      <w:marBottom w:val="0"/>
      <w:divBdr>
        <w:top w:val="none" w:sz="0" w:space="0" w:color="auto"/>
        <w:left w:val="none" w:sz="0" w:space="0" w:color="auto"/>
        <w:bottom w:val="none" w:sz="0" w:space="0" w:color="auto"/>
        <w:right w:val="none" w:sz="0" w:space="0" w:color="auto"/>
      </w:divBdr>
    </w:div>
    <w:div w:id="210312009">
      <w:bodyDiv w:val="1"/>
      <w:marLeft w:val="0"/>
      <w:marRight w:val="0"/>
      <w:marTop w:val="0"/>
      <w:marBottom w:val="0"/>
      <w:divBdr>
        <w:top w:val="none" w:sz="0" w:space="0" w:color="auto"/>
        <w:left w:val="none" w:sz="0" w:space="0" w:color="auto"/>
        <w:bottom w:val="none" w:sz="0" w:space="0" w:color="auto"/>
        <w:right w:val="none" w:sz="0" w:space="0" w:color="auto"/>
      </w:divBdr>
    </w:div>
    <w:div w:id="220097212">
      <w:bodyDiv w:val="1"/>
      <w:marLeft w:val="0"/>
      <w:marRight w:val="0"/>
      <w:marTop w:val="0"/>
      <w:marBottom w:val="0"/>
      <w:divBdr>
        <w:top w:val="none" w:sz="0" w:space="0" w:color="auto"/>
        <w:left w:val="none" w:sz="0" w:space="0" w:color="auto"/>
        <w:bottom w:val="none" w:sz="0" w:space="0" w:color="auto"/>
        <w:right w:val="none" w:sz="0" w:space="0" w:color="auto"/>
      </w:divBdr>
    </w:div>
    <w:div w:id="277641784">
      <w:bodyDiv w:val="1"/>
      <w:marLeft w:val="0"/>
      <w:marRight w:val="0"/>
      <w:marTop w:val="0"/>
      <w:marBottom w:val="0"/>
      <w:divBdr>
        <w:top w:val="none" w:sz="0" w:space="0" w:color="auto"/>
        <w:left w:val="none" w:sz="0" w:space="0" w:color="auto"/>
        <w:bottom w:val="none" w:sz="0" w:space="0" w:color="auto"/>
        <w:right w:val="none" w:sz="0" w:space="0" w:color="auto"/>
      </w:divBdr>
    </w:div>
    <w:div w:id="286083800">
      <w:bodyDiv w:val="1"/>
      <w:marLeft w:val="0"/>
      <w:marRight w:val="0"/>
      <w:marTop w:val="0"/>
      <w:marBottom w:val="0"/>
      <w:divBdr>
        <w:top w:val="none" w:sz="0" w:space="0" w:color="auto"/>
        <w:left w:val="none" w:sz="0" w:space="0" w:color="auto"/>
        <w:bottom w:val="none" w:sz="0" w:space="0" w:color="auto"/>
        <w:right w:val="none" w:sz="0" w:space="0" w:color="auto"/>
      </w:divBdr>
    </w:div>
    <w:div w:id="311059463">
      <w:bodyDiv w:val="1"/>
      <w:marLeft w:val="0"/>
      <w:marRight w:val="0"/>
      <w:marTop w:val="0"/>
      <w:marBottom w:val="0"/>
      <w:divBdr>
        <w:top w:val="none" w:sz="0" w:space="0" w:color="auto"/>
        <w:left w:val="none" w:sz="0" w:space="0" w:color="auto"/>
        <w:bottom w:val="none" w:sz="0" w:space="0" w:color="auto"/>
        <w:right w:val="none" w:sz="0" w:space="0" w:color="auto"/>
      </w:divBdr>
    </w:div>
    <w:div w:id="318582546">
      <w:bodyDiv w:val="1"/>
      <w:marLeft w:val="0"/>
      <w:marRight w:val="0"/>
      <w:marTop w:val="0"/>
      <w:marBottom w:val="0"/>
      <w:divBdr>
        <w:top w:val="none" w:sz="0" w:space="0" w:color="auto"/>
        <w:left w:val="none" w:sz="0" w:space="0" w:color="auto"/>
        <w:bottom w:val="none" w:sz="0" w:space="0" w:color="auto"/>
        <w:right w:val="none" w:sz="0" w:space="0" w:color="auto"/>
      </w:divBdr>
    </w:div>
    <w:div w:id="329336315">
      <w:bodyDiv w:val="1"/>
      <w:marLeft w:val="0"/>
      <w:marRight w:val="0"/>
      <w:marTop w:val="0"/>
      <w:marBottom w:val="0"/>
      <w:divBdr>
        <w:top w:val="none" w:sz="0" w:space="0" w:color="auto"/>
        <w:left w:val="none" w:sz="0" w:space="0" w:color="auto"/>
        <w:bottom w:val="none" w:sz="0" w:space="0" w:color="auto"/>
        <w:right w:val="none" w:sz="0" w:space="0" w:color="auto"/>
      </w:divBdr>
    </w:div>
    <w:div w:id="340860747">
      <w:bodyDiv w:val="1"/>
      <w:marLeft w:val="0"/>
      <w:marRight w:val="0"/>
      <w:marTop w:val="0"/>
      <w:marBottom w:val="0"/>
      <w:divBdr>
        <w:top w:val="none" w:sz="0" w:space="0" w:color="auto"/>
        <w:left w:val="none" w:sz="0" w:space="0" w:color="auto"/>
        <w:bottom w:val="none" w:sz="0" w:space="0" w:color="auto"/>
        <w:right w:val="none" w:sz="0" w:space="0" w:color="auto"/>
      </w:divBdr>
    </w:div>
    <w:div w:id="343943229">
      <w:bodyDiv w:val="1"/>
      <w:marLeft w:val="0"/>
      <w:marRight w:val="0"/>
      <w:marTop w:val="0"/>
      <w:marBottom w:val="0"/>
      <w:divBdr>
        <w:top w:val="none" w:sz="0" w:space="0" w:color="auto"/>
        <w:left w:val="none" w:sz="0" w:space="0" w:color="auto"/>
        <w:bottom w:val="none" w:sz="0" w:space="0" w:color="auto"/>
        <w:right w:val="none" w:sz="0" w:space="0" w:color="auto"/>
      </w:divBdr>
    </w:div>
    <w:div w:id="354040975">
      <w:bodyDiv w:val="1"/>
      <w:marLeft w:val="0"/>
      <w:marRight w:val="0"/>
      <w:marTop w:val="0"/>
      <w:marBottom w:val="0"/>
      <w:divBdr>
        <w:top w:val="none" w:sz="0" w:space="0" w:color="auto"/>
        <w:left w:val="none" w:sz="0" w:space="0" w:color="auto"/>
        <w:bottom w:val="none" w:sz="0" w:space="0" w:color="auto"/>
        <w:right w:val="none" w:sz="0" w:space="0" w:color="auto"/>
      </w:divBdr>
    </w:div>
    <w:div w:id="361979247">
      <w:bodyDiv w:val="1"/>
      <w:marLeft w:val="0"/>
      <w:marRight w:val="0"/>
      <w:marTop w:val="0"/>
      <w:marBottom w:val="0"/>
      <w:divBdr>
        <w:top w:val="none" w:sz="0" w:space="0" w:color="auto"/>
        <w:left w:val="none" w:sz="0" w:space="0" w:color="auto"/>
        <w:bottom w:val="none" w:sz="0" w:space="0" w:color="auto"/>
        <w:right w:val="none" w:sz="0" w:space="0" w:color="auto"/>
      </w:divBdr>
    </w:div>
    <w:div w:id="373576990">
      <w:bodyDiv w:val="1"/>
      <w:marLeft w:val="0"/>
      <w:marRight w:val="0"/>
      <w:marTop w:val="0"/>
      <w:marBottom w:val="0"/>
      <w:divBdr>
        <w:top w:val="none" w:sz="0" w:space="0" w:color="auto"/>
        <w:left w:val="none" w:sz="0" w:space="0" w:color="auto"/>
        <w:bottom w:val="none" w:sz="0" w:space="0" w:color="auto"/>
        <w:right w:val="none" w:sz="0" w:space="0" w:color="auto"/>
      </w:divBdr>
    </w:div>
    <w:div w:id="392197741">
      <w:bodyDiv w:val="1"/>
      <w:marLeft w:val="0"/>
      <w:marRight w:val="0"/>
      <w:marTop w:val="0"/>
      <w:marBottom w:val="0"/>
      <w:divBdr>
        <w:top w:val="none" w:sz="0" w:space="0" w:color="auto"/>
        <w:left w:val="none" w:sz="0" w:space="0" w:color="auto"/>
        <w:bottom w:val="none" w:sz="0" w:space="0" w:color="auto"/>
        <w:right w:val="none" w:sz="0" w:space="0" w:color="auto"/>
      </w:divBdr>
    </w:div>
    <w:div w:id="397825013">
      <w:bodyDiv w:val="1"/>
      <w:marLeft w:val="0"/>
      <w:marRight w:val="0"/>
      <w:marTop w:val="0"/>
      <w:marBottom w:val="0"/>
      <w:divBdr>
        <w:top w:val="none" w:sz="0" w:space="0" w:color="auto"/>
        <w:left w:val="none" w:sz="0" w:space="0" w:color="auto"/>
        <w:bottom w:val="none" w:sz="0" w:space="0" w:color="auto"/>
        <w:right w:val="none" w:sz="0" w:space="0" w:color="auto"/>
      </w:divBdr>
    </w:div>
    <w:div w:id="398986975">
      <w:bodyDiv w:val="1"/>
      <w:marLeft w:val="0"/>
      <w:marRight w:val="0"/>
      <w:marTop w:val="0"/>
      <w:marBottom w:val="0"/>
      <w:divBdr>
        <w:top w:val="none" w:sz="0" w:space="0" w:color="auto"/>
        <w:left w:val="none" w:sz="0" w:space="0" w:color="auto"/>
        <w:bottom w:val="none" w:sz="0" w:space="0" w:color="auto"/>
        <w:right w:val="none" w:sz="0" w:space="0" w:color="auto"/>
      </w:divBdr>
    </w:div>
    <w:div w:id="404112958">
      <w:bodyDiv w:val="1"/>
      <w:marLeft w:val="0"/>
      <w:marRight w:val="0"/>
      <w:marTop w:val="0"/>
      <w:marBottom w:val="0"/>
      <w:divBdr>
        <w:top w:val="none" w:sz="0" w:space="0" w:color="auto"/>
        <w:left w:val="none" w:sz="0" w:space="0" w:color="auto"/>
        <w:bottom w:val="none" w:sz="0" w:space="0" w:color="auto"/>
        <w:right w:val="none" w:sz="0" w:space="0" w:color="auto"/>
      </w:divBdr>
    </w:div>
    <w:div w:id="413209825">
      <w:bodyDiv w:val="1"/>
      <w:marLeft w:val="0"/>
      <w:marRight w:val="0"/>
      <w:marTop w:val="0"/>
      <w:marBottom w:val="0"/>
      <w:divBdr>
        <w:top w:val="none" w:sz="0" w:space="0" w:color="auto"/>
        <w:left w:val="none" w:sz="0" w:space="0" w:color="auto"/>
        <w:bottom w:val="none" w:sz="0" w:space="0" w:color="auto"/>
        <w:right w:val="none" w:sz="0" w:space="0" w:color="auto"/>
      </w:divBdr>
    </w:div>
    <w:div w:id="418020288">
      <w:bodyDiv w:val="1"/>
      <w:marLeft w:val="0"/>
      <w:marRight w:val="0"/>
      <w:marTop w:val="0"/>
      <w:marBottom w:val="0"/>
      <w:divBdr>
        <w:top w:val="none" w:sz="0" w:space="0" w:color="auto"/>
        <w:left w:val="none" w:sz="0" w:space="0" w:color="auto"/>
        <w:bottom w:val="none" w:sz="0" w:space="0" w:color="auto"/>
        <w:right w:val="none" w:sz="0" w:space="0" w:color="auto"/>
      </w:divBdr>
    </w:div>
    <w:div w:id="431321955">
      <w:bodyDiv w:val="1"/>
      <w:marLeft w:val="0"/>
      <w:marRight w:val="0"/>
      <w:marTop w:val="0"/>
      <w:marBottom w:val="0"/>
      <w:divBdr>
        <w:top w:val="none" w:sz="0" w:space="0" w:color="auto"/>
        <w:left w:val="none" w:sz="0" w:space="0" w:color="auto"/>
        <w:bottom w:val="none" w:sz="0" w:space="0" w:color="auto"/>
        <w:right w:val="none" w:sz="0" w:space="0" w:color="auto"/>
      </w:divBdr>
    </w:div>
    <w:div w:id="507334195">
      <w:bodyDiv w:val="1"/>
      <w:marLeft w:val="0"/>
      <w:marRight w:val="0"/>
      <w:marTop w:val="0"/>
      <w:marBottom w:val="0"/>
      <w:divBdr>
        <w:top w:val="none" w:sz="0" w:space="0" w:color="auto"/>
        <w:left w:val="none" w:sz="0" w:space="0" w:color="auto"/>
        <w:bottom w:val="none" w:sz="0" w:space="0" w:color="auto"/>
        <w:right w:val="none" w:sz="0" w:space="0" w:color="auto"/>
      </w:divBdr>
    </w:div>
    <w:div w:id="509099426">
      <w:bodyDiv w:val="1"/>
      <w:marLeft w:val="0"/>
      <w:marRight w:val="0"/>
      <w:marTop w:val="0"/>
      <w:marBottom w:val="0"/>
      <w:divBdr>
        <w:top w:val="none" w:sz="0" w:space="0" w:color="auto"/>
        <w:left w:val="none" w:sz="0" w:space="0" w:color="auto"/>
        <w:bottom w:val="none" w:sz="0" w:space="0" w:color="auto"/>
        <w:right w:val="none" w:sz="0" w:space="0" w:color="auto"/>
      </w:divBdr>
    </w:div>
    <w:div w:id="516190324">
      <w:bodyDiv w:val="1"/>
      <w:marLeft w:val="0"/>
      <w:marRight w:val="0"/>
      <w:marTop w:val="0"/>
      <w:marBottom w:val="0"/>
      <w:divBdr>
        <w:top w:val="none" w:sz="0" w:space="0" w:color="auto"/>
        <w:left w:val="none" w:sz="0" w:space="0" w:color="auto"/>
        <w:bottom w:val="none" w:sz="0" w:space="0" w:color="auto"/>
        <w:right w:val="none" w:sz="0" w:space="0" w:color="auto"/>
      </w:divBdr>
    </w:div>
    <w:div w:id="524828940">
      <w:bodyDiv w:val="1"/>
      <w:marLeft w:val="0"/>
      <w:marRight w:val="0"/>
      <w:marTop w:val="0"/>
      <w:marBottom w:val="0"/>
      <w:divBdr>
        <w:top w:val="none" w:sz="0" w:space="0" w:color="auto"/>
        <w:left w:val="none" w:sz="0" w:space="0" w:color="auto"/>
        <w:bottom w:val="none" w:sz="0" w:space="0" w:color="auto"/>
        <w:right w:val="none" w:sz="0" w:space="0" w:color="auto"/>
      </w:divBdr>
    </w:div>
    <w:div w:id="531648761">
      <w:bodyDiv w:val="1"/>
      <w:marLeft w:val="0"/>
      <w:marRight w:val="0"/>
      <w:marTop w:val="0"/>
      <w:marBottom w:val="0"/>
      <w:divBdr>
        <w:top w:val="none" w:sz="0" w:space="0" w:color="auto"/>
        <w:left w:val="none" w:sz="0" w:space="0" w:color="auto"/>
        <w:bottom w:val="none" w:sz="0" w:space="0" w:color="auto"/>
        <w:right w:val="none" w:sz="0" w:space="0" w:color="auto"/>
      </w:divBdr>
    </w:div>
    <w:div w:id="535045325">
      <w:bodyDiv w:val="1"/>
      <w:marLeft w:val="0"/>
      <w:marRight w:val="0"/>
      <w:marTop w:val="0"/>
      <w:marBottom w:val="0"/>
      <w:divBdr>
        <w:top w:val="none" w:sz="0" w:space="0" w:color="auto"/>
        <w:left w:val="none" w:sz="0" w:space="0" w:color="auto"/>
        <w:bottom w:val="none" w:sz="0" w:space="0" w:color="auto"/>
        <w:right w:val="none" w:sz="0" w:space="0" w:color="auto"/>
      </w:divBdr>
    </w:div>
    <w:div w:id="556862046">
      <w:bodyDiv w:val="1"/>
      <w:marLeft w:val="0"/>
      <w:marRight w:val="0"/>
      <w:marTop w:val="0"/>
      <w:marBottom w:val="0"/>
      <w:divBdr>
        <w:top w:val="none" w:sz="0" w:space="0" w:color="auto"/>
        <w:left w:val="none" w:sz="0" w:space="0" w:color="auto"/>
        <w:bottom w:val="none" w:sz="0" w:space="0" w:color="auto"/>
        <w:right w:val="none" w:sz="0" w:space="0" w:color="auto"/>
      </w:divBdr>
    </w:div>
    <w:div w:id="563444561">
      <w:bodyDiv w:val="1"/>
      <w:marLeft w:val="0"/>
      <w:marRight w:val="0"/>
      <w:marTop w:val="0"/>
      <w:marBottom w:val="0"/>
      <w:divBdr>
        <w:top w:val="none" w:sz="0" w:space="0" w:color="auto"/>
        <w:left w:val="none" w:sz="0" w:space="0" w:color="auto"/>
        <w:bottom w:val="none" w:sz="0" w:space="0" w:color="auto"/>
        <w:right w:val="none" w:sz="0" w:space="0" w:color="auto"/>
      </w:divBdr>
    </w:div>
    <w:div w:id="565994157">
      <w:bodyDiv w:val="1"/>
      <w:marLeft w:val="0"/>
      <w:marRight w:val="0"/>
      <w:marTop w:val="0"/>
      <w:marBottom w:val="0"/>
      <w:divBdr>
        <w:top w:val="none" w:sz="0" w:space="0" w:color="auto"/>
        <w:left w:val="none" w:sz="0" w:space="0" w:color="auto"/>
        <w:bottom w:val="none" w:sz="0" w:space="0" w:color="auto"/>
        <w:right w:val="none" w:sz="0" w:space="0" w:color="auto"/>
      </w:divBdr>
    </w:div>
    <w:div w:id="569316867">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79993930">
      <w:bodyDiv w:val="1"/>
      <w:marLeft w:val="0"/>
      <w:marRight w:val="0"/>
      <w:marTop w:val="0"/>
      <w:marBottom w:val="0"/>
      <w:divBdr>
        <w:top w:val="none" w:sz="0" w:space="0" w:color="auto"/>
        <w:left w:val="none" w:sz="0" w:space="0" w:color="auto"/>
        <w:bottom w:val="none" w:sz="0" w:space="0" w:color="auto"/>
        <w:right w:val="none" w:sz="0" w:space="0" w:color="auto"/>
      </w:divBdr>
    </w:div>
    <w:div w:id="589197120">
      <w:bodyDiv w:val="1"/>
      <w:marLeft w:val="0"/>
      <w:marRight w:val="0"/>
      <w:marTop w:val="0"/>
      <w:marBottom w:val="0"/>
      <w:divBdr>
        <w:top w:val="none" w:sz="0" w:space="0" w:color="auto"/>
        <w:left w:val="none" w:sz="0" w:space="0" w:color="auto"/>
        <w:bottom w:val="none" w:sz="0" w:space="0" w:color="auto"/>
        <w:right w:val="none" w:sz="0" w:space="0" w:color="auto"/>
      </w:divBdr>
    </w:div>
    <w:div w:id="591134887">
      <w:bodyDiv w:val="1"/>
      <w:marLeft w:val="0"/>
      <w:marRight w:val="0"/>
      <w:marTop w:val="0"/>
      <w:marBottom w:val="0"/>
      <w:divBdr>
        <w:top w:val="none" w:sz="0" w:space="0" w:color="auto"/>
        <w:left w:val="none" w:sz="0" w:space="0" w:color="auto"/>
        <w:bottom w:val="none" w:sz="0" w:space="0" w:color="auto"/>
        <w:right w:val="none" w:sz="0" w:space="0" w:color="auto"/>
      </w:divBdr>
    </w:div>
    <w:div w:id="594560476">
      <w:bodyDiv w:val="1"/>
      <w:marLeft w:val="0"/>
      <w:marRight w:val="0"/>
      <w:marTop w:val="0"/>
      <w:marBottom w:val="0"/>
      <w:divBdr>
        <w:top w:val="none" w:sz="0" w:space="0" w:color="auto"/>
        <w:left w:val="none" w:sz="0" w:space="0" w:color="auto"/>
        <w:bottom w:val="none" w:sz="0" w:space="0" w:color="auto"/>
        <w:right w:val="none" w:sz="0" w:space="0" w:color="auto"/>
      </w:divBdr>
    </w:div>
    <w:div w:id="595214172">
      <w:bodyDiv w:val="1"/>
      <w:marLeft w:val="0"/>
      <w:marRight w:val="0"/>
      <w:marTop w:val="0"/>
      <w:marBottom w:val="0"/>
      <w:divBdr>
        <w:top w:val="none" w:sz="0" w:space="0" w:color="auto"/>
        <w:left w:val="none" w:sz="0" w:space="0" w:color="auto"/>
        <w:bottom w:val="none" w:sz="0" w:space="0" w:color="auto"/>
        <w:right w:val="none" w:sz="0" w:space="0" w:color="auto"/>
      </w:divBdr>
    </w:div>
    <w:div w:id="602031319">
      <w:bodyDiv w:val="1"/>
      <w:marLeft w:val="0"/>
      <w:marRight w:val="0"/>
      <w:marTop w:val="0"/>
      <w:marBottom w:val="0"/>
      <w:divBdr>
        <w:top w:val="none" w:sz="0" w:space="0" w:color="auto"/>
        <w:left w:val="none" w:sz="0" w:space="0" w:color="auto"/>
        <w:bottom w:val="none" w:sz="0" w:space="0" w:color="auto"/>
        <w:right w:val="none" w:sz="0" w:space="0" w:color="auto"/>
      </w:divBdr>
    </w:div>
    <w:div w:id="620068450">
      <w:bodyDiv w:val="1"/>
      <w:marLeft w:val="0"/>
      <w:marRight w:val="0"/>
      <w:marTop w:val="0"/>
      <w:marBottom w:val="0"/>
      <w:divBdr>
        <w:top w:val="none" w:sz="0" w:space="0" w:color="auto"/>
        <w:left w:val="none" w:sz="0" w:space="0" w:color="auto"/>
        <w:bottom w:val="none" w:sz="0" w:space="0" w:color="auto"/>
        <w:right w:val="none" w:sz="0" w:space="0" w:color="auto"/>
      </w:divBdr>
    </w:div>
    <w:div w:id="626469586">
      <w:bodyDiv w:val="1"/>
      <w:marLeft w:val="0"/>
      <w:marRight w:val="0"/>
      <w:marTop w:val="0"/>
      <w:marBottom w:val="0"/>
      <w:divBdr>
        <w:top w:val="none" w:sz="0" w:space="0" w:color="auto"/>
        <w:left w:val="none" w:sz="0" w:space="0" w:color="auto"/>
        <w:bottom w:val="none" w:sz="0" w:space="0" w:color="auto"/>
        <w:right w:val="none" w:sz="0" w:space="0" w:color="auto"/>
      </w:divBdr>
    </w:div>
    <w:div w:id="631058597">
      <w:bodyDiv w:val="1"/>
      <w:marLeft w:val="0"/>
      <w:marRight w:val="0"/>
      <w:marTop w:val="0"/>
      <w:marBottom w:val="0"/>
      <w:divBdr>
        <w:top w:val="none" w:sz="0" w:space="0" w:color="auto"/>
        <w:left w:val="none" w:sz="0" w:space="0" w:color="auto"/>
        <w:bottom w:val="none" w:sz="0" w:space="0" w:color="auto"/>
        <w:right w:val="none" w:sz="0" w:space="0" w:color="auto"/>
      </w:divBdr>
    </w:div>
    <w:div w:id="632365826">
      <w:bodyDiv w:val="1"/>
      <w:marLeft w:val="0"/>
      <w:marRight w:val="0"/>
      <w:marTop w:val="0"/>
      <w:marBottom w:val="0"/>
      <w:divBdr>
        <w:top w:val="none" w:sz="0" w:space="0" w:color="auto"/>
        <w:left w:val="none" w:sz="0" w:space="0" w:color="auto"/>
        <w:bottom w:val="none" w:sz="0" w:space="0" w:color="auto"/>
        <w:right w:val="none" w:sz="0" w:space="0" w:color="auto"/>
      </w:divBdr>
    </w:div>
    <w:div w:id="640623184">
      <w:bodyDiv w:val="1"/>
      <w:marLeft w:val="0"/>
      <w:marRight w:val="0"/>
      <w:marTop w:val="0"/>
      <w:marBottom w:val="0"/>
      <w:divBdr>
        <w:top w:val="none" w:sz="0" w:space="0" w:color="auto"/>
        <w:left w:val="none" w:sz="0" w:space="0" w:color="auto"/>
        <w:bottom w:val="none" w:sz="0" w:space="0" w:color="auto"/>
        <w:right w:val="none" w:sz="0" w:space="0" w:color="auto"/>
      </w:divBdr>
    </w:div>
    <w:div w:id="647973692">
      <w:bodyDiv w:val="1"/>
      <w:marLeft w:val="0"/>
      <w:marRight w:val="0"/>
      <w:marTop w:val="0"/>
      <w:marBottom w:val="0"/>
      <w:divBdr>
        <w:top w:val="none" w:sz="0" w:space="0" w:color="auto"/>
        <w:left w:val="none" w:sz="0" w:space="0" w:color="auto"/>
        <w:bottom w:val="none" w:sz="0" w:space="0" w:color="auto"/>
        <w:right w:val="none" w:sz="0" w:space="0" w:color="auto"/>
      </w:divBdr>
    </w:div>
    <w:div w:id="652756275">
      <w:bodyDiv w:val="1"/>
      <w:marLeft w:val="0"/>
      <w:marRight w:val="0"/>
      <w:marTop w:val="0"/>
      <w:marBottom w:val="0"/>
      <w:divBdr>
        <w:top w:val="none" w:sz="0" w:space="0" w:color="auto"/>
        <w:left w:val="none" w:sz="0" w:space="0" w:color="auto"/>
        <w:bottom w:val="none" w:sz="0" w:space="0" w:color="auto"/>
        <w:right w:val="none" w:sz="0" w:space="0" w:color="auto"/>
      </w:divBdr>
    </w:div>
    <w:div w:id="673994074">
      <w:bodyDiv w:val="1"/>
      <w:marLeft w:val="0"/>
      <w:marRight w:val="0"/>
      <w:marTop w:val="0"/>
      <w:marBottom w:val="0"/>
      <w:divBdr>
        <w:top w:val="none" w:sz="0" w:space="0" w:color="auto"/>
        <w:left w:val="none" w:sz="0" w:space="0" w:color="auto"/>
        <w:bottom w:val="none" w:sz="0" w:space="0" w:color="auto"/>
        <w:right w:val="none" w:sz="0" w:space="0" w:color="auto"/>
      </w:divBdr>
    </w:div>
    <w:div w:id="684984328">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712467632">
      <w:bodyDiv w:val="1"/>
      <w:marLeft w:val="0"/>
      <w:marRight w:val="0"/>
      <w:marTop w:val="0"/>
      <w:marBottom w:val="0"/>
      <w:divBdr>
        <w:top w:val="none" w:sz="0" w:space="0" w:color="auto"/>
        <w:left w:val="none" w:sz="0" w:space="0" w:color="auto"/>
        <w:bottom w:val="none" w:sz="0" w:space="0" w:color="auto"/>
        <w:right w:val="none" w:sz="0" w:space="0" w:color="auto"/>
      </w:divBdr>
    </w:div>
    <w:div w:id="759640265">
      <w:bodyDiv w:val="1"/>
      <w:marLeft w:val="0"/>
      <w:marRight w:val="0"/>
      <w:marTop w:val="0"/>
      <w:marBottom w:val="0"/>
      <w:divBdr>
        <w:top w:val="none" w:sz="0" w:space="0" w:color="auto"/>
        <w:left w:val="none" w:sz="0" w:space="0" w:color="auto"/>
        <w:bottom w:val="none" w:sz="0" w:space="0" w:color="auto"/>
        <w:right w:val="none" w:sz="0" w:space="0" w:color="auto"/>
      </w:divBdr>
    </w:div>
    <w:div w:id="780102099">
      <w:bodyDiv w:val="1"/>
      <w:marLeft w:val="0"/>
      <w:marRight w:val="0"/>
      <w:marTop w:val="0"/>
      <w:marBottom w:val="0"/>
      <w:divBdr>
        <w:top w:val="none" w:sz="0" w:space="0" w:color="auto"/>
        <w:left w:val="none" w:sz="0" w:space="0" w:color="auto"/>
        <w:bottom w:val="none" w:sz="0" w:space="0" w:color="auto"/>
        <w:right w:val="none" w:sz="0" w:space="0" w:color="auto"/>
      </w:divBdr>
    </w:div>
    <w:div w:id="788857770">
      <w:bodyDiv w:val="1"/>
      <w:marLeft w:val="0"/>
      <w:marRight w:val="0"/>
      <w:marTop w:val="0"/>
      <w:marBottom w:val="0"/>
      <w:divBdr>
        <w:top w:val="none" w:sz="0" w:space="0" w:color="auto"/>
        <w:left w:val="none" w:sz="0" w:space="0" w:color="auto"/>
        <w:bottom w:val="none" w:sz="0" w:space="0" w:color="auto"/>
        <w:right w:val="none" w:sz="0" w:space="0" w:color="auto"/>
      </w:divBdr>
    </w:div>
    <w:div w:id="794713754">
      <w:bodyDiv w:val="1"/>
      <w:marLeft w:val="0"/>
      <w:marRight w:val="0"/>
      <w:marTop w:val="0"/>
      <w:marBottom w:val="0"/>
      <w:divBdr>
        <w:top w:val="none" w:sz="0" w:space="0" w:color="auto"/>
        <w:left w:val="none" w:sz="0" w:space="0" w:color="auto"/>
        <w:bottom w:val="none" w:sz="0" w:space="0" w:color="auto"/>
        <w:right w:val="none" w:sz="0" w:space="0" w:color="auto"/>
      </w:divBdr>
    </w:div>
    <w:div w:id="795561449">
      <w:bodyDiv w:val="1"/>
      <w:marLeft w:val="0"/>
      <w:marRight w:val="0"/>
      <w:marTop w:val="0"/>
      <w:marBottom w:val="0"/>
      <w:divBdr>
        <w:top w:val="none" w:sz="0" w:space="0" w:color="auto"/>
        <w:left w:val="none" w:sz="0" w:space="0" w:color="auto"/>
        <w:bottom w:val="none" w:sz="0" w:space="0" w:color="auto"/>
        <w:right w:val="none" w:sz="0" w:space="0" w:color="auto"/>
      </w:divBdr>
    </w:div>
    <w:div w:id="827016542">
      <w:bodyDiv w:val="1"/>
      <w:marLeft w:val="0"/>
      <w:marRight w:val="0"/>
      <w:marTop w:val="0"/>
      <w:marBottom w:val="0"/>
      <w:divBdr>
        <w:top w:val="none" w:sz="0" w:space="0" w:color="auto"/>
        <w:left w:val="none" w:sz="0" w:space="0" w:color="auto"/>
        <w:bottom w:val="none" w:sz="0" w:space="0" w:color="auto"/>
        <w:right w:val="none" w:sz="0" w:space="0" w:color="auto"/>
      </w:divBdr>
    </w:div>
    <w:div w:id="827794222">
      <w:bodyDiv w:val="1"/>
      <w:marLeft w:val="0"/>
      <w:marRight w:val="0"/>
      <w:marTop w:val="0"/>
      <w:marBottom w:val="0"/>
      <w:divBdr>
        <w:top w:val="none" w:sz="0" w:space="0" w:color="auto"/>
        <w:left w:val="none" w:sz="0" w:space="0" w:color="auto"/>
        <w:bottom w:val="none" w:sz="0" w:space="0" w:color="auto"/>
        <w:right w:val="none" w:sz="0" w:space="0" w:color="auto"/>
      </w:divBdr>
    </w:div>
    <w:div w:id="843402159">
      <w:bodyDiv w:val="1"/>
      <w:marLeft w:val="0"/>
      <w:marRight w:val="0"/>
      <w:marTop w:val="0"/>
      <w:marBottom w:val="0"/>
      <w:divBdr>
        <w:top w:val="none" w:sz="0" w:space="0" w:color="auto"/>
        <w:left w:val="none" w:sz="0" w:space="0" w:color="auto"/>
        <w:bottom w:val="none" w:sz="0" w:space="0" w:color="auto"/>
        <w:right w:val="none" w:sz="0" w:space="0" w:color="auto"/>
      </w:divBdr>
    </w:div>
    <w:div w:id="844437968">
      <w:bodyDiv w:val="1"/>
      <w:marLeft w:val="0"/>
      <w:marRight w:val="0"/>
      <w:marTop w:val="0"/>
      <w:marBottom w:val="0"/>
      <w:divBdr>
        <w:top w:val="none" w:sz="0" w:space="0" w:color="auto"/>
        <w:left w:val="none" w:sz="0" w:space="0" w:color="auto"/>
        <w:bottom w:val="none" w:sz="0" w:space="0" w:color="auto"/>
        <w:right w:val="none" w:sz="0" w:space="0" w:color="auto"/>
      </w:divBdr>
    </w:div>
    <w:div w:id="859391532">
      <w:bodyDiv w:val="1"/>
      <w:marLeft w:val="0"/>
      <w:marRight w:val="0"/>
      <w:marTop w:val="0"/>
      <w:marBottom w:val="0"/>
      <w:divBdr>
        <w:top w:val="none" w:sz="0" w:space="0" w:color="auto"/>
        <w:left w:val="none" w:sz="0" w:space="0" w:color="auto"/>
        <w:bottom w:val="none" w:sz="0" w:space="0" w:color="auto"/>
        <w:right w:val="none" w:sz="0" w:space="0" w:color="auto"/>
      </w:divBdr>
    </w:div>
    <w:div w:id="868184877">
      <w:bodyDiv w:val="1"/>
      <w:marLeft w:val="0"/>
      <w:marRight w:val="0"/>
      <w:marTop w:val="0"/>
      <w:marBottom w:val="0"/>
      <w:divBdr>
        <w:top w:val="none" w:sz="0" w:space="0" w:color="auto"/>
        <w:left w:val="none" w:sz="0" w:space="0" w:color="auto"/>
        <w:bottom w:val="none" w:sz="0" w:space="0" w:color="auto"/>
        <w:right w:val="none" w:sz="0" w:space="0" w:color="auto"/>
      </w:divBdr>
    </w:div>
    <w:div w:id="873808222">
      <w:bodyDiv w:val="1"/>
      <w:marLeft w:val="0"/>
      <w:marRight w:val="0"/>
      <w:marTop w:val="0"/>
      <w:marBottom w:val="0"/>
      <w:divBdr>
        <w:top w:val="none" w:sz="0" w:space="0" w:color="auto"/>
        <w:left w:val="none" w:sz="0" w:space="0" w:color="auto"/>
        <w:bottom w:val="none" w:sz="0" w:space="0" w:color="auto"/>
        <w:right w:val="none" w:sz="0" w:space="0" w:color="auto"/>
      </w:divBdr>
    </w:div>
    <w:div w:id="903224783">
      <w:bodyDiv w:val="1"/>
      <w:marLeft w:val="0"/>
      <w:marRight w:val="0"/>
      <w:marTop w:val="0"/>
      <w:marBottom w:val="0"/>
      <w:divBdr>
        <w:top w:val="none" w:sz="0" w:space="0" w:color="auto"/>
        <w:left w:val="none" w:sz="0" w:space="0" w:color="auto"/>
        <w:bottom w:val="none" w:sz="0" w:space="0" w:color="auto"/>
        <w:right w:val="none" w:sz="0" w:space="0" w:color="auto"/>
      </w:divBdr>
    </w:div>
    <w:div w:id="940842485">
      <w:bodyDiv w:val="1"/>
      <w:marLeft w:val="0"/>
      <w:marRight w:val="0"/>
      <w:marTop w:val="0"/>
      <w:marBottom w:val="0"/>
      <w:divBdr>
        <w:top w:val="none" w:sz="0" w:space="0" w:color="auto"/>
        <w:left w:val="none" w:sz="0" w:space="0" w:color="auto"/>
        <w:bottom w:val="none" w:sz="0" w:space="0" w:color="auto"/>
        <w:right w:val="none" w:sz="0" w:space="0" w:color="auto"/>
      </w:divBdr>
    </w:div>
    <w:div w:id="948200413">
      <w:bodyDiv w:val="1"/>
      <w:marLeft w:val="0"/>
      <w:marRight w:val="0"/>
      <w:marTop w:val="0"/>
      <w:marBottom w:val="0"/>
      <w:divBdr>
        <w:top w:val="none" w:sz="0" w:space="0" w:color="auto"/>
        <w:left w:val="none" w:sz="0" w:space="0" w:color="auto"/>
        <w:bottom w:val="none" w:sz="0" w:space="0" w:color="auto"/>
        <w:right w:val="none" w:sz="0" w:space="0" w:color="auto"/>
      </w:divBdr>
    </w:div>
    <w:div w:id="958991803">
      <w:bodyDiv w:val="1"/>
      <w:marLeft w:val="0"/>
      <w:marRight w:val="0"/>
      <w:marTop w:val="0"/>
      <w:marBottom w:val="0"/>
      <w:divBdr>
        <w:top w:val="none" w:sz="0" w:space="0" w:color="auto"/>
        <w:left w:val="none" w:sz="0" w:space="0" w:color="auto"/>
        <w:bottom w:val="none" w:sz="0" w:space="0" w:color="auto"/>
        <w:right w:val="none" w:sz="0" w:space="0" w:color="auto"/>
      </w:divBdr>
    </w:div>
    <w:div w:id="961348017">
      <w:bodyDiv w:val="1"/>
      <w:marLeft w:val="0"/>
      <w:marRight w:val="0"/>
      <w:marTop w:val="0"/>
      <w:marBottom w:val="0"/>
      <w:divBdr>
        <w:top w:val="none" w:sz="0" w:space="0" w:color="auto"/>
        <w:left w:val="none" w:sz="0" w:space="0" w:color="auto"/>
        <w:bottom w:val="none" w:sz="0" w:space="0" w:color="auto"/>
        <w:right w:val="none" w:sz="0" w:space="0" w:color="auto"/>
      </w:divBdr>
    </w:div>
    <w:div w:id="967972325">
      <w:bodyDiv w:val="1"/>
      <w:marLeft w:val="0"/>
      <w:marRight w:val="0"/>
      <w:marTop w:val="0"/>
      <w:marBottom w:val="0"/>
      <w:divBdr>
        <w:top w:val="none" w:sz="0" w:space="0" w:color="auto"/>
        <w:left w:val="none" w:sz="0" w:space="0" w:color="auto"/>
        <w:bottom w:val="none" w:sz="0" w:space="0" w:color="auto"/>
        <w:right w:val="none" w:sz="0" w:space="0" w:color="auto"/>
      </w:divBdr>
    </w:div>
    <w:div w:id="970600800">
      <w:bodyDiv w:val="1"/>
      <w:marLeft w:val="0"/>
      <w:marRight w:val="0"/>
      <w:marTop w:val="0"/>
      <w:marBottom w:val="0"/>
      <w:divBdr>
        <w:top w:val="none" w:sz="0" w:space="0" w:color="auto"/>
        <w:left w:val="none" w:sz="0" w:space="0" w:color="auto"/>
        <w:bottom w:val="none" w:sz="0" w:space="0" w:color="auto"/>
        <w:right w:val="none" w:sz="0" w:space="0" w:color="auto"/>
      </w:divBdr>
    </w:div>
    <w:div w:id="984898089">
      <w:bodyDiv w:val="1"/>
      <w:marLeft w:val="0"/>
      <w:marRight w:val="0"/>
      <w:marTop w:val="0"/>
      <w:marBottom w:val="0"/>
      <w:divBdr>
        <w:top w:val="none" w:sz="0" w:space="0" w:color="auto"/>
        <w:left w:val="none" w:sz="0" w:space="0" w:color="auto"/>
        <w:bottom w:val="none" w:sz="0" w:space="0" w:color="auto"/>
        <w:right w:val="none" w:sz="0" w:space="0" w:color="auto"/>
      </w:divBdr>
    </w:div>
    <w:div w:id="996299165">
      <w:bodyDiv w:val="1"/>
      <w:marLeft w:val="0"/>
      <w:marRight w:val="0"/>
      <w:marTop w:val="0"/>
      <w:marBottom w:val="0"/>
      <w:divBdr>
        <w:top w:val="none" w:sz="0" w:space="0" w:color="auto"/>
        <w:left w:val="none" w:sz="0" w:space="0" w:color="auto"/>
        <w:bottom w:val="none" w:sz="0" w:space="0" w:color="auto"/>
        <w:right w:val="none" w:sz="0" w:space="0" w:color="auto"/>
      </w:divBdr>
    </w:div>
    <w:div w:id="996999408">
      <w:bodyDiv w:val="1"/>
      <w:marLeft w:val="0"/>
      <w:marRight w:val="0"/>
      <w:marTop w:val="0"/>
      <w:marBottom w:val="0"/>
      <w:divBdr>
        <w:top w:val="none" w:sz="0" w:space="0" w:color="auto"/>
        <w:left w:val="none" w:sz="0" w:space="0" w:color="auto"/>
        <w:bottom w:val="none" w:sz="0" w:space="0" w:color="auto"/>
        <w:right w:val="none" w:sz="0" w:space="0" w:color="auto"/>
      </w:divBdr>
    </w:div>
    <w:div w:id="1008403903">
      <w:bodyDiv w:val="1"/>
      <w:marLeft w:val="0"/>
      <w:marRight w:val="0"/>
      <w:marTop w:val="0"/>
      <w:marBottom w:val="0"/>
      <w:divBdr>
        <w:top w:val="none" w:sz="0" w:space="0" w:color="auto"/>
        <w:left w:val="none" w:sz="0" w:space="0" w:color="auto"/>
        <w:bottom w:val="none" w:sz="0" w:space="0" w:color="auto"/>
        <w:right w:val="none" w:sz="0" w:space="0" w:color="auto"/>
      </w:divBdr>
    </w:div>
    <w:div w:id="1012293889">
      <w:bodyDiv w:val="1"/>
      <w:marLeft w:val="0"/>
      <w:marRight w:val="0"/>
      <w:marTop w:val="0"/>
      <w:marBottom w:val="0"/>
      <w:divBdr>
        <w:top w:val="none" w:sz="0" w:space="0" w:color="auto"/>
        <w:left w:val="none" w:sz="0" w:space="0" w:color="auto"/>
        <w:bottom w:val="none" w:sz="0" w:space="0" w:color="auto"/>
        <w:right w:val="none" w:sz="0" w:space="0" w:color="auto"/>
      </w:divBdr>
    </w:div>
    <w:div w:id="1042174397">
      <w:bodyDiv w:val="1"/>
      <w:marLeft w:val="0"/>
      <w:marRight w:val="0"/>
      <w:marTop w:val="0"/>
      <w:marBottom w:val="0"/>
      <w:divBdr>
        <w:top w:val="none" w:sz="0" w:space="0" w:color="auto"/>
        <w:left w:val="none" w:sz="0" w:space="0" w:color="auto"/>
        <w:bottom w:val="none" w:sz="0" w:space="0" w:color="auto"/>
        <w:right w:val="none" w:sz="0" w:space="0" w:color="auto"/>
      </w:divBdr>
    </w:div>
    <w:div w:id="1054544541">
      <w:bodyDiv w:val="1"/>
      <w:marLeft w:val="0"/>
      <w:marRight w:val="0"/>
      <w:marTop w:val="0"/>
      <w:marBottom w:val="0"/>
      <w:divBdr>
        <w:top w:val="none" w:sz="0" w:space="0" w:color="auto"/>
        <w:left w:val="none" w:sz="0" w:space="0" w:color="auto"/>
        <w:bottom w:val="none" w:sz="0" w:space="0" w:color="auto"/>
        <w:right w:val="none" w:sz="0" w:space="0" w:color="auto"/>
      </w:divBdr>
    </w:div>
    <w:div w:id="1054813262">
      <w:bodyDiv w:val="1"/>
      <w:marLeft w:val="0"/>
      <w:marRight w:val="0"/>
      <w:marTop w:val="0"/>
      <w:marBottom w:val="0"/>
      <w:divBdr>
        <w:top w:val="none" w:sz="0" w:space="0" w:color="auto"/>
        <w:left w:val="none" w:sz="0" w:space="0" w:color="auto"/>
        <w:bottom w:val="none" w:sz="0" w:space="0" w:color="auto"/>
        <w:right w:val="none" w:sz="0" w:space="0" w:color="auto"/>
      </w:divBdr>
    </w:div>
    <w:div w:id="1056274146">
      <w:bodyDiv w:val="1"/>
      <w:marLeft w:val="0"/>
      <w:marRight w:val="0"/>
      <w:marTop w:val="0"/>
      <w:marBottom w:val="0"/>
      <w:divBdr>
        <w:top w:val="none" w:sz="0" w:space="0" w:color="auto"/>
        <w:left w:val="none" w:sz="0" w:space="0" w:color="auto"/>
        <w:bottom w:val="none" w:sz="0" w:space="0" w:color="auto"/>
        <w:right w:val="none" w:sz="0" w:space="0" w:color="auto"/>
      </w:divBdr>
    </w:div>
    <w:div w:id="1057509033">
      <w:bodyDiv w:val="1"/>
      <w:marLeft w:val="0"/>
      <w:marRight w:val="0"/>
      <w:marTop w:val="0"/>
      <w:marBottom w:val="0"/>
      <w:divBdr>
        <w:top w:val="none" w:sz="0" w:space="0" w:color="auto"/>
        <w:left w:val="none" w:sz="0" w:space="0" w:color="auto"/>
        <w:bottom w:val="none" w:sz="0" w:space="0" w:color="auto"/>
        <w:right w:val="none" w:sz="0" w:space="0" w:color="auto"/>
      </w:divBdr>
    </w:div>
    <w:div w:id="1058742280">
      <w:bodyDiv w:val="1"/>
      <w:marLeft w:val="0"/>
      <w:marRight w:val="0"/>
      <w:marTop w:val="0"/>
      <w:marBottom w:val="0"/>
      <w:divBdr>
        <w:top w:val="none" w:sz="0" w:space="0" w:color="auto"/>
        <w:left w:val="none" w:sz="0" w:space="0" w:color="auto"/>
        <w:bottom w:val="none" w:sz="0" w:space="0" w:color="auto"/>
        <w:right w:val="none" w:sz="0" w:space="0" w:color="auto"/>
      </w:divBdr>
    </w:div>
    <w:div w:id="1059666762">
      <w:bodyDiv w:val="1"/>
      <w:marLeft w:val="0"/>
      <w:marRight w:val="0"/>
      <w:marTop w:val="0"/>
      <w:marBottom w:val="0"/>
      <w:divBdr>
        <w:top w:val="none" w:sz="0" w:space="0" w:color="auto"/>
        <w:left w:val="none" w:sz="0" w:space="0" w:color="auto"/>
        <w:bottom w:val="none" w:sz="0" w:space="0" w:color="auto"/>
        <w:right w:val="none" w:sz="0" w:space="0" w:color="auto"/>
      </w:divBdr>
    </w:div>
    <w:div w:id="1125924354">
      <w:bodyDiv w:val="1"/>
      <w:marLeft w:val="0"/>
      <w:marRight w:val="0"/>
      <w:marTop w:val="0"/>
      <w:marBottom w:val="0"/>
      <w:divBdr>
        <w:top w:val="none" w:sz="0" w:space="0" w:color="auto"/>
        <w:left w:val="none" w:sz="0" w:space="0" w:color="auto"/>
        <w:bottom w:val="none" w:sz="0" w:space="0" w:color="auto"/>
        <w:right w:val="none" w:sz="0" w:space="0" w:color="auto"/>
      </w:divBdr>
    </w:div>
    <w:div w:id="1127622804">
      <w:bodyDiv w:val="1"/>
      <w:marLeft w:val="0"/>
      <w:marRight w:val="0"/>
      <w:marTop w:val="0"/>
      <w:marBottom w:val="0"/>
      <w:divBdr>
        <w:top w:val="none" w:sz="0" w:space="0" w:color="auto"/>
        <w:left w:val="none" w:sz="0" w:space="0" w:color="auto"/>
        <w:bottom w:val="none" w:sz="0" w:space="0" w:color="auto"/>
        <w:right w:val="none" w:sz="0" w:space="0" w:color="auto"/>
      </w:divBdr>
    </w:div>
    <w:div w:id="1143624879">
      <w:bodyDiv w:val="1"/>
      <w:marLeft w:val="0"/>
      <w:marRight w:val="0"/>
      <w:marTop w:val="0"/>
      <w:marBottom w:val="0"/>
      <w:divBdr>
        <w:top w:val="none" w:sz="0" w:space="0" w:color="auto"/>
        <w:left w:val="none" w:sz="0" w:space="0" w:color="auto"/>
        <w:bottom w:val="none" w:sz="0" w:space="0" w:color="auto"/>
        <w:right w:val="none" w:sz="0" w:space="0" w:color="auto"/>
      </w:divBdr>
    </w:div>
    <w:div w:id="1144811984">
      <w:bodyDiv w:val="1"/>
      <w:marLeft w:val="0"/>
      <w:marRight w:val="0"/>
      <w:marTop w:val="0"/>
      <w:marBottom w:val="0"/>
      <w:divBdr>
        <w:top w:val="none" w:sz="0" w:space="0" w:color="auto"/>
        <w:left w:val="none" w:sz="0" w:space="0" w:color="auto"/>
        <w:bottom w:val="none" w:sz="0" w:space="0" w:color="auto"/>
        <w:right w:val="none" w:sz="0" w:space="0" w:color="auto"/>
      </w:divBdr>
    </w:div>
    <w:div w:id="1145849679">
      <w:bodyDiv w:val="1"/>
      <w:marLeft w:val="0"/>
      <w:marRight w:val="0"/>
      <w:marTop w:val="0"/>
      <w:marBottom w:val="0"/>
      <w:divBdr>
        <w:top w:val="none" w:sz="0" w:space="0" w:color="auto"/>
        <w:left w:val="none" w:sz="0" w:space="0" w:color="auto"/>
        <w:bottom w:val="none" w:sz="0" w:space="0" w:color="auto"/>
        <w:right w:val="none" w:sz="0" w:space="0" w:color="auto"/>
      </w:divBdr>
    </w:div>
    <w:div w:id="1151293437">
      <w:bodyDiv w:val="1"/>
      <w:marLeft w:val="0"/>
      <w:marRight w:val="0"/>
      <w:marTop w:val="0"/>
      <w:marBottom w:val="0"/>
      <w:divBdr>
        <w:top w:val="none" w:sz="0" w:space="0" w:color="auto"/>
        <w:left w:val="none" w:sz="0" w:space="0" w:color="auto"/>
        <w:bottom w:val="none" w:sz="0" w:space="0" w:color="auto"/>
        <w:right w:val="none" w:sz="0" w:space="0" w:color="auto"/>
      </w:divBdr>
    </w:div>
    <w:div w:id="1151947687">
      <w:bodyDiv w:val="1"/>
      <w:marLeft w:val="0"/>
      <w:marRight w:val="0"/>
      <w:marTop w:val="0"/>
      <w:marBottom w:val="0"/>
      <w:divBdr>
        <w:top w:val="none" w:sz="0" w:space="0" w:color="auto"/>
        <w:left w:val="none" w:sz="0" w:space="0" w:color="auto"/>
        <w:bottom w:val="none" w:sz="0" w:space="0" w:color="auto"/>
        <w:right w:val="none" w:sz="0" w:space="0" w:color="auto"/>
      </w:divBdr>
    </w:div>
    <w:div w:id="1155297470">
      <w:bodyDiv w:val="1"/>
      <w:marLeft w:val="0"/>
      <w:marRight w:val="0"/>
      <w:marTop w:val="0"/>
      <w:marBottom w:val="0"/>
      <w:divBdr>
        <w:top w:val="none" w:sz="0" w:space="0" w:color="auto"/>
        <w:left w:val="none" w:sz="0" w:space="0" w:color="auto"/>
        <w:bottom w:val="none" w:sz="0" w:space="0" w:color="auto"/>
        <w:right w:val="none" w:sz="0" w:space="0" w:color="auto"/>
      </w:divBdr>
    </w:div>
    <w:div w:id="1198858490">
      <w:bodyDiv w:val="1"/>
      <w:marLeft w:val="0"/>
      <w:marRight w:val="0"/>
      <w:marTop w:val="0"/>
      <w:marBottom w:val="0"/>
      <w:divBdr>
        <w:top w:val="none" w:sz="0" w:space="0" w:color="auto"/>
        <w:left w:val="none" w:sz="0" w:space="0" w:color="auto"/>
        <w:bottom w:val="none" w:sz="0" w:space="0" w:color="auto"/>
        <w:right w:val="none" w:sz="0" w:space="0" w:color="auto"/>
      </w:divBdr>
    </w:div>
    <w:div w:id="1211695859">
      <w:bodyDiv w:val="1"/>
      <w:marLeft w:val="0"/>
      <w:marRight w:val="0"/>
      <w:marTop w:val="0"/>
      <w:marBottom w:val="0"/>
      <w:divBdr>
        <w:top w:val="none" w:sz="0" w:space="0" w:color="auto"/>
        <w:left w:val="none" w:sz="0" w:space="0" w:color="auto"/>
        <w:bottom w:val="none" w:sz="0" w:space="0" w:color="auto"/>
        <w:right w:val="none" w:sz="0" w:space="0" w:color="auto"/>
      </w:divBdr>
    </w:div>
    <w:div w:id="1248030749">
      <w:bodyDiv w:val="1"/>
      <w:marLeft w:val="0"/>
      <w:marRight w:val="0"/>
      <w:marTop w:val="0"/>
      <w:marBottom w:val="0"/>
      <w:divBdr>
        <w:top w:val="none" w:sz="0" w:space="0" w:color="auto"/>
        <w:left w:val="none" w:sz="0" w:space="0" w:color="auto"/>
        <w:bottom w:val="none" w:sz="0" w:space="0" w:color="auto"/>
        <w:right w:val="none" w:sz="0" w:space="0" w:color="auto"/>
      </w:divBdr>
    </w:div>
    <w:div w:id="1248081044">
      <w:bodyDiv w:val="1"/>
      <w:marLeft w:val="0"/>
      <w:marRight w:val="0"/>
      <w:marTop w:val="0"/>
      <w:marBottom w:val="0"/>
      <w:divBdr>
        <w:top w:val="none" w:sz="0" w:space="0" w:color="auto"/>
        <w:left w:val="none" w:sz="0" w:space="0" w:color="auto"/>
        <w:bottom w:val="none" w:sz="0" w:space="0" w:color="auto"/>
        <w:right w:val="none" w:sz="0" w:space="0" w:color="auto"/>
      </w:divBdr>
    </w:div>
    <w:div w:id="1263412178">
      <w:bodyDiv w:val="1"/>
      <w:marLeft w:val="0"/>
      <w:marRight w:val="0"/>
      <w:marTop w:val="0"/>
      <w:marBottom w:val="0"/>
      <w:divBdr>
        <w:top w:val="none" w:sz="0" w:space="0" w:color="auto"/>
        <w:left w:val="none" w:sz="0" w:space="0" w:color="auto"/>
        <w:bottom w:val="none" w:sz="0" w:space="0" w:color="auto"/>
        <w:right w:val="none" w:sz="0" w:space="0" w:color="auto"/>
      </w:divBdr>
    </w:div>
    <w:div w:id="1267805029">
      <w:bodyDiv w:val="1"/>
      <w:marLeft w:val="0"/>
      <w:marRight w:val="0"/>
      <w:marTop w:val="0"/>
      <w:marBottom w:val="0"/>
      <w:divBdr>
        <w:top w:val="none" w:sz="0" w:space="0" w:color="auto"/>
        <w:left w:val="none" w:sz="0" w:space="0" w:color="auto"/>
        <w:bottom w:val="none" w:sz="0" w:space="0" w:color="auto"/>
        <w:right w:val="none" w:sz="0" w:space="0" w:color="auto"/>
      </w:divBdr>
    </w:div>
    <w:div w:id="1279215158">
      <w:bodyDiv w:val="1"/>
      <w:marLeft w:val="0"/>
      <w:marRight w:val="0"/>
      <w:marTop w:val="0"/>
      <w:marBottom w:val="0"/>
      <w:divBdr>
        <w:top w:val="none" w:sz="0" w:space="0" w:color="auto"/>
        <w:left w:val="none" w:sz="0" w:space="0" w:color="auto"/>
        <w:bottom w:val="none" w:sz="0" w:space="0" w:color="auto"/>
        <w:right w:val="none" w:sz="0" w:space="0" w:color="auto"/>
      </w:divBdr>
    </w:div>
    <w:div w:id="1283338437">
      <w:bodyDiv w:val="1"/>
      <w:marLeft w:val="0"/>
      <w:marRight w:val="0"/>
      <w:marTop w:val="0"/>
      <w:marBottom w:val="0"/>
      <w:divBdr>
        <w:top w:val="none" w:sz="0" w:space="0" w:color="auto"/>
        <w:left w:val="none" w:sz="0" w:space="0" w:color="auto"/>
        <w:bottom w:val="none" w:sz="0" w:space="0" w:color="auto"/>
        <w:right w:val="none" w:sz="0" w:space="0" w:color="auto"/>
      </w:divBdr>
    </w:div>
    <w:div w:id="1284578025">
      <w:bodyDiv w:val="1"/>
      <w:marLeft w:val="0"/>
      <w:marRight w:val="0"/>
      <w:marTop w:val="0"/>
      <w:marBottom w:val="0"/>
      <w:divBdr>
        <w:top w:val="none" w:sz="0" w:space="0" w:color="auto"/>
        <w:left w:val="none" w:sz="0" w:space="0" w:color="auto"/>
        <w:bottom w:val="none" w:sz="0" w:space="0" w:color="auto"/>
        <w:right w:val="none" w:sz="0" w:space="0" w:color="auto"/>
      </w:divBdr>
    </w:div>
    <w:div w:id="1299728611">
      <w:bodyDiv w:val="1"/>
      <w:marLeft w:val="0"/>
      <w:marRight w:val="0"/>
      <w:marTop w:val="0"/>
      <w:marBottom w:val="0"/>
      <w:divBdr>
        <w:top w:val="none" w:sz="0" w:space="0" w:color="auto"/>
        <w:left w:val="none" w:sz="0" w:space="0" w:color="auto"/>
        <w:bottom w:val="none" w:sz="0" w:space="0" w:color="auto"/>
        <w:right w:val="none" w:sz="0" w:space="0" w:color="auto"/>
      </w:divBdr>
    </w:div>
    <w:div w:id="1304431734">
      <w:bodyDiv w:val="1"/>
      <w:marLeft w:val="0"/>
      <w:marRight w:val="0"/>
      <w:marTop w:val="0"/>
      <w:marBottom w:val="0"/>
      <w:divBdr>
        <w:top w:val="none" w:sz="0" w:space="0" w:color="auto"/>
        <w:left w:val="none" w:sz="0" w:space="0" w:color="auto"/>
        <w:bottom w:val="none" w:sz="0" w:space="0" w:color="auto"/>
        <w:right w:val="none" w:sz="0" w:space="0" w:color="auto"/>
      </w:divBdr>
    </w:div>
    <w:div w:id="1314140414">
      <w:bodyDiv w:val="1"/>
      <w:marLeft w:val="0"/>
      <w:marRight w:val="0"/>
      <w:marTop w:val="0"/>
      <w:marBottom w:val="0"/>
      <w:divBdr>
        <w:top w:val="none" w:sz="0" w:space="0" w:color="auto"/>
        <w:left w:val="none" w:sz="0" w:space="0" w:color="auto"/>
        <w:bottom w:val="none" w:sz="0" w:space="0" w:color="auto"/>
        <w:right w:val="none" w:sz="0" w:space="0" w:color="auto"/>
      </w:divBdr>
    </w:div>
    <w:div w:id="1319915637">
      <w:bodyDiv w:val="1"/>
      <w:marLeft w:val="0"/>
      <w:marRight w:val="0"/>
      <w:marTop w:val="0"/>
      <w:marBottom w:val="0"/>
      <w:divBdr>
        <w:top w:val="none" w:sz="0" w:space="0" w:color="auto"/>
        <w:left w:val="none" w:sz="0" w:space="0" w:color="auto"/>
        <w:bottom w:val="none" w:sz="0" w:space="0" w:color="auto"/>
        <w:right w:val="none" w:sz="0" w:space="0" w:color="auto"/>
      </w:divBdr>
    </w:div>
    <w:div w:id="1321421842">
      <w:bodyDiv w:val="1"/>
      <w:marLeft w:val="0"/>
      <w:marRight w:val="0"/>
      <w:marTop w:val="0"/>
      <w:marBottom w:val="0"/>
      <w:divBdr>
        <w:top w:val="none" w:sz="0" w:space="0" w:color="auto"/>
        <w:left w:val="none" w:sz="0" w:space="0" w:color="auto"/>
        <w:bottom w:val="none" w:sz="0" w:space="0" w:color="auto"/>
        <w:right w:val="none" w:sz="0" w:space="0" w:color="auto"/>
      </w:divBdr>
    </w:div>
    <w:div w:id="1321733140">
      <w:bodyDiv w:val="1"/>
      <w:marLeft w:val="0"/>
      <w:marRight w:val="0"/>
      <w:marTop w:val="0"/>
      <w:marBottom w:val="0"/>
      <w:divBdr>
        <w:top w:val="none" w:sz="0" w:space="0" w:color="auto"/>
        <w:left w:val="none" w:sz="0" w:space="0" w:color="auto"/>
        <w:bottom w:val="none" w:sz="0" w:space="0" w:color="auto"/>
        <w:right w:val="none" w:sz="0" w:space="0" w:color="auto"/>
      </w:divBdr>
    </w:div>
    <w:div w:id="1322343796">
      <w:bodyDiv w:val="1"/>
      <w:marLeft w:val="0"/>
      <w:marRight w:val="0"/>
      <w:marTop w:val="0"/>
      <w:marBottom w:val="0"/>
      <w:divBdr>
        <w:top w:val="none" w:sz="0" w:space="0" w:color="auto"/>
        <w:left w:val="none" w:sz="0" w:space="0" w:color="auto"/>
        <w:bottom w:val="none" w:sz="0" w:space="0" w:color="auto"/>
        <w:right w:val="none" w:sz="0" w:space="0" w:color="auto"/>
      </w:divBdr>
    </w:div>
    <w:div w:id="1353606753">
      <w:bodyDiv w:val="1"/>
      <w:marLeft w:val="0"/>
      <w:marRight w:val="0"/>
      <w:marTop w:val="0"/>
      <w:marBottom w:val="0"/>
      <w:divBdr>
        <w:top w:val="none" w:sz="0" w:space="0" w:color="auto"/>
        <w:left w:val="none" w:sz="0" w:space="0" w:color="auto"/>
        <w:bottom w:val="none" w:sz="0" w:space="0" w:color="auto"/>
        <w:right w:val="none" w:sz="0" w:space="0" w:color="auto"/>
      </w:divBdr>
    </w:div>
    <w:div w:id="1359768823">
      <w:bodyDiv w:val="1"/>
      <w:marLeft w:val="0"/>
      <w:marRight w:val="0"/>
      <w:marTop w:val="0"/>
      <w:marBottom w:val="0"/>
      <w:divBdr>
        <w:top w:val="none" w:sz="0" w:space="0" w:color="auto"/>
        <w:left w:val="none" w:sz="0" w:space="0" w:color="auto"/>
        <w:bottom w:val="none" w:sz="0" w:space="0" w:color="auto"/>
        <w:right w:val="none" w:sz="0" w:space="0" w:color="auto"/>
      </w:divBdr>
    </w:div>
    <w:div w:id="1362240596">
      <w:bodyDiv w:val="1"/>
      <w:marLeft w:val="0"/>
      <w:marRight w:val="0"/>
      <w:marTop w:val="0"/>
      <w:marBottom w:val="0"/>
      <w:divBdr>
        <w:top w:val="none" w:sz="0" w:space="0" w:color="auto"/>
        <w:left w:val="none" w:sz="0" w:space="0" w:color="auto"/>
        <w:bottom w:val="none" w:sz="0" w:space="0" w:color="auto"/>
        <w:right w:val="none" w:sz="0" w:space="0" w:color="auto"/>
      </w:divBdr>
    </w:div>
    <w:div w:id="1364750745">
      <w:bodyDiv w:val="1"/>
      <w:marLeft w:val="0"/>
      <w:marRight w:val="0"/>
      <w:marTop w:val="0"/>
      <w:marBottom w:val="0"/>
      <w:divBdr>
        <w:top w:val="none" w:sz="0" w:space="0" w:color="auto"/>
        <w:left w:val="none" w:sz="0" w:space="0" w:color="auto"/>
        <w:bottom w:val="none" w:sz="0" w:space="0" w:color="auto"/>
        <w:right w:val="none" w:sz="0" w:space="0" w:color="auto"/>
      </w:divBdr>
    </w:div>
    <w:div w:id="1387072137">
      <w:bodyDiv w:val="1"/>
      <w:marLeft w:val="0"/>
      <w:marRight w:val="0"/>
      <w:marTop w:val="0"/>
      <w:marBottom w:val="0"/>
      <w:divBdr>
        <w:top w:val="none" w:sz="0" w:space="0" w:color="auto"/>
        <w:left w:val="none" w:sz="0" w:space="0" w:color="auto"/>
        <w:bottom w:val="none" w:sz="0" w:space="0" w:color="auto"/>
        <w:right w:val="none" w:sz="0" w:space="0" w:color="auto"/>
      </w:divBdr>
    </w:div>
    <w:div w:id="1387099457">
      <w:bodyDiv w:val="1"/>
      <w:marLeft w:val="0"/>
      <w:marRight w:val="0"/>
      <w:marTop w:val="0"/>
      <w:marBottom w:val="0"/>
      <w:divBdr>
        <w:top w:val="none" w:sz="0" w:space="0" w:color="auto"/>
        <w:left w:val="none" w:sz="0" w:space="0" w:color="auto"/>
        <w:bottom w:val="none" w:sz="0" w:space="0" w:color="auto"/>
        <w:right w:val="none" w:sz="0" w:space="0" w:color="auto"/>
      </w:divBdr>
    </w:div>
    <w:div w:id="1432043620">
      <w:bodyDiv w:val="1"/>
      <w:marLeft w:val="0"/>
      <w:marRight w:val="0"/>
      <w:marTop w:val="0"/>
      <w:marBottom w:val="0"/>
      <w:divBdr>
        <w:top w:val="none" w:sz="0" w:space="0" w:color="auto"/>
        <w:left w:val="none" w:sz="0" w:space="0" w:color="auto"/>
        <w:bottom w:val="none" w:sz="0" w:space="0" w:color="auto"/>
        <w:right w:val="none" w:sz="0" w:space="0" w:color="auto"/>
      </w:divBdr>
    </w:div>
    <w:div w:id="1434665371">
      <w:bodyDiv w:val="1"/>
      <w:marLeft w:val="0"/>
      <w:marRight w:val="0"/>
      <w:marTop w:val="0"/>
      <w:marBottom w:val="0"/>
      <w:divBdr>
        <w:top w:val="none" w:sz="0" w:space="0" w:color="auto"/>
        <w:left w:val="none" w:sz="0" w:space="0" w:color="auto"/>
        <w:bottom w:val="none" w:sz="0" w:space="0" w:color="auto"/>
        <w:right w:val="none" w:sz="0" w:space="0" w:color="auto"/>
      </w:divBdr>
    </w:div>
    <w:div w:id="1438721207">
      <w:bodyDiv w:val="1"/>
      <w:marLeft w:val="0"/>
      <w:marRight w:val="0"/>
      <w:marTop w:val="0"/>
      <w:marBottom w:val="0"/>
      <w:divBdr>
        <w:top w:val="none" w:sz="0" w:space="0" w:color="auto"/>
        <w:left w:val="none" w:sz="0" w:space="0" w:color="auto"/>
        <w:bottom w:val="none" w:sz="0" w:space="0" w:color="auto"/>
        <w:right w:val="none" w:sz="0" w:space="0" w:color="auto"/>
      </w:divBdr>
    </w:div>
    <w:div w:id="1475482929">
      <w:bodyDiv w:val="1"/>
      <w:marLeft w:val="0"/>
      <w:marRight w:val="0"/>
      <w:marTop w:val="0"/>
      <w:marBottom w:val="0"/>
      <w:divBdr>
        <w:top w:val="none" w:sz="0" w:space="0" w:color="auto"/>
        <w:left w:val="none" w:sz="0" w:space="0" w:color="auto"/>
        <w:bottom w:val="none" w:sz="0" w:space="0" w:color="auto"/>
        <w:right w:val="none" w:sz="0" w:space="0" w:color="auto"/>
      </w:divBdr>
    </w:div>
    <w:div w:id="1483621395">
      <w:bodyDiv w:val="1"/>
      <w:marLeft w:val="0"/>
      <w:marRight w:val="0"/>
      <w:marTop w:val="0"/>
      <w:marBottom w:val="0"/>
      <w:divBdr>
        <w:top w:val="none" w:sz="0" w:space="0" w:color="auto"/>
        <w:left w:val="none" w:sz="0" w:space="0" w:color="auto"/>
        <w:bottom w:val="none" w:sz="0" w:space="0" w:color="auto"/>
        <w:right w:val="none" w:sz="0" w:space="0" w:color="auto"/>
      </w:divBdr>
    </w:div>
    <w:div w:id="1489595461">
      <w:bodyDiv w:val="1"/>
      <w:marLeft w:val="0"/>
      <w:marRight w:val="0"/>
      <w:marTop w:val="0"/>
      <w:marBottom w:val="0"/>
      <w:divBdr>
        <w:top w:val="none" w:sz="0" w:space="0" w:color="auto"/>
        <w:left w:val="none" w:sz="0" w:space="0" w:color="auto"/>
        <w:bottom w:val="none" w:sz="0" w:space="0" w:color="auto"/>
        <w:right w:val="none" w:sz="0" w:space="0" w:color="auto"/>
      </w:divBdr>
    </w:div>
    <w:div w:id="1494834114">
      <w:bodyDiv w:val="1"/>
      <w:marLeft w:val="0"/>
      <w:marRight w:val="0"/>
      <w:marTop w:val="0"/>
      <w:marBottom w:val="0"/>
      <w:divBdr>
        <w:top w:val="none" w:sz="0" w:space="0" w:color="auto"/>
        <w:left w:val="none" w:sz="0" w:space="0" w:color="auto"/>
        <w:bottom w:val="none" w:sz="0" w:space="0" w:color="auto"/>
        <w:right w:val="none" w:sz="0" w:space="0" w:color="auto"/>
      </w:divBdr>
    </w:div>
    <w:div w:id="1497766016">
      <w:bodyDiv w:val="1"/>
      <w:marLeft w:val="0"/>
      <w:marRight w:val="0"/>
      <w:marTop w:val="0"/>
      <w:marBottom w:val="0"/>
      <w:divBdr>
        <w:top w:val="none" w:sz="0" w:space="0" w:color="auto"/>
        <w:left w:val="none" w:sz="0" w:space="0" w:color="auto"/>
        <w:bottom w:val="none" w:sz="0" w:space="0" w:color="auto"/>
        <w:right w:val="none" w:sz="0" w:space="0" w:color="auto"/>
      </w:divBdr>
    </w:div>
    <w:div w:id="1503425328">
      <w:bodyDiv w:val="1"/>
      <w:marLeft w:val="0"/>
      <w:marRight w:val="0"/>
      <w:marTop w:val="0"/>
      <w:marBottom w:val="0"/>
      <w:divBdr>
        <w:top w:val="none" w:sz="0" w:space="0" w:color="auto"/>
        <w:left w:val="none" w:sz="0" w:space="0" w:color="auto"/>
        <w:bottom w:val="none" w:sz="0" w:space="0" w:color="auto"/>
        <w:right w:val="none" w:sz="0" w:space="0" w:color="auto"/>
      </w:divBdr>
    </w:div>
    <w:div w:id="1505587187">
      <w:bodyDiv w:val="1"/>
      <w:marLeft w:val="0"/>
      <w:marRight w:val="0"/>
      <w:marTop w:val="0"/>
      <w:marBottom w:val="0"/>
      <w:divBdr>
        <w:top w:val="none" w:sz="0" w:space="0" w:color="auto"/>
        <w:left w:val="none" w:sz="0" w:space="0" w:color="auto"/>
        <w:bottom w:val="none" w:sz="0" w:space="0" w:color="auto"/>
        <w:right w:val="none" w:sz="0" w:space="0" w:color="auto"/>
      </w:divBdr>
    </w:div>
    <w:div w:id="1539661711">
      <w:bodyDiv w:val="1"/>
      <w:marLeft w:val="0"/>
      <w:marRight w:val="0"/>
      <w:marTop w:val="0"/>
      <w:marBottom w:val="0"/>
      <w:divBdr>
        <w:top w:val="none" w:sz="0" w:space="0" w:color="auto"/>
        <w:left w:val="none" w:sz="0" w:space="0" w:color="auto"/>
        <w:bottom w:val="none" w:sz="0" w:space="0" w:color="auto"/>
        <w:right w:val="none" w:sz="0" w:space="0" w:color="auto"/>
      </w:divBdr>
    </w:div>
    <w:div w:id="1539781870">
      <w:bodyDiv w:val="1"/>
      <w:marLeft w:val="0"/>
      <w:marRight w:val="0"/>
      <w:marTop w:val="0"/>
      <w:marBottom w:val="0"/>
      <w:divBdr>
        <w:top w:val="none" w:sz="0" w:space="0" w:color="auto"/>
        <w:left w:val="none" w:sz="0" w:space="0" w:color="auto"/>
        <w:bottom w:val="none" w:sz="0" w:space="0" w:color="auto"/>
        <w:right w:val="none" w:sz="0" w:space="0" w:color="auto"/>
      </w:divBdr>
    </w:div>
    <w:div w:id="1552112016">
      <w:bodyDiv w:val="1"/>
      <w:marLeft w:val="0"/>
      <w:marRight w:val="0"/>
      <w:marTop w:val="0"/>
      <w:marBottom w:val="0"/>
      <w:divBdr>
        <w:top w:val="none" w:sz="0" w:space="0" w:color="auto"/>
        <w:left w:val="none" w:sz="0" w:space="0" w:color="auto"/>
        <w:bottom w:val="none" w:sz="0" w:space="0" w:color="auto"/>
        <w:right w:val="none" w:sz="0" w:space="0" w:color="auto"/>
      </w:divBdr>
    </w:div>
    <w:div w:id="1568299456">
      <w:bodyDiv w:val="1"/>
      <w:marLeft w:val="0"/>
      <w:marRight w:val="0"/>
      <w:marTop w:val="0"/>
      <w:marBottom w:val="0"/>
      <w:divBdr>
        <w:top w:val="none" w:sz="0" w:space="0" w:color="auto"/>
        <w:left w:val="none" w:sz="0" w:space="0" w:color="auto"/>
        <w:bottom w:val="none" w:sz="0" w:space="0" w:color="auto"/>
        <w:right w:val="none" w:sz="0" w:space="0" w:color="auto"/>
      </w:divBdr>
    </w:div>
    <w:div w:id="1625428694">
      <w:bodyDiv w:val="1"/>
      <w:marLeft w:val="0"/>
      <w:marRight w:val="0"/>
      <w:marTop w:val="0"/>
      <w:marBottom w:val="0"/>
      <w:divBdr>
        <w:top w:val="none" w:sz="0" w:space="0" w:color="auto"/>
        <w:left w:val="none" w:sz="0" w:space="0" w:color="auto"/>
        <w:bottom w:val="none" w:sz="0" w:space="0" w:color="auto"/>
        <w:right w:val="none" w:sz="0" w:space="0" w:color="auto"/>
      </w:divBdr>
    </w:div>
    <w:div w:id="1637101968">
      <w:bodyDiv w:val="1"/>
      <w:marLeft w:val="0"/>
      <w:marRight w:val="0"/>
      <w:marTop w:val="0"/>
      <w:marBottom w:val="0"/>
      <w:divBdr>
        <w:top w:val="none" w:sz="0" w:space="0" w:color="auto"/>
        <w:left w:val="none" w:sz="0" w:space="0" w:color="auto"/>
        <w:bottom w:val="none" w:sz="0" w:space="0" w:color="auto"/>
        <w:right w:val="none" w:sz="0" w:space="0" w:color="auto"/>
      </w:divBdr>
    </w:div>
    <w:div w:id="1654210933">
      <w:bodyDiv w:val="1"/>
      <w:marLeft w:val="0"/>
      <w:marRight w:val="0"/>
      <w:marTop w:val="0"/>
      <w:marBottom w:val="0"/>
      <w:divBdr>
        <w:top w:val="none" w:sz="0" w:space="0" w:color="auto"/>
        <w:left w:val="none" w:sz="0" w:space="0" w:color="auto"/>
        <w:bottom w:val="none" w:sz="0" w:space="0" w:color="auto"/>
        <w:right w:val="none" w:sz="0" w:space="0" w:color="auto"/>
      </w:divBdr>
    </w:div>
    <w:div w:id="1656033694">
      <w:bodyDiv w:val="1"/>
      <w:marLeft w:val="0"/>
      <w:marRight w:val="0"/>
      <w:marTop w:val="0"/>
      <w:marBottom w:val="0"/>
      <w:divBdr>
        <w:top w:val="none" w:sz="0" w:space="0" w:color="auto"/>
        <w:left w:val="none" w:sz="0" w:space="0" w:color="auto"/>
        <w:bottom w:val="none" w:sz="0" w:space="0" w:color="auto"/>
        <w:right w:val="none" w:sz="0" w:space="0" w:color="auto"/>
      </w:divBdr>
    </w:div>
    <w:div w:id="1661038238">
      <w:bodyDiv w:val="1"/>
      <w:marLeft w:val="0"/>
      <w:marRight w:val="0"/>
      <w:marTop w:val="0"/>
      <w:marBottom w:val="0"/>
      <w:divBdr>
        <w:top w:val="none" w:sz="0" w:space="0" w:color="auto"/>
        <w:left w:val="none" w:sz="0" w:space="0" w:color="auto"/>
        <w:bottom w:val="none" w:sz="0" w:space="0" w:color="auto"/>
        <w:right w:val="none" w:sz="0" w:space="0" w:color="auto"/>
      </w:divBdr>
    </w:div>
    <w:div w:id="1698458428">
      <w:bodyDiv w:val="1"/>
      <w:marLeft w:val="0"/>
      <w:marRight w:val="0"/>
      <w:marTop w:val="0"/>
      <w:marBottom w:val="0"/>
      <w:divBdr>
        <w:top w:val="none" w:sz="0" w:space="0" w:color="auto"/>
        <w:left w:val="none" w:sz="0" w:space="0" w:color="auto"/>
        <w:bottom w:val="none" w:sz="0" w:space="0" w:color="auto"/>
        <w:right w:val="none" w:sz="0" w:space="0" w:color="auto"/>
      </w:divBdr>
    </w:div>
    <w:div w:id="1702127638">
      <w:bodyDiv w:val="1"/>
      <w:marLeft w:val="0"/>
      <w:marRight w:val="0"/>
      <w:marTop w:val="0"/>
      <w:marBottom w:val="0"/>
      <w:divBdr>
        <w:top w:val="none" w:sz="0" w:space="0" w:color="auto"/>
        <w:left w:val="none" w:sz="0" w:space="0" w:color="auto"/>
        <w:bottom w:val="none" w:sz="0" w:space="0" w:color="auto"/>
        <w:right w:val="none" w:sz="0" w:space="0" w:color="auto"/>
      </w:divBdr>
    </w:div>
    <w:div w:id="1737239759">
      <w:bodyDiv w:val="1"/>
      <w:marLeft w:val="0"/>
      <w:marRight w:val="0"/>
      <w:marTop w:val="0"/>
      <w:marBottom w:val="0"/>
      <w:divBdr>
        <w:top w:val="none" w:sz="0" w:space="0" w:color="auto"/>
        <w:left w:val="none" w:sz="0" w:space="0" w:color="auto"/>
        <w:bottom w:val="none" w:sz="0" w:space="0" w:color="auto"/>
        <w:right w:val="none" w:sz="0" w:space="0" w:color="auto"/>
      </w:divBdr>
    </w:div>
    <w:div w:id="1746953315">
      <w:bodyDiv w:val="1"/>
      <w:marLeft w:val="0"/>
      <w:marRight w:val="0"/>
      <w:marTop w:val="0"/>
      <w:marBottom w:val="0"/>
      <w:divBdr>
        <w:top w:val="none" w:sz="0" w:space="0" w:color="auto"/>
        <w:left w:val="none" w:sz="0" w:space="0" w:color="auto"/>
        <w:bottom w:val="none" w:sz="0" w:space="0" w:color="auto"/>
        <w:right w:val="none" w:sz="0" w:space="0" w:color="auto"/>
      </w:divBdr>
    </w:div>
    <w:div w:id="1774351209">
      <w:bodyDiv w:val="1"/>
      <w:marLeft w:val="0"/>
      <w:marRight w:val="0"/>
      <w:marTop w:val="0"/>
      <w:marBottom w:val="0"/>
      <w:divBdr>
        <w:top w:val="none" w:sz="0" w:space="0" w:color="auto"/>
        <w:left w:val="none" w:sz="0" w:space="0" w:color="auto"/>
        <w:bottom w:val="none" w:sz="0" w:space="0" w:color="auto"/>
        <w:right w:val="none" w:sz="0" w:space="0" w:color="auto"/>
      </w:divBdr>
    </w:div>
    <w:div w:id="1780442684">
      <w:bodyDiv w:val="1"/>
      <w:marLeft w:val="0"/>
      <w:marRight w:val="0"/>
      <w:marTop w:val="0"/>
      <w:marBottom w:val="0"/>
      <w:divBdr>
        <w:top w:val="none" w:sz="0" w:space="0" w:color="auto"/>
        <w:left w:val="none" w:sz="0" w:space="0" w:color="auto"/>
        <w:bottom w:val="none" w:sz="0" w:space="0" w:color="auto"/>
        <w:right w:val="none" w:sz="0" w:space="0" w:color="auto"/>
      </w:divBdr>
    </w:div>
    <w:div w:id="1786387685">
      <w:bodyDiv w:val="1"/>
      <w:marLeft w:val="0"/>
      <w:marRight w:val="0"/>
      <w:marTop w:val="0"/>
      <w:marBottom w:val="0"/>
      <w:divBdr>
        <w:top w:val="none" w:sz="0" w:space="0" w:color="auto"/>
        <w:left w:val="none" w:sz="0" w:space="0" w:color="auto"/>
        <w:bottom w:val="none" w:sz="0" w:space="0" w:color="auto"/>
        <w:right w:val="none" w:sz="0" w:space="0" w:color="auto"/>
      </w:divBdr>
    </w:div>
    <w:div w:id="1791121126">
      <w:bodyDiv w:val="1"/>
      <w:marLeft w:val="0"/>
      <w:marRight w:val="0"/>
      <w:marTop w:val="0"/>
      <w:marBottom w:val="0"/>
      <w:divBdr>
        <w:top w:val="none" w:sz="0" w:space="0" w:color="auto"/>
        <w:left w:val="none" w:sz="0" w:space="0" w:color="auto"/>
        <w:bottom w:val="none" w:sz="0" w:space="0" w:color="auto"/>
        <w:right w:val="none" w:sz="0" w:space="0" w:color="auto"/>
      </w:divBdr>
    </w:div>
    <w:div w:id="1811166395">
      <w:bodyDiv w:val="1"/>
      <w:marLeft w:val="0"/>
      <w:marRight w:val="0"/>
      <w:marTop w:val="0"/>
      <w:marBottom w:val="0"/>
      <w:divBdr>
        <w:top w:val="none" w:sz="0" w:space="0" w:color="auto"/>
        <w:left w:val="none" w:sz="0" w:space="0" w:color="auto"/>
        <w:bottom w:val="none" w:sz="0" w:space="0" w:color="auto"/>
        <w:right w:val="none" w:sz="0" w:space="0" w:color="auto"/>
      </w:divBdr>
    </w:div>
    <w:div w:id="1813208297">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23542457">
      <w:bodyDiv w:val="1"/>
      <w:marLeft w:val="0"/>
      <w:marRight w:val="0"/>
      <w:marTop w:val="0"/>
      <w:marBottom w:val="0"/>
      <w:divBdr>
        <w:top w:val="none" w:sz="0" w:space="0" w:color="auto"/>
        <w:left w:val="none" w:sz="0" w:space="0" w:color="auto"/>
        <w:bottom w:val="none" w:sz="0" w:space="0" w:color="auto"/>
        <w:right w:val="none" w:sz="0" w:space="0" w:color="auto"/>
      </w:divBdr>
    </w:div>
    <w:div w:id="1850631602">
      <w:bodyDiv w:val="1"/>
      <w:marLeft w:val="0"/>
      <w:marRight w:val="0"/>
      <w:marTop w:val="0"/>
      <w:marBottom w:val="0"/>
      <w:divBdr>
        <w:top w:val="none" w:sz="0" w:space="0" w:color="auto"/>
        <w:left w:val="none" w:sz="0" w:space="0" w:color="auto"/>
        <w:bottom w:val="none" w:sz="0" w:space="0" w:color="auto"/>
        <w:right w:val="none" w:sz="0" w:space="0" w:color="auto"/>
      </w:divBdr>
    </w:div>
    <w:div w:id="1858932221">
      <w:bodyDiv w:val="1"/>
      <w:marLeft w:val="0"/>
      <w:marRight w:val="0"/>
      <w:marTop w:val="0"/>
      <w:marBottom w:val="0"/>
      <w:divBdr>
        <w:top w:val="none" w:sz="0" w:space="0" w:color="auto"/>
        <w:left w:val="none" w:sz="0" w:space="0" w:color="auto"/>
        <w:bottom w:val="none" w:sz="0" w:space="0" w:color="auto"/>
        <w:right w:val="none" w:sz="0" w:space="0" w:color="auto"/>
      </w:divBdr>
    </w:div>
    <w:div w:id="1866552403">
      <w:bodyDiv w:val="1"/>
      <w:marLeft w:val="0"/>
      <w:marRight w:val="0"/>
      <w:marTop w:val="0"/>
      <w:marBottom w:val="0"/>
      <w:divBdr>
        <w:top w:val="none" w:sz="0" w:space="0" w:color="auto"/>
        <w:left w:val="none" w:sz="0" w:space="0" w:color="auto"/>
        <w:bottom w:val="none" w:sz="0" w:space="0" w:color="auto"/>
        <w:right w:val="none" w:sz="0" w:space="0" w:color="auto"/>
      </w:divBdr>
    </w:div>
    <w:div w:id="1877348658">
      <w:bodyDiv w:val="1"/>
      <w:marLeft w:val="0"/>
      <w:marRight w:val="0"/>
      <w:marTop w:val="0"/>
      <w:marBottom w:val="0"/>
      <w:divBdr>
        <w:top w:val="none" w:sz="0" w:space="0" w:color="auto"/>
        <w:left w:val="none" w:sz="0" w:space="0" w:color="auto"/>
        <w:bottom w:val="none" w:sz="0" w:space="0" w:color="auto"/>
        <w:right w:val="none" w:sz="0" w:space="0" w:color="auto"/>
      </w:divBdr>
    </w:div>
    <w:div w:id="1881211088">
      <w:bodyDiv w:val="1"/>
      <w:marLeft w:val="0"/>
      <w:marRight w:val="0"/>
      <w:marTop w:val="0"/>
      <w:marBottom w:val="0"/>
      <w:divBdr>
        <w:top w:val="none" w:sz="0" w:space="0" w:color="auto"/>
        <w:left w:val="none" w:sz="0" w:space="0" w:color="auto"/>
        <w:bottom w:val="none" w:sz="0" w:space="0" w:color="auto"/>
        <w:right w:val="none" w:sz="0" w:space="0" w:color="auto"/>
      </w:divBdr>
    </w:div>
    <w:div w:id="1916694994">
      <w:bodyDiv w:val="1"/>
      <w:marLeft w:val="0"/>
      <w:marRight w:val="0"/>
      <w:marTop w:val="0"/>
      <w:marBottom w:val="0"/>
      <w:divBdr>
        <w:top w:val="none" w:sz="0" w:space="0" w:color="auto"/>
        <w:left w:val="none" w:sz="0" w:space="0" w:color="auto"/>
        <w:bottom w:val="none" w:sz="0" w:space="0" w:color="auto"/>
        <w:right w:val="none" w:sz="0" w:space="0" w:color="auto"/>
      </w:divBdr>
    </w:div>
    <w:div w:id="1917473401">
      <w:bodyDiv w:val="1"/>
      <w:marLeft w:val="0"/>
      <w:marRight w:val="0"/>
      <w:marTop w:val="0"/>
      <w:marBottom w:val="0"/>
      <w:divBdr>
        <w:top w:val="none" w:sz="0" w:space="0" w:color="auto"/>
        <w:left w:val="none" w:sz="0" w:space="0" w:color="auto"/>
        <w:bottom w:val="none" w:sz="0" w:space="0" w:color="auto"/>
        <w:right w:val="none" w:sz="0" w:space="0" w:color="auto"/>
      </w:divBdr>
    </w:div>
    <w:div w:id="1919556338">
      <w:bodyDiv w:val="1"/>
      <w:marLeft w:val="0"/>
      <w:marRight w:val="0"/>
      <w:marTop w:val="0"/>
      <w:marBottom w:val="0"/>
      <w:divBdr>
        <w:top w:val="none" w:sz="0" w:space="0" w:color="auto"/>
        <w:left w:val="none" w:sz="0" w:space="0" w:color="auto"/>
        <w:bottom w:val="none" w:sz="0" w:space="0" w:color="auto"/>
        <w:right w:val="none" w:sz="0" w:space="0" w:color="auto"/>
      </w:divBdr>
    </w:div>
    <w:div w:id="1922520970">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28886007">
      <w:bodyDiv w:val="1"/>
      <w:marLeft w:val="0"/>
      <w:marRight w:val="0"/>
      <w:marTop w:val="0"/>
      <w:marBottom w:val="0"/>
      <w:divBdr>
        <w:top w:val="none" w:sz="0" w:space="0" w:color="auto"/>
        <w:left w:val="none" w:sz="0" w:space="0" w:color="auto"/>
        <w:bottom w:val="none" w:sz="0" w:space="0" w:color="auto"/>
        <w:right w:val="none" w:sz="0" w:space="0" w:color="auto"/>
      </w:divBdr>
    </w:div>
    <w:div w:id="1930118880">
      <w:bodyDiv w:val="1"/>
      <w:marLeft w:val="0"/>
      <w:marRight w:val="0"/>
      <w:marTop w:val="0"/>
      <w:marBottom w:val="0"/>
      <w:divBdr>
        <w:top w:val="none" w:sz="0" w:space="0" w:color="auto"/>
        <w:left w:val="none" w:sz="0" w:space="0" w:color="auto"/>
        <w:bottom w:val="none" w:sz="0" w:space="0" w:color="auto"/>
        <w:right w:val="none" w:sz="0" w:space="0" w:color="auto"/>
      </w:divBdr>
    </w:div>
    <w:div w:id="1932816287">
      <w:bodyDiv w:val="1"/>
      <w:marLeft w:val="0"/>
      <w:marRight w:val="0"/>
      <w:marTop w:val="0"/>
      <w:marBottom w:val="0"/>
      <w:divBdr>
        <w:top w:val="none" w:sz="0" w:space="0" w:color="auto"/>
        <w:left w:val="none" w:sz="0" w:space="0" w:color="auto"/>
        <w:bottom w:val="none" w:sz="0" w:space="0" w:color="auto"/>
        <w:right w:val="none" w:sz="0" w:space="0" w:color="auto"/>
      </w:divBdr>
    </w:div>
    <w:div w:id="1940796260">
      <w:bodyDiv w:val="1"/>
      <w:marLeft w:val="0"/>
      <w:marRight w:val="0"/>
      <w:marTop w:val="0"/>
      <w:marBottom w:val="0"/>
      <w:divBdr>
        <w:top w:val="none" w:sz="0" w:space="0" w:color="auto"/>
        <w:left w:val="none" w:sz="0" w:space="0" w:color="auto"/>
        <w:bottom w:val="none" w:sz="0" w:space="0" w:color="auto"/>
        <w:right w:val="none" w:sz="0" w:space="0" w:color="auto"/>
      </w:divBdr>
    </w:div>
    <w:div w:id="1940914888">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1956015864">
      <w:bodyDiv w:val="1"/>
      <w:marLeft w:val="0"/>
      <w:marRight w:val="0"/>
      <w:marTop w:val="0"/>
      <w:marBottom w:val="0"/>
      <w:divBdr>
        <w:top w:val="none" w:sz="0" w:space="0" w:color="auto"/>
        <w:left w:val="none" w:sz="0" w:space="0" w:color="auto"/>
        <w:bottom w:val="none" w:sz="0" w:space="0" w:color="auto"/>
        <w:right w:val="none" w:sz="0" w:space="0" w:color="auto"/>
      </w:divBdr>
    </w:div>
    <w:div w:id="1960911084">
      <w:bodyDiv w:val="1"/>
      <w:marLeft w:val="0"/>
      <w:marRight w:val="0"/>
      <w:marTop w:val="0"/>
      <w:marBottom w:val="0"/>
      <w:divBdr>
        <w:top w:val="none" w:sz="0" w:space="0" w:color="auto"/>
        <w:left w:val="none" w:sz="0" w:space="0" w:color="auto"/>
        <w:bottom w:val="none" w:sz="0" w:space="0" w:color="auto"/>
        <w:right w:val="none" w:sz="0" w:space="0" w:color="auto"/>
      </w:divBdr>
    </w:div>
    <w:div w:id="1974285476">
      <w:bodyDiv w:val="1"/>
      <w:marLeft w:val="0"/>
      <w:marRight w:val="0"/>
      <w:marTop w:val="0"/>
      <w:marBottom w:val="0"/>
      <w:divBdr>
        <w:top w:val="none" w:sz="0" w:space="0" w:color="auto"/>
        <w:left w:val="none" w:sz="0" w:space="0" w:color="auto"/>
        <w:bottom w:val="none" w:sz="0" w:space="0" w:color="auto"/>
        <w:right w:val="none" w:sz="0" w:space="0" w:color="auto"/>
      </w:divBdr>
    </w:div>
    <w:div w:id="1978796183">
      <w:bodyDiv w:val="1"/>
      <w:marLeft w:val="0"/>
      <w:marRight w:val="0"/>
      <w:marTop w:val="0"/>
      <w:marBottom w:val="0"/>
      <w:divBdr>
        <w:top w:val="none" w:sz="0" w:space="0" w:color="auto"/>
        <w:left w:val="none" w:sz="0" w:space="0" w:color="auto"/>
        <w:bottom w:val="none" w:sz="0" w:space="0" w:color="auto"/>
        <w:right w:val="none" w:sz="0" w:space="0" w:color="auto"/>
      </w:divBdr>
    </w:div>
    <w:div w:id="2004820604">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015374525">
      <w:bodyDiv w:val="1"/>
      <w:marLeft w:val="0"/>
      <w:marRight w:val="0"/>
      <w:marTop w:val="0"/>
      <w:marBottom w:val="0"/>
      <w:divBdr>
        <w:top w:val="none" w:sz="0" w:space="0" w:color="auto"/>
        <w:left w:val="none" w:sz="0" w:space="0" w:color="auto"/>
        <w:bottom w:val="none" w:sz="0" w:space="0" w:color="auto"/>
        <w:right w:val="none" w:sz="0" w:space="0" w:color="auto"/>
      </w:divBdr>
    </w:div>
    <w:div w:id="2016492857">
      <w:bodyDiv w:val="1"/>
      <w:marLeft w:val="0"/>
      <w:marRight w:val="0"/>
      <w:marTop w:val="0"/>
      <w:marBottom w:val="0"/>
      <w:divBdr>
        <w:top w:val="none" w:sz="0" w:space="0" w:color="auto"/>
        <w:left w:val="none" w:sz="0" w:space="0" w:color="auto"/>
        <w:bottom w:val="none" w:sz="0" w:space="0" w:color="auto"/>
        <w:right w:val="none" w:sz="0" w:space="0" w:color="auto"/>
      </w:divBdr>
    </w:div>
    <w:div w:id="2035184886">
      <w:bodyDiv w:val="1"/>
      <w:marLeft w:val="0"/>
      <w:marRight w:val="0"/>
      <w:marTop w:val="0"/>
      <w:marBottom w:val="0"/>
      <w:divBdr>
        <w:top w:val="none" w:sz="0" w:space="0" w:color="auto"/>
        <w:left w:val="none" w:sz="0" w:space="0" w:color="auto"/>
        <w:bottom w:val="none" w:sz="0" w:space="0" w:color="auto"/>
        <w:right w:val="none" w:sz="0" w:space="0" w:color="auto"/>
      </w:divBdr>
    </w:div>
    <w:div w:id="2062241568">
      <w:bodyDiv w:val="1"/>
      <w:marLeft w:val="0"/>
      <w:marRight w:val="0"/>
      <w:marTop w:val="0"/>
      <w:marBottom w:val="0"/>
      <w:divBdr>
        <w:top w:val="none" w:sz="0" w:space="0" w:color="auto"/>
        <w:left w:val="none" w:sz="0" w:space="0" w:color="auto"/>
        <w:bottom w:val="none" w:sz="0" w:space="0" w:color="auto"/>
        <w:right w:val="none" w:sz="0" w:space="0" w:color="auto"/>
      </w:divBdr>
    </w:div>
    <w:div w:id="2103061769">
      <w:bodyDiv w:val="1"/>
      <w:marLeft w:val="0"/>
      <w:marRight w:val="0"/>
      <w:marTop w:val="0"/>
      <w:marBottom w:val="0"/>
      <w:divBdr>
        <w:top w:val="none" w:sz="0" w:space="0" w:color="auto"/>
        <w:left w:val="none" w:sz="0" w:space="0" w:color="auto"/>
        <w:bottom w:val="none" w:sz="0" w:space="0" w:color="auto"/>
        <w:right w:val="none" w:sz="0" w:space="0" w:color="auto"/>
      </w:divBdr>
    </w:div>
    <w:div w:id="2104180303">
      <w:bodyDiv w:val="1"/>
      <w:marLeft w:val="0"/>
      <w:marRight w:val="0"/>
      <w:marTop w:val="0"/>
      <w:marBottom w:val="0"/>
      <w:divBdr>
        <w:top w:val="none" w:sz="0" w:space="0" w:color="auto"/>
        <w:left w:val="none" w:sz="0" w:space="0" w:color="auto"/>
        <w:bottom w:val="none" w:sz="0" w:space="0" w:color="auto"/>
        <w:right w:val="none" w:sz="0" w:space="0" w:color="auto"/>
      </w:divBdr>
    </w:div>
    <w:div w:id="2128810004">
      <w:bodyDiv w:val="1"/>
      <w:marLeft w:val="0"/>
      <w:marRight w:val="0"/>
      <w:marTop w:val="0"/>
      <w:marBottom w:val="0"/>
      <w:divBdr>
        <w:top w:val="none" w:sz="0" w:space="0" w:color="auto"/>
        <w:left w:val="none" w:sz="0" w:space="0" w:color="auto"/>
        <w:bottom w:val="none" w:sz="0" w:space="0" w:color="auto"/>
        <w:right w:val="none" w:sz="0" w:space="0" w:color="auto"/>
      </w:divBdr>
    </w:div>
    <w:div w:id="2136214798">
      <w:bodyDiv w:val="1"/>
      <w:marLeft w:val="0"/>
      <w:marRight w:val="0"/>
      <w:marTop w:val="0"/>
      <w:marBottom w:val="0"/>
      <w:divBdr>
        <w:top w:val="none" w:sz="0" w:space="0" w:color="auto"/>
        <w:left w:val="none" w:sz="0" w:space="0" w:color="auto"/>
        <w:bottom w:val="none" w:sz="0" w:space="0" w:color="auto"/>
        <w:right w:val="none" w:sz="0" w:space="0" w:color="auto"/>
      </w:divBdr>
    </w:div>
    <w:div w:id="2138063467">
      <w:bodyDiv w:val="1"/>
      <w:marLeft w:val="0"/>
      <w:marRight w:val="0"/>
      <w:marTop w:val="0"/>
      <w:marBottom w:val="0"/>
      <w:divBdr>
        <w:top w:val="none" w:sz="0" w:space="0" w:color="auto"/>
        <w:left w:val="none" w:sz="0" w:space="0" w:color="auto"/>
        <w:bottom w:val="none" w:sz="0" w:space="0" w:color="auto"/>
        <w:right w:val="none" w:sz="0" w:space="0" w:color="auto"/>
      </w:divBdr>
    </w:div>
    <w:div w:id="2140687644">
      <w:bodyDiv w:val="1"/>
      <w:marLeft w:val="0"/>
      <w:marRight w:val="0"/>
      <w:marTop w:val="0"/>
      <w:marBottom w:val="0"/>
      <w:divBdr>
        <w:top w:val="none" w:sz="0" w:space="0" w:color="auto"/>
        <w:left w:val="none" w:sz="0" w:space="0" w:color="auto"/>
        <w:bottom w:val="none" w:sz="0" w:space="0" w:color="auto"/>
        <w:right w:val="none" w:sz="0" w:space="0" w:color="auto"/>
      </w:divBdr>
    </w:div>
    <w:div w:id="21473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normacs://normacs.ru/vop6" TargetMode="External"/><Relationship Id="rId18" Type="http://schemas.openxmlformats.org/officeDocument/2006/relationships/hyperlink" Target="normacs://normacs.ru/119ah" TargetMode="External"/><Relationship Id="rId26" Type="http://schemas.openxmlformats.org/officeDocument/2006/relationships/hyperlink" Target="normacs://normacs.ru/11hof" TargetMode="External"/><Relationship Id="rId3" Type="http://schemas.openxmlformats.org/officeDocument/2006/relationships/styles" Target="styles.xml"/><Relationship Id="rId21" Type="http://schemas.openxmlformats.org/officeDocument/2006/relationships/hyperlink" Target="normacs://normacs.ru/v97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normacs://normacs.ru/119ah" TargetMode="External"/><Relationship Id="rId25" Type="http://schemas.openxmlformats.org/officeDocument/2006/relationships/hyperlink" Target="normacs://normacs.ru/5bb"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normacs://normacs.ru/119ah" TargetMode="External"/><Relationship Id="rId20" Type="http://schemas.openxmlformats.org/officeDocument/2006/relationships/hyperlink" Target="normacs://normacs.ru/119ah" TargetMode="External"/><Relationship Id="rId29" Type="http://schemas.openxmlformats.org/officeDocument/2006/relationships/hyperlink" Target="normacs://normacs.ru/2b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normacs://normacs.ru/5bb"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normacs://normacs.ru/6ag" TargetMode="External"/><Relationship Id="rId23" Type="http://schemas.openxmlformats.org/officeDocument/2006/relationships/hyperlink" Target="normacs://normacs.ru/5bb" TargetMode="External"/><Relationship Id="rId28" Type="http://schemas.openxmlformats.org/officeDocument/2006/relationships/hyperlink" Target="normacs://normacs.ru/11hof" TargetMode="External"/><Relationship Id="rId10" Type="http://schemas.openxmlformats.org/officeDocument/2006/relationships/image" Target="media/image2.png"/><Relationship Id="rId19" Type="http://schemas.openxmlformats.org/officeDocument/2006/relationships/hyperlink" Target="normacs://normacs.ru/119ah" TargetMode="External"/><Relationship Id="rId31" Type="http://schemas.openxmlformats.org/officeDocument/2006/relationships/hyperlink" Target="normacs://normacs.ru/11s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normacs://normacs.ru/847" TargetMode="External"/><Relationship Id="rId22" Type="http://schemas.openxmlformats.org/officeDocument/2006/relationships/hyperlink" Target="normacs://normacs.ru/11bcj" TargetMode="External"/><Relationship Id="rId27" Type="http://schemas.openxmlformats.org/officeDocument/2006/relationships/hyperlink" Target="normacs://normacs.ru/2bq" TargetMode="External"/><Relationship Id="rId30" Type="http://schemas.openxmlformats.org/officeDocument/2006/relationships/hyperlink" Target="normacs://normacs.ru/1kd"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B98D6-1A5E-4F46-9E86-7D7F6CCE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2128</TotalTime>
  <Pages>49</Pages>
  <Words>16312</Words>
  <Characters>92980</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109074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Павел Владимирович</cp:lastModifiedBy>
  <cp:revision>121</cp:revision>
  <cp:lastPrinted>2020-09-02T18:25:00Z</cp:lastPrinted>
  <dcterms:created xsi:type="dcterms:W3CDTF">2019-04-23T13:12:00Z</dcterms:created>
  <dcterms:modified xsi:type="dcterms:W3CDTF">2020-09-02T18:59:00Z</dcterms:modified>
</cp:coreProperties>
</file>