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D9E" w:rsidRDefault="00DE0D9E" w:rsidP="00DE0D9E">
      <w:pPr>
        <w:pStyle w:val="a3"/>
        <w:ind w:firstLine="567"/>
        <w:rPr>
          <w:szCs w:val="28"/>
        </w:rPr>
      </w:pPr>
      <w:r>
        <w:rPr>
          <w:szCs w:val="28"/>
        </w:rPr>
        <w:t>24 марта – Всемирный день борьбы с туберкулёзом.</w:t>
      </w:r>
    </w:p>
    <w:p w:rsidR="00DE0D9E" w:rsidRDefault="00DE0D9E" w:rsidP="00DE0D9E">
      <w:pPr>
        <w:pStyle w:val="a3"/>
        <w:ind w:firstLine="567"/>
        <w:jc w:val="both"/>
        <w:rPr>
          <w:b/>
          <w:color w:val="0000FF"/>
          <w:szCs w:val="28"/>
        </w:rPr>
      </w:pPr>
    </w:p>
    <w:p w:rsidR="00DE0D9E" w:rsidRDefault="00DE0D9E" w:rsidP="00DE0D9E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Территориальный отдел Управления </w:t>
      </w:r>
      <w:proofErr w:type="spellStart"/>
      <w:r>
        <w:rPr>
          <w:sz w:val="28"/>
          <w:szCs w:val="28"/>
        </w:rPr>
        <w:t>Роспотребнадзора</w:t>
      </w:r>
      <w:proofErr w:type="spellEnd"/>
      <w:r>
        <w:rPr>
          <w:sz w:val="28"/>
          <w:szCs w:val="28"/>
        </w:rPr>
        <w:t xml:space="preserve"> по Самарской области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Нефтегорском</w:t>
      </w:r>
      <w:proofErr w:type="gramEnd"/>
      <w:r>
        <w:rPr>
          <w:sz w:val="28"/>
          <w:szCs w:val="28"/>
        </w:rPr>
        <w:t xml:space="preserve"> районе информирует, что 24 марта 2015 года в Российской Федерации по инициативе Всемирной организации здравоохранения проводится Всемирный день борьбы с туберкулёзом. Цель проведения информационной кампании – привлечение внимания общества к проблемам противотуберкулёзной работы, повышение информированности населения о заболевании и мерах профилактики.</w:t>
      </w:r>
    </w:p>
    <w:p w:rsidR="00DE0D9E" w:rsidRDefault="00DE0D9E" w:rsidP="00DE0D9E">
      <w:pPr>
        <w:pStyle w:val="a7"/>
        <w:ind w:firstLine="567"/>
        <w:jc w:val="both"/>
        <w:rPr>
          <w:sz w:val="28"/>
          <w:szCs w:val="28"/>
        </w:rPr>
      </w:pPr>
    </w:p>
    <w:p w:rsidR="00DE0D9E" w:rsidRDefault="00DE0D9E" w:rsidP="00DE0D9E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муниципального района Алексеевский за 2014 год было зарегистрировано 7 случаев туберкулёза. По локализации - это туберкулёз органов дыхания. Из них 2 человека – это лица, выделяющие микобактерию туберкулеза. Все случаи  туберкулёза (100%) зарегистрированы у неработающего населения, что свидетельствует о низкой активности граждан по ежегодному обследованию на туберкулёз.</w:t>
      </w:r>
    </w:p>
    <w:p w:rsidR="00DE0D9E" w:rsidRDefault="00DE0D9E" w:rsidP="00DE0D9E">
      <w:pPr>
        <w:pStyle w:val="a7"/>
        <w:ind w:firstLine="567"/>
        <w:jc w:val="both"/>
        <w:rPr>
          <w:sz w:val="28"/>
          <w:szCs w:val="28"/>
        </w:rPr>
      </w:pPr>
    </w:p>
    <w:p w:rsidR="00DE0D9E" w:rsidRDefault="00DE0D9E" w:rsidP="00DE0D9E">
      <w:pPr>
        <w:pStyle w:val="a7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Меры профилактики туберкулёза для детей и взрослых.</w:t>
      </w:r>
    </w:p>
    <w:p w:rsidR="00DE0D9E" w:rsidRDefault="00DE0D9E" w:rsidP="00DE0D9E">
      <w:pPr>
        <w:pStyle w:val="a3"/>
        <w:ind w:firstLine="567"/>
        <w:jc w:val="both"/>
        <w:rPr>
          <w:b/>
          <w:color w:val="0000FF"/>
          <w:szCs w:val="28"/>
        </w:rPr>
      </w:pPr>
    </w:p>
    <w:p w:rsidR="00DE0D9E" w:rsidRDefault="00DE0D9E" w:rsidP="00DE0D9E">
      <w:pPr>
        <w:pStyle w:val="a5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борьбе с туберкулёзом </w:t>
      </w:r>
      <w:r>
        <w:rPr>
          <w:iCs/>
          <w:sz w:val="28"/>
          <w:szCs w:val="28"/>
        </w:rPr>
        <w:t>особое значение имеет профилактика и раннее выявление</w:t>
      </w:r>
      <w:r>
        <w:rPr>
          <w:sz w:val="28"/>
          <w:szCs w:val="28"/>
        </w:rPr>
        <w:t>.</w:t>
      </w:r>
    </w:p>
    <w:p w:rsidR="00DE0D9E" w:rsidRDefault="00DE0D9E" w:rsidP="00DE0D9E">
      <w:pPr>
        <w:pStyle w:val="a5"/>
        <w:ind w:left="0" w:firstLine="567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К методам профилактики относят в первую очередь противотуберкулезные прививки БЦЖ. Вакцинируют новорождённых в роддоме перед выпиской домой (4-5 сутки), далее детей ревакцинируют в соответствии с Национальным календарём профилактических прививок в 7лет и 14 лет. Вакцинация и ревакцинация БЦЖ-вакциной защищает от туберкулёза в 80% случаев. </w:t>
      </w:r>
      <w:r>
        <w:rPr>
          <w:sz w:val="28"/>
          <w:szCs w:val="28"/>
        </w:rPr>
        <w:t>Дети, не привитые по различным причинам в родильном доме, подвергаются риску заражения туберкулезом. Если такой ребенок находится вблизи от больного туберкулезом, то он непременно инфицируется и у него будет быстро прогрессировать заболевание.</w:t>
      </w:r>
    </w:p>
    <w:p w:rsidR="00DE0D9E" w:rsidRDefault="00DE0D9E" w:rsidP="00DE0D9E">
      <w:pPr>
        <w:pStyle w:val="a5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Единственным методом раннего выявления туберкулёза у детей и подростков остаётся </w:t>
      </w:r>
      <w:proofErr w:type="spellStart"/>
      <w:r>
        <w:rPr>
          <w:sz w:val="28"/>
          <w:szCs w:val="28"/>
        </w:rPr>
        <w:t>туберкулинодиагностика</w:t>
      </w:r>
      <w:proofErr w:type="spellEnd"/>
      <w:r>
        <w:rPr>
          <w:sz w:val="28"/>
          <w:szCs w:val="28"/>
        </w:rPr>
        <w:t xml:space="preserve"> пробы Манту, Пирке (введение в кожу туберкулина, безвредного для человека). </w:t>
      </w:r>
    </w:p>
    <w:p w:rsidR="00DE0D9E" w:rsidRDefault="00DE0D9E" w:rsidP="00DE0D9E">
      <w:pPr>
        <w:pStyle w:val="a5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Среди взрослых основной метод выявления туберкулеза - это флюорография или рентгенография. Обследование на туберкулёз необходимо проходить 1 раз в год и по показаниям.</w:t>
      </w:r>
    </w:p>
    <w:p w:rsidR="001513DB" w:rsidRDefault="00DE0D9E" w:rsidP="00DE0D9E">
      <w:r>
        <w:rPr>
          <w:sz w:val="28"/>
          <w:szCs w:val="28"/>
        </w:rPr>
        <w:t>Поэтому, и чтобы не заболеть, и чтобы не было распространения данной инфекции, необходимо проявлять заботу о себе и своих близких. Если Вас или вашего ребёнка направили на консультацию к врачу – фтизиатру не медлите, чтобы исключить заболевание туберкулёзом и своевременно начать лечение. Помните, что туберкулёз лучше поддаётся лечению, если он выявлен на ранних стадиях. Позднее</w:t>
      </w:r>
      <w:r>
        <w:rPr>
          <w:iCs/>
          <w:sz w:val="28"/>
          <w:szCs w:val="28"/>
        </w:rPr>
        <w:t xml:space="preserve"> обследование </w:t>
      </w:r>
      <w:r>
        <w:rPr>
          <w:sz w:val="28"/>
          <w:szCs w:val="28"/>
        </w:rPr>
        <w:t xml:space="preserve">на туберкулез приводит к выявлению у людей тяжелых форм заболевания, которые лечатся годами и </w:t>
      </w:r>
      <w:r>
        <w:rPr>
          <w:sz w:val="28"/>
          <w:szCs w:val="28"/>
        </w:rPr>
        <w:lastRenderedPageBreak/>
        <w:t>заканчиваются инвалидностью и даже смертью больного, тогда как своевременно выявленный туберкулез можно излечить</w:t>
      </w:r>
      <w:bookmarkStart w:id="0" w:name="_GoBack"/>
      <w:bookmarkEnd w:id="0"/>
    </w:p>
    <w:sectPr w:rsidR="00151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934"/>
    <w:rsid w:val="006B3934"/>
    <w:rsid w:val="007041FE"/>
    <w:rsid w:val="00A3635E"/>
    <w:rsid w:val="00DE0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D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E0D9E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DE0D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DE0D9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DE0D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DE0D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D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E0D9E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DE0D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DE0D9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DE0D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DE0D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3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Трофимова Л.В.</dc:creator>
  <cp:lastModifiedBy>Трофимова Л.В.</cp:lastModifiedBy>
  <cp:revision>2</cp:revision>
  <dcterms:created xsi:type="dcterms:W3CDTF">2015-03-23T09:24:00Z</dcterms:created>
  <dcterms:modified xsi:type="dcterms:W3CDTF">2015-03-23T09:24:00Z</dcterms:modified>
</cp:coreProperties>
</file>