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4B" w:rsidRPr="00972A4B" w:rsidRDefault="00972A4B" w:rsidP="00972A4B">
      <w:pPr>
        <w:jc w:val="both"/>
        <w:rPr>
          <w:sz w:val="28"/>
          <w:szCs w:val="28"/>
        </w:rPr>
      </w:pPr>
      <w:proofErr w:type="gramStart"/>
      <w:r w:rsidRPr="00972A4B">
        <w:rPr>
          <w:sz w:val="28"/>
          <w:szCs w:val="28"/>
        </w:rPr>
        <w:t>Профилактическая работа по предупреждению безнадзорности, преступлений и правонарушений среди несовершеннолетних  службами системы профилактики  на территории муниципального района Алексеевский,  ведется согласно Закона РФ № 120- ФЗ «Об основах системы профилактики безнадзорности и правонарушений несовершеннолетних», Закона «Об образовании», Конвенции о правах ребенка, Положением  о комиссиях по делам несовершеннолетних, межведомственным планом по профилактике безнадзорности и правонарушений несовершеннолетних, преступлений в отношении несовершеннолетних, профилактике семейного неблагополучия</w:t>
      </w:r>
      <w:proofErr w:type="gramEnd"/>
      <w:r w:rsidRPr="00972A4B">
        <w:rPr>
          <w:sz w:val="28"/>
          <w:szCs w:val="28"/>
        </w:rPr>
        <w:t xml:space="preserve"> и социального сиротства, </w:t>
      </w:r>
      <w:proofErr w:type="gramStart"/>
      <w:r w:rsidRPr="00972A4B">
        <w:rPr>
          <w:sz w:val="28"/>
          <w:szCs w:val="28"/>
        </w:rPr>
        <w:t>утвержденным</w:t>
      </w:r>
      <w:proofErr w:type="gramEnd"/>
      <w:r w:rsidRPr="00972A4B">
        <w:rPr>
          <w:sz w:val="28"/>
          <w:szCs w:val="28"/>
        </w:rPr>
        <w:t xml:space="preserve"> Главой муниципального района Алексеевский.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</w:r>
      <w:r w:rsidRPr="00972A4B">
        <w:rPr>
          <w:sz w:val="28"/>
          <w:szCs w:val="28"/>
        </w:rPr>
        <w:tab/>
        <w:t xml:space="preserve">Комиссией по делам несовершеннолетних разработан и утвержден Алгоритм </w:t>
      </w:r>
      <w:proofErr w:type="gramStart"/>
      <w:r w:rsidRPr="00972A4B">
        <w:rPr>
          <w:sz w:val="28"/>
          <w:szCs w:val="28"/>
        </w:rPr>
        <w:t>взаимодействия служб системы профилактики предоставления информации</w:t>
      </w:r>
      <w:proofErr w:type="gramEnd"/>
      <w:r w:rsidRPr="00972A4B">
        <w:rPr>
          <w:sz w:val="28"/>
          <w:szCs w:val="28"/>
        </w:rPr>
        <w:t xml:space="preserve"> в рамках реализации ст.5 Федерального закона № 120- ФЗ от 24.06.1999 г. «Об основах системы профилактики безнадзорности и правонарушений несовершеннолетних».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Комиссия по делам  несовершеннолетних и защите их прав  осуществляет меры по координации деятельности органов и учреждений системы профилактики безнадзорности и правонарушений несовершеннолетних.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Основные направления деятельности комиссии по делам несовершеннолетних и защите их прав остаются: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осуществление контроля в пределах предоставленных полномочий за условиями воспитания, содержания и обращения с несовершеннолетними, за соблюдением их прав и законных интересов;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</w:r>
      <w:proofErr w:type="gramStart"/>
      <w:r w:rsidRPr="00972A4B">
        <w:rPr>
          <w:sz w:val="28"/>
          <w:szCs w:val="28"/>
        </w:rPr>
        <w:t>координация индивидуальной профилактической работы с несовершеннолетними и семьями, состоящих на различных видах учета;</w:t>
      </w:r>
      <w:proofErr w:type="gramEnd"/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выстраивание совместной профилактической работы образовательных учреждений и учреждений системы профилактики на основе договоров о взаимном сотрудничестве и планов совместной работы по профилактике правонарушений и преступлений;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lastRenderedPageBreak/>
        <w:tab/>
        <w:t>организация занятости, оздоровления и досуга несовершеннолетних, в том числе состоящих на всех видах профилактического учета и склонных к правонарушениям;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обеспечение приоритетного права проживания ребенка в семье;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профилактика негативных социальных явлений и ряд других.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 xml:space="preserve">В целях ранней профилактики правонарушений, беспризорности и безнадзорности среди несовершеннолетних, комиссией по делам несовершеннолетних, совместно  с ОП № 58  </w:t>
      </w:r>
      <w:r w:rsidRPr="00972A4B">
        <w:rPr>
          <w:sz w:val="28"/>
          <w:szCs w:val="28"/>
        </w:rPr>
        <w:tab/>
        <w:t>МО МВД России «</w:t>
      </w:r>
      <w:proofErr w:type="spellStart"/>
      <w:r w:rsidRPr="00972A4B">
        <w:rPr>
          <w:sz w:val="28"/>
          <w:szCs w:val="28"/>
        </w:rPr>
        <w:t>Нефтегорский</w:t>
      </w:r>
      <w:proofErr w:type="spellEnd"/>
      <w:r w:rsidRPr="00972A4B">
        <w:rPr>
          <w:sz w:val="28"/>
          <w:szCs w:val="28"/>
        </w:rPr>
        <w:t>» организует мероприятия по выявлению несовершеннолетних и семей на ранней стадии неблагополучия. Проводятся комплексные оперативно – профилактические мероприятия</w:t>
      </w:r>
      <w:proofErr w:type="gramStart"/>
      <w:r w:rsidRPr="00972A4B">
        <w:rPr>
          <w:sz w:val="28"/>
          <w:szCs w:val="28"/>
        </w:rPr>
        <w:t xml:space="preserve"> :</w:t>
      </w:r>
      <w:proofErr w:type="gramEnd"/>
      <w:r w:rsidRPr="00972A4B">
        <w:rPr>
          <w:sz w:val="28"/>
          <w:szCs w:val="28"/>
        </w:rPr>
        <w:t xml:space="preserve"> «Семья», «Подросток», «Здоровье», «Каникулы», «Хмель», «Лидер», «Контакт» и др.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Организовано привлечение к индивидуально – профилактической работе с подростками группы «риска» участников боевых и локальных действий.  В 2019 году проведено три совместных мероприятия патриотической направленности, в 2020 году – 2.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 xml:space="preserve">В 2019 году на базе общеобразовательных школ созданы  </w:t>
      </w:r>
      <w:proofErr w:type="gramStart"/>
      <w:r w:rsidRPr="00972A4B">
        <w:rPr>
          <w:sz w:val="28"/>
          <w:szCs w:val="28"/>
        </w:rPr>
        <w:t>юнармейский</w:t>
      </w:r>
      <w:proofErr w:type="gramEnd"/>
      <w:r w:rsidRPr="00972A4B">
        <w:rPr>
          <w:sz w:val="28"/>
          <w:szCs w:val="28"/>
        </w:rPr>
        <w:t xml:space="preserve"> отряды, куда входят и подростки, состоящие на различных видах профилактического учета. 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</w:r>
      <w:proofErr w:type="gramStart"/>
      <w:r w:rsidRPr="00972A4B">
        <w:rPr>
          <w:sz w:val="28"/>
          <w:szCs w:val="28"/>
        </w:rPr>
        <w:t xml:space="preserve">Сводный юнармейский отряд м. р. </w:t>
      </w:r>
      <w:proofErr w:type="spellStart"/>
      <w:r w:rsidRPr="00972A4B">
        <w:rPr>
          <w:sz w:val="28"/>
          <w:szCs w:val="28"/>
        </w:rPr>
        <w:t>Алексеевсикй</w:t>
      </w:r>
      <w:proofErr w:type="spellEnd"/>
      <w:r w:rsidRPr="00972A4B">
        <w:rPr>
          <w:sz w:val="28"/>
          <w:szCs w:val="28"/>
        </w:rPr>
        <w:t xml:space="preserve"> принял участие в передвижной военно-патриотической акции «Сирийский перелом», в смотре строя и песни «Марш Калашникова» в городе Самара  на площади им. Куйбышева,  в Параде Памяти 7 ноября 2019 года в городе Самара на площади им.  Куйбышева, на территории муниципального района Алексеевский ежемесячно проходит акция единых действий "Перекличка Постов №1"Этих дней не смолкнет слава". </w:t>
      </w:r>
      <w:proofErr w:type="gramEnd"/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 xml:space="preserve">Пристальное внимание уделяется духовному развитию подростков. На базе ГКУ СО «КЦ </w:t>
      </w:r>
      <w:proofErr w:type="gramStart"/>
      <w:r w:rsidRPr="00972A4B">
        <w:rPr>
          <w:sz w:val="28"/>
          <w:szCs w:val="28"/>
        </w:rPr>
        <w:t>СО</w:t>
      </w:r>
      <w:proofErr w:type="gramEnd"/>
      <w:r w:rsidRPr="00972A4B">
        <w:rPr>
          <w:sz w:val="28"/>
          <w:szCs w:val="28"/>
        </w:rPr>
        <w:t xml:space="preserve"> «Южного округа» Алексеевское отделение </w:t>
      </w:r>
      <w:proofErr w:type="spellStart"/>
      <w:r w:rsidRPr="00972A4B">
        <w:rPr>
          <w:sz w:val="28"/>
          <w:szCs w:val="28"/>
        </w:rPr>
        <w:t>м.р</w:t>
      </w:r>
      <w:proofErr w:type="spellEnd"/>
      <w:r w:rsidRPr="00972A4B">
        <w:rPr>
          <w:sz w:val="28"/>
          <w:szCs w:val="28"/>
        </w:rPr>
        <w:t>. Алексеевский вошли в традицию встречи отца Павла – настоятеля храма Казанской Божьей Матери, расположенного в с. Алексеевка, с подростками, склонными к совершению административных правонарушений, уголовных преступлений, состоящих на профилактических учетах.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lastRenderedPageBreak/>
        <w:tab/>
        <w:t>В 2020 году комиссией по делам несовершеннолетних и защите их прав рассмотрено 102 административных протоколов, в том числе</w:t>
      </w:r>
      <w:proofErr w:type="gramStart"/>
      <w:r w:rsidRPr="00972A4B">
        <w:rPr>
          <w:sz w:val="28"/>
          <w:szCs w:val="28"/>
        </w:rPr>
        <w:t xml:space="preserve"> :</w:t>
      </w:r>
      <w:proofErr w:type="gramEnd"/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 xml:space="preserve">на родителей </w:t>
      </w:r>
      <w:proofErr w:type="gramStart"/>
      <w:r w:rsidRPr="00972A4B">
        <w:rPr>
          <w:sz w:val="28"/>
          <w:szCs w:val="28"/>
        </w:rPr>
        <w:t xml:space="preserve">( </w:t>
      </w:r>
      <w:proofErr w:type="gramEnd"/>
      <w:r w:rsidRPr="00972A4B">
        <w:rPr>
          <w:sz w:val="28"/>
          <w:szCs w:val="28"/>
        </w:rPr>
        <w:t>лиц их заменяющих) -80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  <w:t>на несовершеннолетних – 22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состоянию на 01.01</w:t>
      </w:r>
      <w:bookmarkStart w:id="0" w:name="_GoBack"/>
      <w:bookmarkEnd w:id="0"/>
      <w:r w:rsidRPr="00972A4B">
        <w:rPr>
          <w:sz w:val="28"/>
          <w:szCs w:val="28"/>
        </w:rPr>
        <w:t>.2021 года на профилактическом учете  состоят 15 несовершеннолетних подростков, все они являются  учащимися  общеобразовательных учреждений.</w:t>
      </w:r>
    </w:p>
    <w:p w:rsidR="00972A4B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</w:r>
    </w:p>
    <w:p w:rsidR="003945A4" w:rsidRPr="00972A4B" w:rsidRDefault="00972A4B" w:rsidP="00972A4B">
      <w:pPr>
        <w:jc w:val="both"/>
        <w:rPr>
          <w:sz w:val="28"/>
          <w:szCs w:val="28"/>
        </w:rPr>
      </w:pPr>
      <w:r w:rsidRPr="00972A4B">
        <w:rPr>
          <w:sz w:val="28"/>
          <w:szCs w:val="28"/>
        </w:rPr>
        <w:tab/>
      </w:r>
    </w:p>
    <w:sectPr w:rsidR="003945A4" w:rsidRPr="00972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122"/>
    <w:rsid w:val="003945A4"/>
    <w:rsid w:val="008F0122"/>
    <w:rsid w:val="0097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М.В.</dc:creator>
  <cp:keywords/>
  <dc:description/>
  <cp:lastModifiedBy>Золотарева М.В.</cp:lastModifiedBy>
  <cp:revision>2</cp:revision>
  <dcterms:created xsi:type="dcterms:W3CDTF">2021-01-20T07:28:00Z</dcterms:created>
  <dcterms:modified xsi:type="dcterms:W3CDTF">2021-01-20T07:29:00Z</dcterms:modified>
</cp:coreProperties>
</file>