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0B6" w:rsidRPr="00F4444C" w:rsidRDefault="008D10B6" w:rsidP="008D10B6">
      <w:pPr>
        <w:jc w:val="both"/>
        <w:rPr>
          <w:rFonts w:ascii="Times New Roman" w:hAnsi="Times New Roman" w:cs="Times New Roman"/>
          <w:sz w:val="28"/>
          <w:szCs w:val="28"/>
        </w:rPr>
      </w:pPr>
      <w:r w:rsidRPr="008D10B6">
        <w:rPr>
          <w:sz w:val="28"/>
          <w:szCs w:val="28"/>
        </w:rPr>
        <w:t xml:space="preserve">          </w:t>
      </w:r>
      <w:proofErr w:type="gramStart"/>
      <w:r w:rsidRPr="00F4444C">
        <w:rPr>
          <w:rFonts w:ascii="Times New Roman" w:hAnsi="Times New Roman" w:cs="Times New Roman"/>
          <w:sz w:val="28"/>
          <w:szCs w:val="28"/>
        </w:rPr>
        <w:t xml:space="preserve">Административная комиссия муниципального района Алексеевский создана  и осуществляет свою деятельность в соответствии с Законом Самарской области от 06.05.2006 г. №37-ГД  «Об административных комиссиях на территории Самарской области» и рассматривает дела об административных правонарушениях, предусмотренных  Законом Самарской области  от 01.11.2007 г.  №115-ГД «Об административных правонарушениях на территории Самарской области», т.е. административные правонарушения,  не предусмотренные федеральным законодательством. </w:t>
      </w:r>
      <w:proofErr w:type="gramEnd"/>
    </w:p>
    <w:p w:rsidR="008D10B6" w:rsidRPr="00F4444C" w:rsidRDefault="008D10B6" w:rsidP="008D10B6">
      <w:pPr>
        <w:jc w:val="both"/>
        <w:rPr>
          <w:rFonts w:ascii="Times New Roman" w:hAnsi="Times New Roman" w:cs="Times New Roman"/>
          <w:sz w:val="28"/>
          <w:szCs w:val="28"/>
        </w:rPr>
      </w:pPr>
      <w:r w:rsidRPr="00F4444C">
        <w:rPr>
          <w:rFonts w:ascii="Times New Roman" w:hAnsi="Times New Roman" w:cs="Times New Roman"/>
          <w:sz w:val="28"/>
          <w:szCs w:val="28"/>
        </w:rPr>
        <w:t xml:space="preserve">     В </w:t>
      </w:r>
      <w:r w:rsidR="00F4444C" w:rsidRPr="00F4444C">
        <w:rPr>
          <w:rFonts w:ascii="Times New Roman" w:hAnsi="Times New Roman" w:cs="Times New Roman"/>
          <w:sz w:val="28"/>
          <w:szCs w:val="28"/>
        </w:rPr>
        <w:t>2020 г., как и в предыдущие годы</w:t>
      </w:r>
      <w:r w:rsidRPr="00F4444C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r w:rsidRPr="00F4444C">
        <w:rPr>
          <w:rFonts w:ascii="Times New Roman" w:hAnsi="Times New Roman" w:cs="Times New Roman"/>
          <w:sz w:val="28"/>
          <w:szCs w:val="28"/>
        </w:rPr>
        <w:t>деятельность административной комиссии</w:t>
      </w:r>
      <w:bookmarkEnd w:id="0"/>
      <w:r w:rsidRPr="00F4444C">
        <w:rPr>
          <w:rFonts w:ascii="Times New Roman" w:hAnsi="Times New Roman" w:cs="Times New Roman"/>
          <w:sz w:val="28"/>
          <w:szCs w:val="28"/>
        </w:rPr>
        <w:t xml:space="preserve"> была направлена на профилактику, предупреждение и выявление административных правонарушений, предусмотренных  законом Самарской области.</w:t>
      </w:r>
    </w:p>
    <w:p w:rsidR="008D10B6" w:rsidRPr="00F4444C" w:rsidRDefault="008D10B6" w:rsidP="008D10B6">
      <w:pPr>
        <w:jc w:val="both"/>
        <w:rPr>
          <w:rFonts w:ascii="Times New Roman" w:hAnsi="Times New Roman" w:cs="Times New Roman"/>
          <w:sz w:val="28"/>
          <w:szCs w:val="28"/>
        </w:rPr>
      </w:pPr>
      <w:r w:rsidRPr="00F4444C">
        <w:rPr>
          <w:rFonts w:ascii="Times New Roman" w:hAnsi="Times New Roman" w:cs="Times New Roman"/>
          <w:sz w:val="28"/>
          <w:szCs w:val="28"/>
        </w:rPr>
        <w:t xml:space="preserve">      На рассмотрение в административную комиссию  в 2020 г. поступило  и было рассмотрено 28 </w:t>
      </w:r>
      <w:proofErr w:type="gramStart"/>
      <w:r w:rsidRPr="00F4444C">
        <w:rPr>
          <w:rFonts w:ascii="Times New Roman" w:hAnsi="Times New Roman" w:cs="Times New Roman"/>
          <w:sz w:val="28"/>
          <w:szCs w:val="28"/>
        </w:rPr>
        <w:t>административных</w:t>
      </w:r>
      <w:proofErr w:type="gramEnd"/>
      <w:r w:rsidRPr="00F4444C">
        <w:rPr>
          <w:rFonts w:ascii="Times New Roman" w:hAnsi="Times New Roman" w:cs="Times New Roman"/>
          <w:sz w:val="28"/>
          <w:szCs w:val="28"/>
        </w:rPr>
        <w:t xml:space="preserve"> материала. В результате рассмотрения  были вынесены постановления о назначении административного наказания  в виде предупреждения- 12  и в виде штрафа  15, по одному  материалу   вынесено постановление  о прекращении дела  в виду отсутствия состава административного правонарушения. Кроме </w:t>
      </w:r>
      <w:r w:rsidR="00F4444C" w:rsidRPr="00F4444C">
        <w:rPr>
          <w:rFonts w:ascii="Times New Roman" w:hAnsi="Times New Roman" w:cs="Times New Roman"/>
          <w:sz w:val="28"/>
          <w:szCs w:val="28"/>
        </w:rPr>
        <w:t>того было выдано 27 предписаний</w:t>
      </w:r>
      <w:r w:rsidRPr="00F4444C">
        <w:rPr>
          <w:rFonts w:ascii="Times New Roman" w:hAnsi="Times New Roman" w:cs="Times New Roman"/>
          <w:sz w:val="28"/>
          <w:szCs w:val="28"/>
        </w:rPr>
        <w:t xml:space="preserve">, как </w:t>
      </w:r>
      <w:proofErr w:type="gramStart"/>
      <w:r w:rsidRPr="00F4444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444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444C">
        <w:rPr>
          <w:rFonts w:ascii="Times New Roman" w:hAnsi="Times New Roman" w:cs="Times New Roman"/>
          <w:sz w:val="28"/>
          <w:szCs w:val="28"/>
        </w:rPr>
        <w:t>глав</w:t>
      </w:r>
      <w:proofErr w:type="gramEnd"/>
      <w:r w:rsidRPr="00F4444C">
        <w:rPr>
          <w:rFonts w:ascii="Times New Roman" w:hAnsi="Times New Roman" w:cs="Times New Roman"/>
          <w:sz w:val="28"/>
          <w:szCs w:val="28"/>
        </w:rPr>
        <w:t xml:space="preserve"> поселений, так и на частные лица.  </w:t>
      </w:r>
    </w:p>
    <w:p w:rsidR="008D10B6" w:rsidRPr="00F4444C" w:rsidRDefault="008D10B6" w:rsidP="008D10B6">
      <w:pPr>
        <w:jc w:val="both"/>
        <w:rPr>
          <w:rFonts w:ascii="Times New Roman" w:hAnsi="Times New Roman" w:cs="Times New Roman"/>
          <w:sz w:val="28"/>
          <w:szCs w:val="28"/>
        </w:rPr>
      </w:pPr>
      <w:r w:rsidRPr="00F4444C">
        <w:rPr>
          <w:rFonts w:ascii="Times New Roman" w:hAnsi="Times New Roman" w:cs="Times New Roman"/>
          <w:sz w:val="28"/>
          <w:szCs w:val="28"/>
        </w:rPr>
        <w:tab/>
        <w:t xml:space="preserve">Совместно с отделом полиции и начальником ГО и ЧС Администрации муниципального района </w:t>
      </w:r>
      <w:proofErr w:type="gramStart"/>
      <w:r w:rsidRPr="00F4444C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F4444C">
        <w:rPr>
          <w:rFonts w:ascii="Times New Roman" w:hAnsi="Times New Roman" w:cs="Times New Roman"/>
          <w:sz w:val="28"/>
          <w:szCs w:val="28"/>
        </w:rPr>
        <w:t xml:space="preserve"> проведено  37 рейдов  в целях профилактики  нарушений правил поведения на водных объектах. Проведено 17 бесед с населением по профилактики пожароопасной  ситуации  в районе.   </w:t>
      </w:r>
    </w:p>
    <w:p w:rsidR="008D10B6" w:rsidRPr="00F4444C" w:rsidRDefault="008D10B6" w:rsidP="008D10B6">
      <w:pPr>
        <w:rPr>
          <w:rFonts w:ascii="Times New Roman" w:hAnsi="Times New Roman" w:cs="Times New Roman"/>
          <w:sz w:val="28"/>
          <w:szCs w:val="28"/>
        </w:rPr>
      </w:pPr>
    </w:p>
    <w:p w:rsidR="003945A4" w:rsidRPr="00F4444C" w:rsidRDefault="003945A4">
      <w:pPr>
        <w:rPr>
          <w:rFonts w:ascii="Times New Roman" w:hAnsi="Times New Roman" w:cs="Times New Roman"/>
          <w:sz w:val="28"/>
          <w:szCs w:val="28"/>
        </w:rPr>
      </w:pPr>
    </w:p>
    <w:sectPr w:rsidR="003945A4" w:rsidRPr="00F44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6B7"/>
    <w:rsid w:val="002576B7"/>
    <w:rsid w:val="003945A4"/>
    <w:rsid w:val="008D10B6"/>
    <w:rsid w:val="00F4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Золотарева М.В.</dc:creator>
  <cp:keywords/>
  <dc:description/>
  <cp:lastModifiedBy>Трофимова Л.В.</cp:lastModifiedBy>
  <cp:revision>4</cp:revision>
  <dcterms:created xsi:type="dcterms:W3CDTF">2021-01-20T07:42:00Z</dcterms:created>
  <dcterms:modified xsi:type="dcterms:W3CDTF">2021-01-20T09:41:00Z</dcterms:modified>
</cp:coreProperties>
</file>