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F19" w:rsidRPr="00B0513E" w:rsidRDefault="00524F19" w:rsidP="00ED6902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445"/>
      </w:tblGrid>
      <w:tr w:rsidR="00524F19" w:rsidRPr="00B0513E">
        <w:trPr>
          <w:tblCellSpacing w:w="15" w:type="dxa"/>
        </w:trPr>
        <w:tc>
          <w:tcPr>
            <w:tcW w:w="9385" w:type="dxa"/>
          </w:tcPr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ПРЕДСТАВИТЕЛЕЙ</w:t>
            </w: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сельского поселения</w:t>
            </w: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ЛЕТНИКОВО</w:t>
            </w: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района Алексеевский</w:t>
            </w:r>
          </w:p>
          <w:p w:rsidR="00524F19" w:rsidRPr="00B0513E" w:rsidRDefault="00524F19" w:rsidP="006C181A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Самарской области</w:t>
            </w: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Россия, 44665</w:t>
            </w:r>
            <w:r w:rsidR="00A929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Самарская область, Алексеевский район, с.</w:t>
            </w:r>
            <w:r w:rsidR="00A929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Летниково</w:t>
            </w: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,ул.</w:t>
            </w:r>
            <w:r w:rsidR="00A929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З. Вобликова, 119</w:t>
            </w:r>
          </w:p>
          <w:p w:rsidR="00524F19" w:rsidRPr="00B0513E" w:rsidRDefault="00A929AD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Т(факс) 8(84671)4-71</w:t>
            </w:r>
            <w:r w:rsidR="00524F19"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4F19" w:rsidRDefault="00A929AD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РЕШЕНИЕ </w:t>
            </w:r>
          </w:p>
          <w:p w:rsidR="00A929AD" w:rsidRPr="00B0513E" w:rsidRDefault="00A929AD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25.12.2012 года № 68а</w:t>
            </w: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524F19" w:rsidRPr="00B0513E" w:rsidRDefault="00524F19" w:rsidP="006C181A">
            <w:pPr>
              <w:spacing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«Об утверждении Правил благоустройства территории сельского поселения</w:t>
            </w:r>
            <w:r w:rsidR="00A929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Летниково</w:t>
            </w: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524F19" w:rsidRPr="00B0513E" w:rsidRDefault="00524F19" w:rsidP="006C181A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В целях организация благоустройства и озеленения территории сельского поселения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соответствии с Федеральным законом от 6 октября 2003 года № 131-ФЗ «Об общих принципах организации местного самоупра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вления в Российской Федерации» 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Уставом сельского поселения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Летниково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Алексеевский Самарской области,  с учетом заключения о  результатах публичных слушаний, Собрание представителей сельского поселения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Летниково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Алексеевский Самарской области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РЕШИЛО: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1.Утвердить Правила благоустройства и санитарного содержания территории сельского поселения  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Летниково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(Приложение № 1)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2.С момента вступления  в силу  Правил благоустройства  территории сельского поселения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принятых  настоящим Решением , признать утратившим силу  Положение о Правил благоустройства и санитарного содержания  населенных пунктов сельского поселения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принятое  Решением  Собрания  представителей сельского поселения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Летниково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  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12.04.2007 года  № 38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 Настоящее Решение вступает в силу со дня его официального  обнародования (опубликования).</w:t>
            </w:r>
          </w:p>
          <w:p w:rsidR="00A929AD" w:rsidRDefault="00524F19" w:rsidP="00A929AD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Глава  сельского поселения</w:t>
            </w:r>
          </w:p>
          <w:p w:rsidR="00524F19" w:rsidRPr="00B0513E" w:rsidRDefault="00A929AD" w:rsidP="00A929AD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Летниково                                                   Е.В. Сысоева </w:t>
            </w:r>
          </w:p>
          <w:p w:rsidR="00524F19" w:rsidRPr="00B0513E" w:rsidRDefault="00524F19" w:rsidP="006C181A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24F19" w:rsidRDefault="00524F19" w:rsidP="006C181A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929AD" w:rsidRDefault="00A929AD" w:rsidP="006C181A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929AD" w:rsidRPr="00B0513E" w:rsidRDefault="00A929AD" w:rsidP="006C181A">
            <w:pPr>
              <w:spacing w:after="24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4F19" w:rsidRPr="00B0513E" w:rsidRDefault="00524F19" w:rsidP="006C18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 № 1</w:t>
            </w:r>
          </w:p>
          <w:p w:rsidR="00524F19" w:rsidRPr="00B0513E" w:rsidRDefault="00524F19" w:rsidP="006C18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 Решению Собрания представителей</w:t>
            </w:r>
          </w:p>
          <w:p w:rsidR="00A929AD" w:rsidRDefault="00524F19" w:rsidP="006C18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сельского поселения</w:t>
            </w:r>
            <w:r w:rsidR="00A929AD" w:rsidRPr="00A929A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Летниково</w:t>
            </w:r>
          </w:p>
          <w:p w:rsidR="00A929AD" w:rsidRPr="00B0513E" w:rsidRDefault="00A929AD" w:rsidP="00A929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25.12.2012 года № 68а</w:t>
            </w:r>
          </w:p>
          <w:p w:rsidR="00A929AD" w:rsidRDefault="00A929AD" w:rsidP="00A929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24F19" w:rsidRPr="00B0513E" w:rsidRDefault="00524F19" w:rsidP="006C1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Правила </w:t>
            </w: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благоустройства и санитарного содержания территории сельского поселения</w:t>
            </w:r>
            <w:r w:rsidR="00A929AD" w:rsidRPr="00A929A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Летниково</w:t>
            </w:r>
          </w:p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Общие положения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1.1. Настоящие правила благоустройства, уборки и санитарного содержания территории сельского поселения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(далее по тексту – Правила) разработаны с целью обеспечения должного санитарно-эстетического состояния населенных пунктов сельского поселения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межселенных территорий в соответствии с Федеральным законом «О санитарно-эпидемиологическом благополучии населения», законами Самарской области, санитарными правилами, техническими противопожарными и другими нормативными актами.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Правила благоустройства территории обязательны для всех физических и юридических лиц, независимо от их организационно-правовых форм.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1.2. Правила устанавливают обязанность юридических лиц, неза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висимо от их подчиненности и формы собственности, а также физических лиц владельцев, пользователей и арендаторов земельных участков по систематической санитарной очистке, уборке и содержанию в образцовом порядке: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территорий предприятий, учреждений и организаций всех форм собственности;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элементов внешнего благоустройства, включая улицы, площади, проезды, дворы, подъезды, площадки для сбора твердых бытовых отходов и других территорий населенных пунктов; жилых, административных, социальных,    промышленных,     сельскохозяйственных и торговых зданий, вокзалов, спортивных комплек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сов, скверов, садов, парков, бульваров, набережных;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оград, заборов, газонных ограждений, реклам, рекламных установок, вывесок, витрин, выносных торговых точек, павильонных остановок пассажирского транспорта, памятников, знаков регулирования дорожного движения, средств сигнализации;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уличного освещения, опорных столбов, парковых скамеек, урн, аншлагов и домовых номерных знаков, остановок общественного транспорта, мемориальных досок, радиотрансляционных устройств, антенн, трансформаторных и газораспределительных пунктов;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лесополос, полевых дорог, полевых станов и мест содержания техники, производственных участков иных мест производственного, культурного, социального назначения;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путепроводов, водоотводных сооружений, прочих инженерно-технических и санитарных сооружений и коммуникаций.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1.3.В настоящих Правилах используются понятия: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благоустройство – комплекс мероприятий, направленных на обеспечение и улучшение санитарного и эстетического состояния территории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  сельского поселения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повышение комфортности условий проживания для жителей сельского поселения </w:t>
            </w:r>
            <w:r w:rsidR="00A929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,поддержание единого архитектурного облика населенных пунктов содержание и уборка территорий – виды деятельности, связанные со сбором, вывозом в специально отведенныедля этого места отходов деятельности физических и юридических лиц, другого мусора, снега, а также иные мероприятия, направленные на обеспечение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экологического и санитарно-эпидемиологического благополучия населения и охрану окружающей среды;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домовладелец – физическое (юридическое) лицо, пользующееся (использующее) жилым помещением, находящимся у него на праве собственности или иного вещного права;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прилегающая территория - участок территории, непосредственно примыкающий к границе земельного участка, принадлежащего физическому или юридическому лицу на праве собственности, аренды, постоянного (бессрочного) пользования, пожизненного наследуемого владения;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территория общего пользования - прилегающая территория и другая территория (парки, скверы, рощи, сады, бульвары, площади, улицы и т. д.);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восстановительная стоимость зеленых насаждений - материальная компенсация  ущерба, выплачиваемая за нанесение вреда зеленым насаждениям, находящимся в муниципальной собственности, взимаемая при санкционированных пересадке или сносе зеленых насаждений, а также при их повреждении или уничтожении;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зеленый фонд сельских поселений представляет собой совокупность зеленых зон, в том числе покрытых древесно-кустарниковой растительностью территорий и покрытых травянистой растительностью территорий, в границах этих поселений;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охрана зеленого фонда сельских поселений – система мероприятий,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зеленые насаждения - древесные и кустарниковые растения;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место временного хранения отходов - участок земли, обустроенный в соответствии с требованиями законодательства, контейнерная площадка и контейнеры, предназначенные для сбора твердых бытовых и других отходов;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производитель отходов - физическое или юридическое лицо, образующее отходы в результате жизненной и производственной деятельности человека.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1.4.Настоящие Правила содержат разделы: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1.    Общие положения.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2.    Порядок уборки и содержания территории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</w:p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    Уборка территорий населенных пунктов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сезонам года.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    Порядок содержания зеленых насаждений.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 Порядок размещения и эксплуатации рекламно-информационных элементов на территории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 Строительство, установка и содержание малых архитектур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форм, элементов внешнего благоустройства, точек выезд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ной, выносной и мелкорозничной торговли.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 Порядок содержания жилых и нежилых зданий, строений и сооружений на территории 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8. Порядок строительства (ремонта) подземных коммуникаций, капитального ремонта улиц, тротуаров и других видов земляных работ на территории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 Особые условия уборки и благоустройства.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10.Содержание животных и птицы в муниципальном образовании.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11. Освещение территории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</w:p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 Контроль и ответственность за нарушение Правил бла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гоустройства, уборки и санитарного содержания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территории  сельского поселения 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953A9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Порядок уборки и содержания территории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Юридические, должностные и физические лица обязаны соблюдать чистоту и поддерживать порядок на всей территории поселения, в том числе и на территориях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частных домовладений.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2.1. Юридические и должностные лица в целях выполнения Правил по содержанию и благоустройству территорий муниципального об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разования обязаны: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издать правовой акт, определяющий ответственных за организацию и выполнение Правил, предусматривающий порядок уборки и содержания территории и объектов благоустройства;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разработать инструкции или внести в должностные обязанности положения, определяющие порядок уборки и содержания территории и объектов благоустройства;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обеспечить (при необходимости заключить договоры со специализированными предприятиями) сбор, вывоз и утилизацию отходов и мусора.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2.2.Ответственными за содержание объектов в чистоте, согласно настоящих Правил, и соблюдение установленного санитарного порядка являются: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предприятиях, организациях и учреждениях их руководители, если иное не установлено внутренним распорядительным документом;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объектах торговли, оказания услуг- руководители объектов торговли (оказания услуг), индивидуальные предприниматели;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незастроенных территориях – владельцы земельных участков;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строительных площадках – владельцы земельных участков или руководители организации-подрядчика;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 частных домовладениях и прочих объектах владельцы домов, объектов, либо лица ими уполномоченные.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2.3. Юридические и физические лица производят систематическую уборку, в соответствии с санитарными нормами и правилами, (ручную, механическую) жилых, социальных, административных, промышленных, торговых и прочих зданий и строений, дворовых территорий и прилегающих к ним закрепленных территорий; скверов, бульваров, улиц и площадей со своевременным вывозом мусора в специально отведенные места, в зимнее время расчистку от снега дорог и пешеходных дорожек.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2.4.Определение границ уборки территорий, закрепленных за юри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дическими и физическими лицами, осуществляется правовыми актами органа местного самоуправления сельского поселения с составлением схематических карт уборки и уведомлением юридических и физических лиц. При отсутствии закрепленных границ юридические и физические лица производят уборку, выкос сорной и карантинной растительности, и благоустройство на своих земельных участках и прилегающих к ним территориях, в следующей зависимости: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2.4.1. Объекты коммунального назначения (насосные, газораспределительные станции, электрические подстанции, котельные и т.д.): на площади в радиусе до 25м;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2.4.2. Гаражи, хозяйственные постройки в зоне жилой застройки населенных пунктов: на площади в радиусе до 15м;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2.4.3. Линии электропередач 220В: вокруг опор в радиусе 2м;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2.4.4. Воздушные теплотрассы и высоковольтные линии электропередач: вдоль их прохождения по 5м в каждую сторону от теплотрассы или проекции крайнего провода;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2.4.5. Садовые, дачные и огороднические объединения, автокоопер</w:t>
            </w:r>
            <w:bookmarkStart w:id="0" w:name="_GoBack"/>
            <w:bookmarkEnd w:id="0"/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ативы: на расстоянии до основных автомобильных дорог, в отсутствие таковых на площади не менее 30 метров по периметру от границ земельных участков;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2.4.6.Другие предприятия, лица, содержащие социальные, административные, промышленные, рекреационные, торговые и прочие здания, строения и сооружения, независимо от их формы собственности и ведомственной принадлежности, в т.ч. палатки, павильоны, киоски, лотки и пр. - на площади до 25 м по периметру;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2.4.7. Школы, дошкольные учреждения, иные учебные заведения, а также владельцы индивидуальных жилых домов: в длину – в пределах границ их участков, в ширину – до середины улицы, площади, переулка, а при односторонней застройке до противоположной стороны улицы, включая обочину. В случае обособленного расположения объекта: по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фасаду – до середины проезжей части, с остальных сторон уборке подлежит 15 м прилегающей территории с каждой стороны.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2.4.11 В случаях, когда расстояние между земельными участками не позволяет произвести закрепление территорий согласно п.п. 2.2.1. - 2.2.10. (расстояние между участками меньше суммы расстояний уста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новленных для каждого объекта в отдельности) уборка производится каждой из сторон на равновеликие расстояния.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2.5. Уборка и очистка канав, труб дренажей, предназначенных для отвода талых, дождевых и грунтовых вод с улиц и дорог, очистка коллекторов ливневых канализаций и дождеприемных колодцев производится соответствующими предприятиями, эксплуатирующими эти 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оружения; во дворах –домовладельцами, застройщиками; на территориях предприятий и организаций – предприятиями и организациями. Ведомственные водоотводные сооружения обслу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живаются дорожными организациями соответствующих ведомств.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2.6. Ответственность за содержание территорий, прилегающих к акваториям рек и искусственных водоемов (прудов и прочих водных объектов), возлагается на собственников и других владельцев прилегающих земельных участков.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2.7. Общественные туалеты, свалки бытового мусора, полигоны промышленных и бытовых отходов, поля ассенизации содержатся предприятиями, организациями и учреждениями, в ведении которых они находятся.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Организацию уборки иных территорий осуществляют администрация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  по договорам со специализированными организациями.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2.8.Содержание строительных площадок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2.8.1. Строительные и другие организации при производстве строительных, ремонтных и восстановительных работ обязаны ежедневно в конце дня, а также в двухдневный срок после полного их оконча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ния, убирать прилегающие к строительным площадкам территории от остатков стройматериалов, грунта и мусора.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2.8.2. Строительные площадки, а так же объекты по производству строительных материалов  в обязательном порядке должны оборудоваться пунктами очистки (мойки) колес автотранспорта. Запрещается вынос грунта и грязи ко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лесами автотранспорта на дороги общего пользования.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2.8.3.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  бункер-накопитель. Запрещается складирование мусора, грунта и отходов строительного производства вне специально отведенных мест.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2.8.4. Ответственность за уборку и содержание территорий в пределах двадцатиметровой зоны от границ объекта строительства, реконструкции и ремонта возлагается на заказчика и генеральную под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рядную организацию.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2.8.5. Ответственность за содержание законсервированного объ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екта строительства (долгостроя) возлагается на балансодержателя (заказчика-застройщика).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2.8.6.При проведении указанных работ запрещается складирование строительных материалов, строительного мусора на территории, прилегающей к объекту строительства без разрешительных документов, выданных Администрацией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Остатки строительных материалов, грунта и строительный мусор убираются в процессе производства работ ежедневно.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2.9.Установка урн.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2.9.1. Для предотвращения засорения улиц, площадей и других общественных мест мусором устанавливаются урны типов, согласо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ванных с органами местного самоуправления. Ответственными за установку урн являются: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предприя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тия, организации, учебные учреждения – около своих зданий, как пра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вило, у входа и выхода;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торгующие организации – у входа и выхода из торговых помеще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ний, у палаток, ларьков,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павильонов и т.д.;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администрации рынков – у входа, выхода с территории рынка и через каждые 25 метров по территории рынка;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 иных случаях ответственные определяются правовым актом органов местного самоуправления сельского поселения.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2.9.2. Урны должны содержаться ответственными организациями в исправном и опрятном состоянии, очищаться от мусора по мере его накопления, но не реже одного раза в сутки.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 Сбор и вывоз отходов производства и потребления.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2.10.1. Для сбора отходов производства и потребления на террито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риях предприятий, организаций, объектов производства, торговли и оказания услуг всех форм собственности, в местах организованного отдыха устанавливаются контейнеры для сбора ТБО и бункеры на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копители.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2.10.2.Сбор и временное хранение отходов производства сельскохозяйственных   предприятий, образующихся в результате их хозяйственной дея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тельности, осуществляется силами этих предприятий на специально оборудованных для этих целей местах. Складирование отходов на террито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рии предприятия вне специально отведенных мест запрещается.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2.10.3. Сбор бытовых отходов от населения осуществляется по планово-регулярной системе путем накопления и временного хра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нения бытовых отходов в контейнерах и бункерах-накопителях или путем непосредственного сбора ТБО в мусороуборочную технику.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2.10.4. Сбор, вывоз ТБО от юридических, физических лиц и населения осуществляется только специализированными организациями, имеющими лицензию на указанный вид деятельно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сти. Вывоз осуществляется на договорной основе с соответствующи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ми юридическими и физическими лицами. Периодичность вывоза твердых бытовых отходов определяется исходя из норм образования отходов. При этом заключение до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говора на вывоз ТБО для всех юридических и физических лиц производится в соответствии с действующим законодательством.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2.10.5. Вывоз мусора из контейнеров и бункеров накопителей осуществляется по мере их наполнения, но не реже одного раза в шесть дней. Переполнение контейнеров и бункеров-накопителей мусором не допускается. Уборку мусора, просыпавшегося при выгрузке из контейнеров в мусоровоз или загрузке бункера, производят работники организации, осуществляющей вывоз ТБО.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2.10.6. Движение мусороуборочной техники, осуществляющей непосредственный сбор бытовых отходов от населения, осуществля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ется в строгом соответствии с графиками, утвержденными админи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страцией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2.10.7. Ответственность за организацию и функционирование си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стемы сбора и вывоза ТБО от населения возлагается на администра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цию сельского поселения.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2.11.Содержание контейнерных площадок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2.11.1.Сбор и вывоз отходов и мусора осуществляется по контейнерной или бестарной системе, установленной порядком сбора и вывоза бытовых отходов, утверждаемым решением Собрания представителей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2.11.2.Площадки для установки контейнеров для сбора бытовых отходов должны быть удаленыот жилых домов, образовательных и дошкольных учреждений, спортивных площадок и мест отдыха на расстояние не менее 20 м, но не более 100 м. В районах сложившейся застройки расстояние до жилых домов может быть сокращено до 8 – 10 м. Размер площадок рассчитывается из необходимого количества контейнеров, но не более 5 шт. Площадка устраивается из бетона (асфальта) и ограждается с трех сторон ограждениями типов, согла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сованных с органами местного самоуправления.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2.11.3. Размещение контейнерных площадок и площадок для бункеров-накопителей производится по заявкам соответствующих жилищно-эксплуатационных организаций, согласованным с органа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ми санитарно-эпидемиологического надзора и органами местного самоуправления.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2.11.4. Количество площадок, контейнеров и бункеров-накопителей на них должно соответствовать утвержденным нормам накопления ТБО.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2.11.5. Запрещается устанавливать контейнеры и бункера-накопители на проезжей части, тротуарах, газонах и в проездах дворов.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2.11.6. Ответственность за содержание контейнерных площадок и площадок для бункеров-накопителей и их зачистку (уборку) возлага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муниципальному жилому фонду – на обслуживающие организации;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частному жилому фонду – на  собственников жилья;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остальным территориям – на предприятия, организации, и иные хозяйствующие субъекты.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2.12.Сбор и вывоз жидких бытовых отходов (ЖБО).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2.12.1. Сброс ЖБО от предприятий, организаций, учреждений и частных домовладений осуществляется в канализационные сети.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2.12.2. В случае отсутствия канализационной сети, по согласова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нию с органами санитарно-эпидемиологического надзора, отвод бы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товых стоков допускается в водонепроницаемый выгреб, устроенный в соответствии с установленными требованиями.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2.12.3. Запрещается устройство и эксплуатация дренирующих вы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гребных ям, а так же выпуск канализационных стоков открытым способом в дренажные канавы, приемные лотки дождевых вод, про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езжую часть, водные объекты и на рельеф местности.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2.12.4. Вывоз ЖБО производится специализированными предпри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ятиями по мере необходимости на договорной основе в течение трех дней с момента оформ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ления заявки.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2.13.Уборка и содержание автодорог и прилегающих к ним те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рриторий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2.13.1. Уборка автодорог возлагается: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между населенными пунктами – на обслуживающие дорожные организации, определяемые по результатам конкурса;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 населенных пунктах (улиц, переулков) – на обслуживающие организации, заключившие договора с Администрацией  сельского поселения.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2.13.2. Обочины дорог и разделительные полосы должны быть об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кошены и очищены от крупногабаритного и другого мусора. Высота травяного покрова на обочинах дорог не должна превышать 15-20 см.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2.13.3. На дорогах федерального, областного и местного значения уборка мусора и покос травы производится обслуживающей органи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зацией на всю ширину полосы отвода дороги.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2.13.4. В полосе отвода дорог поселений, имеющих поперечный профиль шоссейных дорог высота травяного покрова не должна пре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вышать 15 см.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2.13.5. Автомобильные дороги должны быть оборудованы дорож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ными знаками в соответствии с утвержденной ГИБДД в установлен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ном порядке дислокацией. Поверхность знаков должна быть чистой, без повреждений. Временно установленные знаки должны быть сня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ты в течение суток после устранения причин, вызвавших необходи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мость их установки.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2.13.6. Информационные указатели, километровые знаки, шумозащитные стенки, металлические ограждения (отбойники), дорожные знаки, парапеты и др. должны быть окрашены в соответствии с существующими ГОСТами, очищены от грязи и промыты. Все надпи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си на указателях должны быть четко различимы.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2.13.7.С целью сохранения дорожных покрытий на территории сельского поселения 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</w:p>
          <w:p w:rsidR="00D953A9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ЗАПРЕЩАЕТСЯ: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-транспортировка груза волоком.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-перегон по улицам населенных пунктов, имеющим твердое покрытие, машин на гусеничном ходу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-движение и стоянка большегрузного транспорта на  пешеходных дорожках, тротуарах.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3. Уборка территорий населенных пунктов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сезонам года.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3.1.В период с 15 ноября по 15 апреля: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3.1.1. Производится уборка территории, расчистка  снега и льда по мере необходимости в течение дня;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3.1.2. Уборка снега начинается юридическими и физическими ли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цами на закрепленных территориях незамедлительно с началом сне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гопада;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3.1.3. Запрещается загромождение территорий автобусных остано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вок, проездов, проходов, укладка снега и льда на газоны;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3.1.4. Систематически силами и средствами юридических и физи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ческих лиц – владельцев зданий должна производиться очистка крыш от снега и наледей на карнизах, водосточных трубах. При этом участ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ки улиц, тротуаров и пешеходных дорожек, примыкающие к данным зданиям должны огораживаться, а так же, во избежание несчастных случаев, приниматься другие меры безопасности;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3.1.5. В период гололеда посыпка или обработка противогололед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ными материалами тротуаров, проезжей части улиц, площадей и т.д. производится юридическими и физическими лицами (домовладель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цами) на прилегающей закрепленной территории, в целях обеспече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ния содержания их в безопасном для движения состоянии.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3.2.В период с 15 апреля до 15 ноября: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3.2.1. Производится уборка закрепленных территорий в за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висимости от погодных условий;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3.2.2. Производится систематический полив зеленых насаждений и газонов на всей территории поселения юридическими и физическими лицами, в ведении которых они находятся или за которыми закрепле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3.2.3. Запрещается сжигание листвы, полимерной тары, пленки и прочих отходов на убираемых территориях и в населенных пунктах.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3.2.4. По постановлениям Администрации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дан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ный период производятся общественно-санитарные дни, экологиче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ские месячники (декадники) и субботники по очистке территорий;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3.2.5. На закрепленных территориях систематически производится борьба с сорной растительностью, особенно с растениями, которые вызывают аллергические реакции у населения (амброзия, циклохена и пр.). Высота травяного покрова на закрепленных территориях не должна превышать 18 см.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 Порядок содержания зеленых насаждений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4.1. Все зеленые насаждения, расположенные на территории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за исключением земель лесного фон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да составляют неприкосновенный зеленый фонд поселения и явля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ются его муниципальной собственностью, если иное не установлено Федеральным законодательством. Зеленые насаждения, высаженные самостоятельно собственником земельного участка после получе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ния права собственности на данный земельный участок, являются собственностью соответствующего юридического или физическо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го лица – собственника участка.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4.2. Лица, не являющиеся собственниками земельных участков, за исключением обладателей сервитутов, не имеют право собственности на расположенные на земельном участке многолетние насаждения.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4.3. Юридические и физические лица, являющиеся пользователя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ми земельных участков, обязаны сохранять и содержать все зеленые насаждения, имеющиеся на их участках, а также на прилегающих территориях.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4.4. У зданий и сооружений свободные земельные участки (газоны, площадки и т.п.) должны иметь летом травяной покров или зеленые насаждения.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Текущее содержание парков, скверов, бульваров и других объ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ектов зеленого хозяйства возлагается на договорной основе на юри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дических лиц, в ведении которых они находятся. Текущее содержа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ние газонов на прилегающих и закрепленных территориях возлага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ется на соответствующих физических и юридических лиц.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4.5. Посев газонов, посадка цветочной рассады, обрезка кустар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ников и побелка деревьев, обработка зеленых насаждений против вредителей, болезней на закрепленных территориях производится силами юридических и физических лиц, либо специализированны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ми организациями на договорной основе. Применение пестицидов производится в соответствии с Государственным каталогом пести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цидов и агрохимикатов, разрешенных к применению на территории Российской Федерации.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4.6. На улицах, скверах, парках, в населенных пунктах и лесопо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лосах категорически запрещается самовольная вырубка зеленых на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саждений.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4.7. При производстве строительных работ юридические и физи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ческие лица обязаны сохранить зеленые насаждения на участках за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стройки. Заказчики обязаны передавать сохраняемые зеленые насаж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дения строительной организации (подрядчику) под сохранную распис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ку. Подрядчики обязаны в целях недопущения повреждения зеленых насаждений ограждать их, при необходимости брать в короба.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4.8.Снос зеленых насаждений разрешается только в случае невоз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можности их сохранения. Юридические и физические лица произво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дят снос зеленых насаждений только после получения разрешения. Разрешение выдается по заявкам юридических и физических лиц в случаях: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1) при вырубке аварийно-опасных деревьев, сухостойных деревьев и кустарников – в соответствии с актом оценки состояния зеленых насаждений на основании решения уполномоченного органа (должностного лица) местного самоуправления.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2) при осуществлении мероприятий по предупреждению и ликвидации чрезвычайных ситуаций – на основании решения уполномоченного органа (должностного лица) местного самоуправления.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3) 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территории, занятой зелеными насаждениями, – в соответствии с актом оценки состояния зеленых насаждений на основании решения уполномоченного органа (должностного лица) местного самоуправления.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4) в иных случаях, предусмотренных федеральным законодательством.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4.9. Разрешение на вырубку зеленых насаждений выдается при условии компенсационной высадки зеленых насаждений или ком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пенсации в установленном порядке стоимости подлежащих сносу зеленых насаждений.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4.9.1. Компенсационная высадка производится из расчета посад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ки не менее трех зеленых насаждений взамен каждого подлежащего сносу, и производства уходных работ за ними сроком до трех лет, либо до полной приживаемости.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4.9.3. Разрешение на снос зеленых насаждений выдается Администрацией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В случае сноса лесозащит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зеленых насаждений, произрастающих на землях сельскохозяй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ственного назначения, разрешение выдается только по согласованию с управлением сельского хозяйства, если иное не предусмотрено действующим законодательством.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4.10. Содержание зеленых насаждений на закрепленных за юриди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ческими и физическими лицами территориях должно осуществлять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ся в соответствии с дендропроектами, утвержденными на опреде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ленный срок, согласованными со всеми владельцами подземных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воздушных коммуникаций, отделами Государственной инспекции безопасности дорожного движения, природоохранными органами.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4.11. В секторе индивидуальной и многоэтажной жилой застройки посадка зеленых насаждений от межи или жилого дома разрешается: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для среднерослых деревьев – не ближе 2 метров;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для высокорослых деревьев – не ближе 4 метров;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для кустарников – не ближе 1 метра.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4.12.В садах, скверах, парках, лесополосах категорически запрещается: производить проезд и парковку автотранспортных средств; устраивать свалки мусора и промышленных отходов; разводить ко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стры, использовать открытые источники огня; производить само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вольную вырубку зеленых насаждений, выжигание сухой раститель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ности, выпас скота и домашней птицы, а также другие мероприятия, негативно сказывающиеся на состоянии зеленых насаждений и про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тиворечащие целевому назначению указанных зеленых зон.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4.13. Ответственность за сохранность зеленых насаждений и уход за ними возлагается: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4.13.1. В садах, скверах, парках культуры и отдыха, вдоль улиц и автомагистралей – на организации, эксплуатирующие указанные объекты, либо закрепленные за ними.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4.13.2. У домов по фасаду вдоль проезжей части улиц и во дворах на владельцев (пользователей) домовладений, зданий и строений.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4.13.3. На территориях предприятий, учреждений, школ, больниц и т.д. и прилегающих к ним территориях – на администрации пред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приятий и организаций.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4.14. Уход за деревьями и кустарниками осуществляется в течение всего года и включает в себя: уход за почвой (полив, рыхление при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ствольных площадок, удобрение, борьба с сорной растительностью) и уход за кроной и стволом (обрезка, смыв и дождевание, борьба с вредителями и болезнями, утепление приствольных кругов на зиму и др.).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4.15. Засохшие деревья и кустарники должны быть своевременно убраны и заменены новыми. Деревья убираются с одновременной корчевкой пней. Упавшие деревья должны быть удалены балансо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держателем территории немедленно с проезжей части дорог, тротуа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ров, от токонесущих проводов, фасадов жилых и производственных зданий, а с других территорий – в течение 6 часов с момента обнару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4.16. При производстве рубочных или уходных работ производи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тель работ обязан очистить территорию от остатков обрезков стволов и веток в течение суток.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4.17. Уход за газонами включает в себя следующие основные ме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роприятия: очистка от снега и льда, удобрение и подкормка, полив, кошение, обрезка бровок, борьба с сорной растительностью и вре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дителями. Стрижка газонов производится на высоту до 3-5 см пе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риодически при достижении травяным покровом высоты 10-15 см. Скошенная трава должна быть убрана в течение 3-х суток.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4.18. Не допускается самовольная посадка деревьев, кустарников, разбивка клумб, кроме случаев, когда указанные работы производят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ся юридическими и физическими лицами на земельных участках, принадлежащих им на праве собственности.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 Порядок размещения и эксплуатации рекламно-информационных элементов на территории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5.1. К рекламно-информационным элементам относятся все виды объявлений, извещений и сообщений, передающие информацию по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средством указателей, вывесок, афиш, плакатов, рекламных стендов и щитов, световых табло.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5.2. Размещение рекламно-информационных элементов на терри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тории 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только на основа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нии разрешения, выдаваемого админи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страцией поселения.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5.3. Размещение рекламно-информационных элементов в при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дорожной зоне подлежит обязательному согласованию с отделами Государственной инспекции безопасности дорожного движения.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5.4. Размещение афиш, плакатов (театральных, гастрольных), ли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стовок, объявлений производится только исключительно в отведен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для этих целей местах.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5.5. Запрещается наклеивание и развешивание на зданиях, заборах, павильонах пассажирского транспорта, опорах освеще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ния, деревьях каких-либо объявлений и других информационных 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общений.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5.6. Информация предвыборной агитации размещается в специ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ально отведенных местах. Уборка агитационных материалов осуществляется в течение 10 дней после окончания агитационной компании лицами, проводившими данное мероприятие.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5.7. Материальный ущерб, причиненный вследствие нарушения порядка размещения рекламно-информационных элементов, под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лежит возмещению добровольно, либо в судебном порядке лицом (юридическим, физическим), в интересах которого реклама была размещена.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 Строительство, установка и содержание малых архитектур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форм, элементов внешнего благоустройства, точек выезд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ной, выносной и мелкорозничной торговли.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6.1.Установка малых архитектурных форм и элементов внешнего благоустройства (киосков, павильонов, палаток, летних кафе, сезон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рынков, оград, заборов, газонных ограждений, остановочных транспортных павильонов, телефонных кабин, ограждений тротуа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ров, детских спортивных площадок, рекламных тумб, стендов, щи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тов для газет, афиш и объявлений, подсветки зданий, памятников, реклам, фонарей уличного освещения, опорных столбов и пр.), ка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питальный ремонт тротуаров допускается с разрешения Администрации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наличии согласованного проекта с санитарно-эпидемиологическим надзором, при этом должно быть соблюдено целевое назначение земельного участка.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6.2. Выдача разрешений на установку точек выносной и мелкорозничной торговли производится администрацией сельского поселения 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основании эскизного проекта, утвержденного отделом градостро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ительства и по согласованию с отделом торговли и лицензирования и органами санитарно-эпидемиологического надзора.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6.3. Организация нестационарной торговой сети, в т.ч. объектов мелкорозничной передвижной торговой сети, осуществляется в 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ответствии с утвержденным перечнем мест, на которых разрешено осуществлять торговлю, оказывать услуги в нестационарной сети.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6.4. Разрешение на установку малых архитектурных форм точек выносной и мелкорозничной торговли содержит графический мате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риал с указанием точного места расположения и площади установки малых архитектурных форм, точек выносной и мелкорозничной тор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говли, элементов внешнего благоустройства объекта и прилегающей территории и колеров окраски, подготавливаемый отделом градо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строительства.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6.5. Владельцы малых архитектурных форм, точек выносной и мелкорозничной торговли, обязаны содержать их и прилегающую территорию в надлежащем санитарно-эстетическом состоянии. Своевременно (или по требованию органов местного самоуправле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ния) производить ремонт, отделку и окраску, в соответствии с вы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данным разрешением.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6.6. Обязательным для владельцев малых архитектурных форм, то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чек выносной и мелкорозничной торговли является установка емко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стей для сбора бытовых отходов и заключение договора со специали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зированной организацией на их вывоз.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6.7.Физическим или юридическим лицам следует рекомендовать при содержании малых архитектурных форм, производить их ремонт и окраску, согласовывая кодеры с администрацией муниципального образования.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6.7.1. Окраску киосков, павильонов, палаток, тележек, лотков, столиков, заборов, газонных ограждений и ограждений тротуаров, павильонов ожидания транспорта, телефонных кабин, спортивных сооружений, стендов для афиш и объявлений и иных стендов, рекламных тумб, указателей остановок транспорта и переходов, скамеек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рекомендуется производить не реже одного раза в год.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6.7.2. Окраску каменных, железобетонных и металлических ограждений фонарей уличного освещения, опор, трансформаторных будок и киосков, металлических ворот жилых, общественных и промышленных зданий рекомендуется производить не реже одного раза в два года, а ремонт - по мере необходимости.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7. Порядок содержания жилых и нежилых зданий, строений и сооружений на территории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7.1. Владельцам зданий, строений, домовладений и сооружений (юридическим и физическим лицам) вменяется в обязанность содер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жание фасадов, принадлежащих им зданий и всех элементов внеш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него благоустройства, относящихся к ним в образцовом техническом и эстетическом состоянии.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7.2. Ремонт, окраска зданий, домовладений выполняются за счет средств и силами их владельцев или строительными организациями на договорной основе.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7.3. Все виды внешнего оформления населенных пунктов сельского поселения а так же оформление внешних интерьеров зданий подлежат обязатель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ному согласованию с главным архитектором Алексеевского района.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7.4. Предприятия, организации, ведомства, предприятия жилищно-коммунального хозяйства, граждане, владеющие домами на праве личной собственности, обязаны эксплуатировать здания, стро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ения и сооружения, а так же производить их ремонт в соответствии с установленными правилами и нормами технической эксплуатации.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7.5. Все вновь возводимые усадебные, одно- двухквартирные жи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лые дома должны быть расположены от: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красной линии улиц не менее чем на 5 метров;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красной линии проездов не менее чем на 3 метра;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границы смежного участка не менее чем на 3 метра.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7.6. Расстояние от вновь возводимых хозяйственных построек до: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красных линий улиц и проездов должно быть не менее 5 метров;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границы соседнего участка – не менее 4 метров;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жилых строений – не менее 15 метров.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7.7. Для отвода воды с крыш домовладелец обязан установить водо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сборные желоба и организовать водосток в отводную канаву, устро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енную на своем земельном участке, на расстоянии не менее 1 метра от смежного земельного участка.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7.8. Фасады зданий, строений и сооружений не должны иметь ви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димых повреждений (разрушения отделочного слоя и водосточных труб, воронок, изменения цветового фона и т.п.), занимающих более 10% фасадной поверхности.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7.9. Необходимость и периодичность проведения работ по ремонту и окраске фасадов зданий определяются: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владельцами исходя из существующего состояния фасада;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администрацией сельского поселения – с обязательной выдачей соответствующих предписаний.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7.10. Ремонт и окраска фасадов зданий, не представляющих историко-архитектурную ценность, выполняется в соответствии с паспортом колеров либо эскизным проектом, согласованным с органом местного самоуправления.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7.11. При проведении работ на фасадах зданий, представляющих историко-архитектурную ценность, необходимо наличие специаль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ного проекта, согласованного с органами по охране памятников исто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рии и культуры.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7.12. Изменение некоторых деталей фасадов зданий, устройство но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вых балконов, оконных и дверных проемов (входов) обязательно 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гласовываются с отделом градостроительства администрации Алексеевского района.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7.13. После окончания работ на фасадах зданий обязательна очист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ка, мойка прилегающих строений и территорий (пешеходных доро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жек, улиц, газонов и т.д.).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7.14. Строительный мусор, образуемый при ремонте зданий, дол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жен собираться и ежедневно вывозится в места санкционированного складирования.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7.15. В начале каждой улицы и крайнем домовладении, должны располагаться таблички с наименованием улиц, на фасаде каждого дома устанавливается номерной знак утвержденного образца. Ответственность за исправность номерного знака несет владелец дома.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 Порядок строительства (ремонта) подземных коммуникаций, капитального ремонта улиц, тротуаров и других видов земляных работ на территории 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8.1. Производство строительства (ремонта) подземных коммуни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каций и других видов земляных работ осуществляется на основании письменного разрешения администрации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 На производство работ выдаются: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разрешение при плановом строительстве (ремонте);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разрешение на аварийный ремонт.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ym w:font="Symbol" w:char="F020"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8.2.1. Разрешение выдается администрацией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течение трех суток со дня по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дачи заявления и необходимых документов.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8.2.2. В случае если производство строительных (ремонтных) работ связано с частичным или полным перекрытием движения транспорта, выдача разрешения производится по согласованию с органами ГИБДД.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8.2.3. Копия разрешения должна храниться на месте производства работ и предъявляться по первому требованию должностных лиц ор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ганов государственного и муниципального контроля.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8.2.4. В случае если в процессе производства работ внесены изме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нения в условия, на которых выдано разрешение, исполнитель работ незамедлительно информирует Администрацию 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8.2.5. Аварийные работы разрешается выполнять немедленно, с одновременным уведомлением в течение 1 часа владельцев подзем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коммуникаций, попадающих в зону производства работ и 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ответствующих служб Алексеевского района, ГИБДД, администрации сельского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т.д.. Разрешение в таких случаях оформляется одновременно, либо в первый же рабочий день, если работы производятся в выходные и праздничные дни.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8.2.6. Строительная организация, или физическое лицо, выполня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ющее строительные (ремонтные) работы, несет полную ответствен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ность за качество восстановления нарушенного в процессе выполне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ния работ дорожного покрытия, тротуаров, газонов, зеленых насаж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дений, элементов благоустройства и т.п. и в случае выявления брака в течение года после выполнения работ обязаны устранить его.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8.2.7. Выполнение строительства (ремонта) подземных коммуни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каций, капитального ремонта тротуаров и прочих земляных работ без получения разрешения, как и выполнение не указанных в разре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шении видов работ, является самовольным и влечет ответственность юридических и физических лиц, предусмотренную действующим законодательством.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8.2.8. В случае обнаружения ответственными лицами несанкцио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нированного проведения работ они должны быть немедленно прио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становлены, нарушенный земляной покров должен быть восстанов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лен силами нарушителя.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8.3. Юридические и физические лица выполняют капитальный ремонт дорог, пешеходных дорожек и тротуаров, согласно утвержденного проек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та в границах закрепленных территорий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 Производство работ.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8.4.1. Строительство (ремонт) подземных коммуникаций должно вестись в технологической последовательности согласно плану про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изводства работ.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8.4.2. Строительная организация обязана до начала работ: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Оградить место производства работ барьерами стандартного типа, либо лентой, окрашенными в бело-красные цвета;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 темное время суток обеспечить ограждение сигнальными лам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пами красного цвета;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Обеспечить установку дорожных знаков, предупреждающих о производстве строительных работ, а при необходимости схемы объ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езда и указателей на всем протяжении объездного маршрута;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Установить пешеходные мостики для обеспечения нормального движения пешеходов;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Выставить информационный щит(«Паспорт объекта») с указанием вида работ, наименования организации, номера контактного телефона, фамилии от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ветственного исполнителя, сроков начала и окончания строительства (ремонта).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8.4.3. Ответственный за производство работ обязан обеспечить надлежащее содержание ограждений, дорожных знаков, указателей, освещения, информационного щита на весь период строительства (ремонта).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8.4.4. При производстве работ плодородный слой почвы должен быть снят и использован при восстановлении разрытия.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8.4.5. Разработка грунта в траншеях, пересекающих другие инже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нерные коммуникации, а так же их последующая засыпка допуска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ется лишь в присутствии вызванных ответственных представителей организаций, эксплуатирующих эти коммуникации.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8.4.6. В случае повреждения существующих подземных коммуни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каций по факту повреждения составляется акт с участием заинтере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сованных организаций и Администрации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Поврежденные коммуни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кации восстанавливаются силами и за счет виновника повреждения.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8.4.7. Восстановление нарушенного дорожного покрытия, тротуаров, газонов, зеленых насаждений, элементов благоустройства и прочего должны выполняться под техническим надзором Службы заказчика.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8.4.8. Датой окончания строительства подземных коммуникаций считается дата подписания акта государственной приемочной комис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сией. Датой окончания ремонта (в том числе аварийного) подземных коммуникаций считается дата выдачи акта выполненных работ.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 Особые условия уборки и благоустройства.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9.1. При любых видах уборки на территории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</w:p>
          <w:p w:rsidR="00D953A9" w:rsidRDefault="00D953A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A518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ЗАПРЕЩАЕТСЯ: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9.1.1. Вывозить и выгружать бытовой, строительный мусор и грунт, промышленные отходы и хозфекальные сточные воды из вы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гребных ям в места, не отведенные для этой цели органом мест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ного самоуправления и не согласованные с органами санитарно-эпидемиологического надзора и комитетом по охране окружающей среды.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9.1.2. Сжигать бытовые и промышленные отходы, мусор, листья, обрезки деревьев, полимерную тару и пленку на улицах, площадях, в скверах, на бульварах, во дворах предприятий, организаций, учрежде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ний и индивидуальных домовладений, на санкционированных свал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ках, в контейнерах, а так же закапывать бытовые отходы в землю.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9.1.3. Сорить на улицах, площадях и в других общественных ме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стах, выставлять тару с мусором и пищевыми отходами на улицы.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9.1.4. Предприятиям, организациям и населению сбрасывать в 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доемы бытовые, производственные отходы и загрязнять воду и при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легающую к водоему территорию.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9.1.5.Сметать мусор на проезжую часть улиц.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9.2. На территории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ЗАПРЕЩАЕТСЯ: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9.2.1. Устраивать выпуск бытовых сточных вод из канализаций жи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лых домов открытым способом в водоемы, на проезжую часть дорог, на рельеф местности, в грунтовые лотки и обочину дорог, на прочие смежные территории.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9.2.2. Устраивать и использовать сливные ямы с нарушением уста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новленных норм.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9.2.3. Производить расклейку афиш, объявлений на фасадах зданий, столбах, деревьях, остановочных павильонах и других объектах, внешнего благоустройства, не предназначенных для этой цели.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9.2.4. Производить переустройство наружных фасадов зданий, выходящих на улицу без разрешения сельского поселения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9.2.5. Производить посадку на газонах улиц овощей всех видов.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9.2.6. Складировать около торговых точек тару, запасы товаров, про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изводить организацию торговли без специального оборудования.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9.2.7. Ограждать строительные площадки с уменьшением пеше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ходных дорожек (тротуаров).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9.2.8. Юридическим и физическим лицам складировать строитель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ные материалы, органические удобрения (навоз), мусор на прилега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ющих к строениям и домовладениям территориях без разрешения Администрации  сельского поселения </w:t>
            </w:r>
            <w:r w:rsidR="00D953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срок  более 1 месяца.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9.2.9. Повреждать или вырубать зеленые насаждения, в том числе деревья хвойных пород.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9.2.10.Захламлять придомовые, дворовые территории общего пользования металлическим ломом, строительным, бытовым мусо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ром и другими материалами.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9.2.11. Самовольно изменять геометрические размеры и отметки устройства водопропускных сооружений и водосборных каналов, а так же загромождать данные сооружения всеми видами отходов, зем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лей и строительными материалами.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9.2.12. Использовать питьевую воду не по назначению (полив, тех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нические нужды) без приборов учета.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9.2.13. Выливать помои на территории двора и на улицы, в водо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стоки ливневой канализации и прочие, не предназначенные для этих целей места.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9.2.14.Парковка и стоянка транспорта, прицепов и других механических средств, а также хранение оборудования во дворах и на территориях общего пользования, на тротуарах и газонах, детских площадках, других местах, не предназначенных для этих целей. Наезд на бордюры.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 С целью обеспечения надлежащего санитарного состояния в населенных пунктах ЗАПРЕЩАЕТСЯ: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9.3.1. Купать собак и других животных в водоемах, в местах массо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вого купания, выгуливать животных в парках, скверах, бульварах, на детских площадках и стадионах.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9.3.2.Мыть транспортные средства возле водоразборных питьевых колонок, местах общего пользования и водоемах поселения.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9.3.3. Выгуливать собак без намордников в местах общего пользо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вания.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9.3.4. Содержать домашних животных и птиц в помещениях, не от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вечающих санитарно-техническим требованиям, выпускать домаш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них животных и птиц на улицы, территории общих дворов, скверов, парков и кладбищ.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9.3.5.Загрязнять места общего пользования отходами жизнедеятельности домашних животных.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9.3.6.Производить торговлю фруктами, овощами и другими продуктами на улицах, площадях ста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дионах и других местах, не отведенных для этой цели.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9.3.7. Размещать объекты торговли, временные и сезонные сооружения, кафе, пивные и пр. на тротуарах и газонной части улиц, скверов, парковой и лесной зоны.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9.3.8. Движение по населенным пунктам и прочим дорогам общего пользования поселения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загрязненного автотранспорта, перевозка мусо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ра, сыпучих и жидких материалов без применения мер предосторож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ности (полог, герметизация, мойка ходовой части и пр.), предотвра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щающих загрязнение окружающей территории.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КАТЕГОРИЧЕСКИ ЗАПРЕЩАЕТСЯ: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посыпка технической солью или обработка солевым раствором тротуаров и проезжей части улицы при гололеде.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10.Содержание животных и птицы в сельском поселении 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</w:p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     Владельцы животных и птицы обязаны предотвращать опасное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воздействие своих животных на других животных и людей, а также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обеспечивать тишину для окружающих в соответствии с санитарными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нормами, соблюдать действующие санитарно-гигиенические и ветеринарные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правила.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10.2    Содержать домашних животных и птицу разрешается в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хозяйственных строениях, удовлетворяющих санитарно-эпидемиологическим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правилам, в соответствии с Санита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рными правилами и нормами СанПиН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2.2.1/2.1.1.1200-03, в которых обозначены расстояния от помещения для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содержания и разведения животных до объектов жилой застройки.</w:t>
            </w:r>
          </w:p>
          <w:tbl>
            <w:tblPr>
              <w:tblW w:w="0" w:type="auto"/>
              <w:tblCellSpacing w:w="22" w:type="dxa"/>
              <w:tblInd w:w="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A0"/>
            </w:tblPr>
            <w:tblGrid>
              <w:gridCol w:w="1338"/>
              <w:gridCol w:w="933"/>
              <w:gridCol w:w="1375"/>
              <w:gridCol w:w="1079"/>
              <w:gridCol w:w="1444"/>
              <w:gridCol w:w="806"/>
              <w:gridCol w:w="989"/>
              <w:gridCol w:w="1369"/>
            </w:tblGrid>
            <w:tr w:rsidR="00524F19" w:rsidRPr="00B0513E">
              <w:trPr>
                <w:tblCellSpacing w:w="22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Расстояние</w:t>
                  </w:r>
                </w:p>
              </w:tc>
              <w:tc>
                <w:tcPr>
                  <w:tcW w:w="0" w:type="auto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Поголовье</w:t>
                  </w:r>
                </w:p>
              </w:tc>
            </w:tr>
            <w:tr w:rsidR="00524F19" w:rsidRPr="00B0513E">
              <w:trPr>
                <w:tblCellSpacing w:w="22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Свиньи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Коровы, бычки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Овцы, козы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Кролики-матки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Птица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Лошади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Нутрии, песцы</w:t>
                  </w:r>
                </w:p>
              </w:tc>
            </w:tr>
            <w:tr w:rsidR="00524F19" w:rsidRPr="00B0513E">
              <w:trPr>
                <w:tblCellSpacing w:w="22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10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5</w:t>
                  </w:r>
                </w:p>
              </w:tc>
            </w:tr>
            <w:tr w:rsidR="00524F19" w:rsidRPr="00B0513E">
              <w:trPr>
                <w:tblCellSpacing w:w="22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20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до 8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8</w:t>
                  </w:r>
                </w:p>
              </w:tc>
            </w:tr>
            <w:tr w:rsidR="00524F19" w:rsidRPr="00B0513E">
              <w:trPr>
                <w:tblCellSpacing w:w="22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30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10</w:t>
                  </w:r>
                </w:p>
              </w:tc>
            </w:tr>
            <w:tr w:rsidR="00524F19" w:rsidRPr="00B0513E">
              <w:trPr>
                <w:tblCellSpacing w:w="22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40 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24F19" w:rsidRPr="00B0513E" w:rsidRDefault="00524F19" w:rsidP="006C1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513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 15</w:t>
                  </w:r>
                </w:p>
              </w:tc>
            </w:tr>
          </w:tbl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10.3. Выпас сельскохозяйственных животных (КРС) осуществляется на пастбищах под наблюдением владельца или уполномоченного им лица (пастуха) или на привязи и под присмотром. Безнадзорный, беспривязный выпас не допускается.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Дата начала и окончания выпаса на муниципальные пастбища определяется распоряжением местной администрации. Выпас в неустановленное время не допускается.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10.4.Выпас сельскохозяйственных животных (КРС) на муниципальных пастбищах или на прилегающей к домовладению территории осуществляется при наличии разрешения на выпас выданного местной администрацией по предъявлению справок о проведении необходимых ветеринарных обработок и документов на право пользования муниципальными пастбищами. Не допускается выпас в общем стаде КРС больных инфекционными, вирусными болезнями опасных для здоровых животных и людей. При выпасе без разрешения администрации либо заведомо известных больных животных, административную ответственность несет владелец животного совместно с лицом осуществлявшим выпас.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10.5.Навоз (помет) от хозяйственных построек необходимо убирать, не допуская его накопления и загрязнения прилегающей территории с 1 апреля до 1 ноября еженедельно, в остальное время ежемесячно. Строения, расположенные на границе участка, должны отступать от межи соседнего участка не менее 1 м.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10.6.Владельцы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 должна быть сделана предупреждающая табличка.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10.7  Безнадзорные животные (в том числе собаки, имеющие ошейник), находящиеся на улицах или в иных общественных местах, подлежат отлову.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10.8 . На территории сельского поселения 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ЗАПРЕЩАЕТСЯ: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-безнадзорный выгул птицы за пределами приусадебного   участка;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-передвижение сельскохозяйственных животных на территории сельского поселения Гавриловка без сопровождающих лиц;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11. Освещение территории сельского  поселения 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</w:p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11.1. Улицы, дороги, площади, тротуары, общественные территории, территории жилых домов, территории промышленных и коммунальных организаций, а также дорожные знаки и указатели, элементы информации о населенных пунктах рекомендуется освещать в темное время суток по расписанию, утвержденному администрацией муниципального образования согласно сезонной продолжительности светового дня.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Обязанность по освещению данных объектов следует возлагать на их собственников или уполномоченных собственником лиц.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11.2. Освещение территории муниципального образования рекомендуется осуществлять энергоснабжающими организациями по договорам с физическими 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юридическими лицами, независимо от их организационно-правовых форм, являющимися собственниками отведенных им в установленном порядке земельных участков.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11.3. Строительство, эксплуатацию, текущий и капитальный ремонт сетей наружного освещения улиц следует осуществлять специализированными организациями по договорам с администрацией муниципального образования.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12. Контроль и ответственность за нарушение Правил бла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гоустройства, уборки и санитарного содержания территории  сельского поселения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12.1.Контроль за соблюдением настоящих Правил осуществляют: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органы контроля, осуществляющие деятельность по обеспечению реализации полномочий органов местного самоуправления муници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пального образования;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уполномоченные лица Администрации Самарской области, адми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нистрации Алексеевского района и администрации сельского поселения 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Летниково;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органы внутренних дел;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органы санитарно-эпидемиологического надзора;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отдел градостроительства администрации Алексеевского  района;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другие уполномоченные в установленном порядке органы (долж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ностные лица), обеспечивающие соблюдение установленных норм и правил в сфере благоустройства и санитарного содержания населен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ных пунктов Алексеевского района;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12.2. За нарушение настоящих Правил юридические и физиче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ские лица, несут дисциплинарную, административную, гражданско-правовую ответственность в соответствии с законодательством Российской Федерации, Закон</w:t>
            </w:r>
            <w:r w:rsidR="00FA51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ом Самарской области № 115-ГД "О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 административных правонарушениях на территории Самарской области», другими нормативно-правовыми актами.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12.3. Юридические и физические лица, нанесшие своими противо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правными действиями или бездействием ущерб сельскому поселе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нию, обязаны возместить нанесенный ущерб.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12.4. В случае отказа (уклонения) от возмещения ущерба в указан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ный срок ущерб взыскивается в судебном порядке.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12.5. Применение мер административной ответственности не осво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бождает нарушителя от обязанности возмещения причиненного им материального ущерба в соответствии с действующим законодатель</w:t>
            </w:r>
            <w:r w:rsidRPr="00B051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ством и устранения допущенных нарушений. </w:t>
            </w:r>
          </w:p>
          <w:p w:rsidR="00524F19" w:rsidRPr="00B0513E" w:rsidRDefault="00524F19" w:rsidP="006C1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4F19" w:rsidRPr="00B0513E" w:rsidRDefault="00524F19" w:rsidP="006C181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0513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524F19" w:rsidRPr="00B0513E" w:rsidRDefault="00524F19" w:rsidP="006C181A">
      <w:pPr>
        <w:rPr>
          <w:sz w:val="24"/>
          <w:szCs w:val="24"/>
        </w:rPr>
      </w:pPr>
    </w:p>
    <w:sectPr w:rsidR="00524F19" w:rsidRPr="00B0513E" w:rsidSect="0092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78D" w:rsidRDefault="00AF178D" w:rsidP="006C181A">
      <w:pPr>
        <w:spacing w:after="0" w:line="240" w:lineRule="auto"/>
      </w:pPr>
      <w:r>
        <w:separator/>
      </w:r>
    </w:p>
  </w:endnote>
  <w:endnote w:type="continuationSeparator" w:id="1">
    <w:p w:rsidR="00AF178D" w:rsidRDefault="00AF178D" w:rsidP="006C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78D" w:rsidRDefault="00AF178D" w:rsidP="006C181A">
      <w:pPr>
        <w:spacing w:after="0" w:line="240" w:lineRule="auto"/>
      </w:pPr>
      <w:r>
        <w:separator/>
      </w:r>
    </w:p>
  </w:footnote>
  <w:footnote w:type="continuationSeparator" w:id="1">
    <w:p w:rsidR="00AF178D" w:rsidRDefault="00AF178D" w:rsidP="006C1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6902"/>
    <w:rsid w:val="000D22AB"/>
    <w:rsid w:val="001840F6"/>
    <w:rsid w:val="001A0A16"/>
    <w:rsid w:val="00215F8D"/>
    <w:rsid w:val="0024089C"/>
    <w:rsid w:val="002E6A3B"/>
    <w:rsid w:val="004A567B"/>
    <w:rsid w:val="00520707"/>
    <w:rsid w:val="00523C12"/>
    <w:rsid w:val="00524F19"/>
    <w:rsid w:val="00551FA3"/>
    <w:rsid w:val="005742B6"/>
    <w:rsid w:val="005B6CF2"/>
    <w:rsid w:val="006C181A"/>
    <w:rsid w:val="006D185D"/>
    <w:rsid w:val="006F371C"/>
    <w:rsid w:val="00720544"/>
    <w:rsid w:val="007542EA"/>
    <w:rsid w:val="00757FB5"/>
    <w:rsid w:val="007D42A7"/>
    <w:rsid w:val="00822FAF"/>
    <w:rsid w:val="008804ED"/>
    <w:rsid w:val="00923C7D"/>
    <w:rsid w:val="00926B4E"/>
    <w:rsid w:val="00943988"/>
    <w:rsid w:val="009A60E7"/>
    <w:rsid w:val="009D40D0"/>
    <w:rsid w:val="009D60D6"/>
    <w:rsid w:val="009F0EB7"/>
    <w:rsid w:val="00A929AD"/>
    <w:rsid w:val="00AA40B7"/>
    <w:rsid w:val="00AF178D"/>
    <w:rsid w:val="00B0513E"/>
    <w:rsid w:val="00B92359"/>
    <w:rsid w:val="00BC4B6C"/>
    <w:rsid w:val="00C5356C"/>
    <w:rsid w:val="00C56FBF"/>
    <w:rsid w:val="00CE2B8E"/>
    <w:rsid w:val="00D2230A"/>
    <w:rsid w:val="00D849DC"/>
    <w:rsid w:val="00D953A9"/>
    <w:rsid w:val="00ED6902"/>
    <w:rsid w:val="00EF383D"/>
    <w:rsid w:val="00F13E59"/>
    <w:rsid w:val="00F30782"/>
    <w:rsid w:val="00F43820"/>
    <w:rsid w:val="00FA518E"/>
    <w:rsid w:val="00FB1883"/>
    <w:rsid w:val="00FC2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B4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D6902"/>
    <w:rPr>
      <w:rFonts w:cs="Times New Roman"/>
      <w:color w:val="0000FF"/>
      <w:u w:val="single"/>
    </w:rPr>
  </w:style>
  <w:style w:type="character" w:styleId="a4">
    <w:name w:val="Strong"/>
    <w:basedOn w:val="a0"/>
    <w:uiPriority w:val="99"/>
    <w:qFormat/>
    <w:rsid w:val="00ED6902"/>
    <w:rPr>
      <w:rFonts w:cs="Times New Roman"/>
      <w:b/>
      <w:bCs/>
    </w:rPr>
  </w:style>
  <w:style w:type="character" w:customStyle="1" w:styleId="articleseparator">
    <w:name w:val="article_separator"/>
    <w:basedOn w:val="a0"/>
    <w:uiPriority w:val="99"/>
    <w:rsid w:val="00ED6902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D6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690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rsid w:val="006C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6C181A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6C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C181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47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7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47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64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47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47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8046</Words>
  <Characters>45868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lobankova</cp:lastModifiedBy>
  <cp:revision>2</cp:revision>
  <cp:lastPrinted>2013-05-31T09:57:00Z</cp:lastPrinted>
  <dcterms:created xsi:type="dcterms:W3CDTF">2015-11-03T09:01:00Z</dcterms:created>
  <dcterms:modified xsi:type="dcterms:W3CDTF">2015-11-03T09:01:00Z</dcterms:modified>
</cp:coreProperties>
</file>