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CD" w:rsidRPr="00BC6ACD" w:rsidRDefault="009A51A5" w:rsidP="00BC6ACD">
      <w:pPr>
        <w:shd w:val="clear" w:color="auto" w:fill="FFFFFF"/>
        <w:spacing w:after="330" w:line="525" w:lineRule="atLeas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000000"/>
          <w:kern w:val="36"/>
          <w:sz w:val="48"/>
          <w:szCs w:val="48"/>
          <w:lang w:eastAsia="ru-RU"/>
        </w:rPr>
        <w:drawing>
          <wp:inline distT="0" distB="0" distL="0" distR="0">
            <wp:extent cx="3997287" cy="2667000"/>
            <wp:effectExtent l="0" t="0" r="3810" b="0"/>
            <wp:docPr id="1" name="Рисунок 1" descr="C:\Users\trofimova\Desktop\IMG_9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fimova\Desktop\IMG_93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287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ACD" w:rsidRPr="00BC6ACD"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ru-RU"/>
        </w:rPr>
        <w:t>В Самарской области открылся объединенный волонтерский центр по оказанию помощи гражданам</w:t>
      </w:r>
    </w:p>
    <w:p w:rsidR="00BC6ACD" w:rsidRPr="00BC6ACD" w:rsidRDefault="00BC6ACD" w:rsidP="00BC6ACD">
      <w:pPr>
        <w:shd w:val="clear" w:color="auto" w:fill="FFFFFF"/>
        <w:spacing w:line="330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BC6ACD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В его состав вошли представители партии «ЕДИНАЯ РОССИЯ», ОНФ, общественных организаций «Волонтеры Победы» и «Волонтеры-медики»</w:t>
      </w:r>
    </w:p>
    <w:p w:rsidR="00BC6ACD" w:rsidRPr="009A51A5" w:rsidRDefault="00BC6ACD" w:rsidP="00BC6ACD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A51A5">
        <w:rPr>
          <w:rFonts w:ascii="Georgia" w:eastAsia="Times New Roman" w:hAnsi="Georgia" w:cs="Times New Roman"/>
          <w:sz w:val="24"/>
          <w:szCs w:val="24"/>
          <w:lang w:eastAsia="ru-RU"/>
        </w:rPr>
        <w:t>Базой для новой консолидации стала общественная приемная Партии «ЕДИНАЯ РОССИЯ». Именно здесь начал свою работу колл-центр по приему и обработке звонков «горячей линии». Задача объединенного волонтерского центра - помогать гражданам из группы риска – пожилым людям, одиноким пенсионерам, ветеранам Великой Отечественной войны, людям, находящимся в условиях самоизоляции.</w:t>
      </w:r>
    </w:p>
    <w:p w:rsidR="00BC6ACD" w:rsidRPr="009A51A5" w:rsidRDefault="00BC6ACD" w:rsidP="00BC6ACD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A51A5">
        <w:rPr>
          <w:rFonts w:ascii="Georgia" w:eastAsia="Times New Roman" w:hAnsi="Georgia" w:cs="Times New Roman"/>
          <w:sz w:val="24"/>
          <w:szCs w:val="24"/>
          <w:lang w:eastAsia="ru-RU"/>
        </w:rPr>
        <w:t> «В Самарской области пока нет поводов для паники. На сегодняшний день нет новых случаев заболевания. Уже сейчас мы сформировали базу данных, в которую вошли граждане из группы риска, нуждающиеся в помощи. Совместно с ОНФ и «Волонтерами Победы», при участии социальных служб мы окажем содействие в приобретении продуктов питания, лекарств и других необходимых товаров. Конечно, ситуация может измениться, поэтому мы держим руку на пульсе. В случае необходимости будем вместе принимать дополнительные меры и оказывать всю необходимую помощь», - подчеркнул Дмитрий Холин, руководитель Регионального исполнительного комитета Самарского реготделения Партии «ЕДИНАЯ РОССИЯ»</w:t>
      </w:r>
    </w:p>
    <w:p w:rsidR="00BC6ACD" w:rsidRPr="009A51A5" w:rsidRDefault="00BC6ACD" w:rsidP="00BC6ACD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A51A5">
        <w:rPr>
          <w:rFonts w:ascii="Georgia" w:eastAsia="Times New Roman" w:hAnsi="Georgia" w:cs="Times New Roman"/>
          <w:sz w:val="24"/>
          <w:szCs w:val="24"/>
          <w:lang w:eastAsia="ru-RU"/>
        </w:rPr>
        <w:t>Работу волонтерского центра возглавил руководитель Региональной Общественной приемной Партии «ЕДИНАЯ РОССИЯ» Виктор Воропаев. «Мне, как опытному партийцу, не привыкать работать на передовой,»  - сказал руководитель Региональной Общественной приемной Партии «ЕДИНАЯ РОССИЯ».</w:t>
      </w:r>
    </w:p>
    <w:p w:rsidR="00BC6ACD" w:rsidRPr="009A51A5" w:rsidRDefault="00BC6ACD" w:rsidP="00BC6ACD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A51A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Виктор Александрович напомнил, что сейчас изменен порядок работы общественных приёмных Партии на местах, временно приостановлены выездные приемы, обращения граждан принимаются по телефону или в электронном виде, усилены меры санитарной безопасности и гигиены. «Наши волонтеры и добровольные помощники из числа представителей «Молодой Гвардии ЕДИНОЙ </w:t>
      </w:r>
      <w:r w:rsidRPr="009A51A5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РОССИИ», члены первичных отделений через систему местных общественных приемных партии, социальные сети, через личные контакты распространяют информацию о мерах защиты от коронавируса. Помогают и словом, и делом!», - подчеркнул он.</w:t>
      </w:r>
    </w:p>
    <w:p w:rsidR="00BC6ACD" w:rsidRPr="009A51A5" w:rsidRDefault="00BC6ACD" w:rsidP="00BC6ACD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A51A5">
        <w:rPr>
          <w:rFonts w:ascii="Georgia" w:eastAsia="Times New Roman" w:hAnsi="Georgia" w:cs="Times New Roman"/>
          <w:sz w:val="24"/>
          <w:szCs w:val="24"/>
          <w:lang w:eastAsia="ru-RU"/>
        </w:rPr>
        <w:t>Павел Покровский, сопредседатель регионального штаба ОНФ в Самарской области, заместитель председателя Общественной палаты Самарской области, обратил внимание, что постоянно осуществляется  мониторинг ассортимента и цен на продукты питания, предметы первой необходимости, средства гигиены в торговых и аптечных сетях. И в настоящий момент ситуация довольно стабильная. И важная задача – своевременно информировать население о сложившейся ситуации, пресекая панические настроения,  помочь людям, если существует такая необходимость.</w:t>
      </w:r>
    </w:p>
    <w:p w:rsidR="00BC6ACD" w:rsidRPr="009A51A5" w:rsidRDefault="00BC6ACD" w:rsidP="00BC6ACD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A51A5">
        <w:rPr>
          <w:rFonts w:ascii="Georgia" w:eastAsia="Times New Roman" w:hAnsi="Georgia" w:cs="Times New Roman"/>
          <w:sz w:val="24"/>
          <w:szCs w:val="24"/>
          <w:lang w:eastAsia="ru-RU"/>
        </w:rPr>
        <w:t>О том, как будет строиться работа волонтеров, рассказал Сергей Бурцев, заместитель министра образования и науки Самарской области, руководитель департамента по делам молодёжи.</w:t>
      </w:r>
    </w:p>
    <w:p w:rsidR="00BC6ACD" w:rsidRPr="009A51A5" w:rsidRDefault="00BC6ACD" w:rsidP="00BC6ACD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A51A5">
        <w:rPr>
          <w:rFonts w:ascii="Georgia" w:eastAsia="Times New Roman" w:hAnsi="Georgia" w:cs="Times New Roman"/>
          <w:sz w:val="24"/>
          <w:szCs w:val="24"/>
          <w:lang w:eastAsia="ru-RU"/>
        </w:rPr>
        <w:t>О готовности включиться в работу сообщил и руководитель «Волонтеров Победы» Сергей Андриянов. Его поддержала и Наталья Дудинцева,  региональный координатор движения «Волонтеры-медики» на территории самарского региона.</w:t>
      </w:r>
    </w:p>
    <w:p w:rsidR="00BC6ACD" w:rsidRPr="009A51A5" w:rsidRDefault="00BC6ACD" w:rsidP="00BC6ACD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BC6ACD" w:rsidRPr="009A51A5" w:rsidRDefault="00BC6ACD" w:rsidP="00BC6ACD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A51A5">
        <w:rPr>
          <w:rFonts w:ascii="Georgia" w:eastAsia="Times New Roman" w:hAnsi="Georgia" w:cs="Times New Roman"/>
          <w:sz w:val="24"/>
          <w:szCs w:val="24"/>
          <w:lang w:eastAsia="ru-RU"/>
        </w:rPr>
        <w:t>На базе центра будут сформированы мобильные бригады волонтеров, которые в случае необходимости организуют доставку продуктов питания, лекарств и медицинских препаратов, проконсультируют и помогут.</w:t>
      </w:r>
    </w:p>
    <w:p w:rsidR="00BC6ACD" w:rsidRPr="009A51A5" w:rsidRDefault="00BC6ACD" w:rsidP="00BC6ACD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A51A5">
        <w:rPr>
          <w:rFonts w:ascii="Georgia" w:eastAsia="Times New Roman" w:hAnsi="Georgia" w:cs="Times New Roman"/>
          <w:sz w:val="24"/>
          <w:szCs w:val="24"/>
          <w:lang w:eastAsia="ru-RU"/>
        </w:rPr>
        <w:t>Волонтеры также наладят взаимодействие с органами соцзащиты, чтобы пресечь действия мошенников, отметили участники оперативного штаба нового центра добровольчества.</w:t>
      </w:r>
    </w:p>
    <w:p w:rsidR="00BC6ACD" w:rsidRPr="009A51A5" w:rsidRDefault="00BC6ACD" w:rsidP="00BC6ACD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A51A5">
        <w:rPr>
          <w:rFonts w:ascii="Georgia" w:eastAsia="Times New Roman" w:hAnsi="Georgia" w:cs="Times New Roman"/>
          <w:sz w:val="24"/>
          <w:szCs w:val="24"/>
          <w:lang w:eastAsia="ru-RU"/>
        </w:rPr>
        <w:t>Уже сейчас налажена работа регионального штаба по борьбе с коронавирусом. Многие добровольцы выразили желание присоединиться к работе добровольческого центра благодаря сайту мывместе2020.рф. и работе колл-центра «горячей линии».</w:t>
      </w:r>
    </w:p>
    <w:p w:rsidR="00BC6ACD" w:rsidRPr="009A51A5" w:rsidRDefault="00BC6ACD" w:rsidP="00BC6ACD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A51A5">
        <w:rPr>
          <w:rFonts w:ascii="Georgia" w:eastAsia="Times New Roman" w:hAnsi="Georgia" w:cs="Times New Roman"/>
          <w:sz w:val="24"/>
          <w:szCs w:val="24"/>
          <w:lang w:eastAsia="ru-RU"/>
        </w:rPr>
        <w:t>Общее количество добровольцев-волонтеров, готовых Самарской области встать на борьбу с коронавирусом и оказывать помощь людям уже сейчас – более 800 человек.</w:t>
      </w:r>
    </w:p>
    <w:p w:rsidR="00BC6ACD" w:rsidRPr="00BC6ACD" w:rsidRDefault="009A51A5" w:rsidP="009A51A5">
      <w:pPr>
        <w:shd w:val="clear" w:color="auto" w:fill="FFFFFF"/>
        <w:spacing w:after="270" w:line="240" w:lineRule="auto"/>
        <w:jc w:val="center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545454"/>
          <w:sz w:val="21"/>
          <w:szCs w:val="21"/>
          <w:lang w:eastAsia="ru-RU"/>
        </w:rPr>
        <w:drawing>
          <wp:inline distT="0" distB="0" distL="0" distR="0">
            <wp:extent cx="2647950" cy="1766719"/>
            <wp:effectExtent l="0" t="0" r="0" b="5080"/>
            <wp:docPr id="2" name="Рисунок 2" descr="C:\Users\trofimova\Desktop\IMG_9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ofimova\Desktop\IMG_93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6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6ACD" w:rsidRPr="00BC6ACD" w:rsidRDefault="00BC6ACD" w:rsidP="00BC6ACD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BC6AC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:rsidR="007354B3" w:rsidRDefault="007354B3"/>
    <w:sectPr w:rsidR="007354B3" w:rsidSect="009A51A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CD"/>
    <w:rsid w:val="007354B3"/>
    <w:rsid w:val="009A51A5"/>
    <w:rsid w:val="00BC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6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A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6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A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2030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Доронина</dc:creator>
  <cp:keywords/>
  <dc:description/>
  <cp:lastModifiedBy>Трофимова Л.В.</cp:lastModifiedBy>
  <cp:revision>3</cp:revision>
  <dcterms:created xsi:type="dcterms:W3CDTF">2020-03-24T12:41:00Z</dcterms:created>
  <dcterms:modified xsi:type="dcterms:W3CDTF">2020-03-25T07:33:00Z</dcterms:modified>
</cp:coreProperties>
</file>