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9" w:rsidRPr="00362F99" w:rsidRDefault="007D076E" w:rsidP="0012425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r w:rsidRPr="00362F99">
        <w:rPr>
          <w:rFonts w:ascii="Arial" w:eastAsia="Arial" w:hAnsi="Arial" w:cs="Arial"/>
          <w:b/>
          <w:color w:val="FF0000"/>
          <w:sz w:val="23"/>
        </w:rPr>
        <w:t xml:space="preserve">В региональном Гарантийном фонде начал работать </w:t>
      </w:r>
      <w:r w:rsidR="00124252">
        <w:rPr>
          <w:rFonts w:ascii="Arial" w:eastAsia="Arial" w:hAnsi="Arial" w:cs="Arial"/>
          <w:b/>
          <w:color w:val="FF0000"/>
          <w:sz w:val="23"/>
        </w:rPr>
        <w:t xml:space="preserve">                                </w:t>
      </w:r>
      <w:r w:rsidRPr="00362F99">
        <w:rPr>
          <w:rFonts w:ascii="Arial" w:eastAsia="Arial" w:hAnsi="Arial" w:cs="Arial"/>
          <w:b/>
          <w:color w:val="FF0000"/>
          <w:sz w:val="23"/>
        </w:rPr>
        <w:t>консультационный</w:t>
      </w:r>
      <w:r w:rsidR="00124252">
        <w:rPr>
          <w:b/>
          <w:color w:val="FF0000"/>
        </w:rPr>
        <w:t xml:space="preserve"> </w:t>
      </w:r>
      <w:bookmarkStart w:id="0" w:name="_GoBack"/>
      <w:bookmarkEnd w:id="0"/>
      <w:r w:rsidRPr="00362F99">
        <w:rPr>
          <w:rFonts w:ascii="Arial" w:eastAsia="Arial" w:hAnsi="Arial" w:cs="Arial"/>
          <w:b/>
          <w:color w:val="FF0000"/>
          <w:sz w:val="23"/>
        </w:rPr>
        <w:t>Центр</w:t>
      </w:r>
      <w:r w:rsidR="00362F99" w:rsidRPr="00362F99">
        <w:rPr>
          <w:rFonts w:ascii="Arial" w:eastAsia="Arial" w:hAnsi="Arial" w:cs="Arial"/>
          <w:b/>
          <w:color w:val="FF0000"/>
          <w:sz w:val="23"/>
        </w:rPr>
        <w:t>.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Гарантийный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фонд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Самарской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 xml:space="preserve">области займется </w:t>
      </w:r>
      <w:proofErr w:type="gramStart"/>
      <w:r>
        <w:rPr>
          <w:rFonts w:ascii="Arial" w:eastAsia="Arial" w:hAnsi="Arial" w:cs="Arial"/>
          <w:color w:val="1A1A1A"/>
          <w:sz w:val="23"/>
        </w:rPr>
        <w:t>комплексным</w:t>
      </w:r>
      <w:proofErr w:type="gramEnd"/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консультированием и сопровождением бизнес-проектов в части </w:t>
      </w:r>
      <w:proofErr w:type="gramStart"/>
      <w:r>
        <w:rPr>
          <w:rFonts w:ascii="Arial" w:eastAsia="Arial" w:hAnsi="Arial" w:cs="Arial"/>
          <w:color w:val="1A1A1A"/>
          <w:sz w:val="23"/>
        </w:rPr>
        <w:t>финансовых</w:t>
      </w:r>
      <w:proofErr w:type="gramEnd"/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мер господдержки. Центр станет точкой входа не только для субъектов МСП,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но и для представителей крупного бизнеса. Сотрудники организации смогут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подобрать для каждого проекта </w:t>
      </w:r>
      <w:proofErr w:type="gramStart"/>
      <w:r>
        <w:rPr>
          <w:rFonts w:ascii="Arial" w:eastAsia="Arial" w:hAnsi="Arial" w:cs="Arial"/>
          <w:color w:val="1A1A1A"/>
          <w:sz w:val="23"/>
        </w:rPr>
        <w:t>оптимальные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льготные финансовые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инструменты, действующие на уровне региона и инструменты господдержки </w:t>
      </w:r>
      <w:proofErr w:type="gramStart"/>
      <w:r>
        <w:rPr>
          <w:rFonts w:ascii="Arial" w:eastAsia="Arial" w:hAnsi="Arial" w:cs="Arial"/>
          <w:color w:val="1A1A1A"/>
          <w:sz w:val="23"/>
        </w:rPr>
        <w:t>от</w:t>
      </w:r>
      <w:proofErr w:type="gramEnd"/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федеральных институтов развития.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Консультационный центр создан по поручению </w:t>
      </w:r>
      <w:proofErr w:type="spellStart"/>
      <w:r>
        <w:rPr>
          <w:rFonts w:ascii="Arial" w:eastAsia="Arial" w:hAnsi="Arial" w:cs="Arial"/>
          <w:color w:val="1A1A1A"/>
          <w:sz w:val="23"/>
        </w:rPr>
        <w:t>врио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министра экономического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развития и инвестиций Самарской области Дмитрия Богданова.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«Мы постоянно работаем над созданием лучших условий для ведения бизнеса в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Самарской области: расширяем инфраструктуру, внедряем новые меры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поддержки, помогаем предпринимателям в привлечении </w:t>
      </w:r>
      <w:proofErr w:type="gramStart"/>
      <w:r>
        <w:rPr>
          <w:rFonts w:ascii="Arial" w:eastAsia="Arial" w:hAnsi="Arial" w:cs="Arial"/>
          <w:color w:val="1A1A1A"/>
          <w:sz w:val="23"/>
        </w:rPr>
        <w:t>федеральных</w:t>
      </w:r>
      <w:proofErr w:type="gramEnd"/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инструментов. Новый консультационный центр позволит представителям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бизнеса в формате «одного окна» узнавать о существующих возможностях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финансирования своих проектов и получать сопровождение на всех этапах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прохождения процедуры», - рассказал Дмитрий Богданов.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Условия для развития бизнеса в регионе создаются благодаря нацпроекту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«Малое и среднее предпринимательство».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 повышении информированности бизнеса о действующих инструментах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господдержки неоднократно говорил Губернатор Дмитрий Азаров.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Консультационный центр будет работать на площадке регионального центра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«Мой бизнес».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«При работе с каждым клиентом консультационного центра мы будем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оценивать проект, исходя из его параметров, и подбирать те инструменты,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которые будут наиболее комфортны для его реализации, - рассказала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генеральный директор Гарантийного фонда Самарской области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Юлия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Красина. - Наша задача – помочь представителю бизнеса получить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необходимое финансирование, будь то банки по льготным государственным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программам, или федеральные институты развития: Фонд развития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промышленности, Фонд развития моногородов, Корпорация МСП и другие</w:t>
      </w:r>
    </w:p>
    <w:p w:rsidR="00CC548F" w:rsidRDefault="007D076E" w:rsidP="007D076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организации».</w:t>
      </w:r>
    </w:p>
    <w:p w:rsidR="00CC548F" w:rsidRDefault="00CC548F"/>
    <w:sectPr w:rsidR="00CC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E3" w:rsidRDefault="009502E3">
      <w:pPr>
        <w:spacing w:after="0" w:line="240" w:lineRule="auto"/>
      </w:pPr>
      <w:r>
        <w:separator/>
      </w:r>
    </w:p>
  </w:endnote>
  <w:endnote w:type="continuationSeparator" w:id="0">
    <w:p w:rsidR="009502E3" w:rsidRDefault="0095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E3" w:rsidRDefault="009502E3">
      <w:pPr>
        <w:spacing w:after="0" w:line="240" w:lineRule="auto"/>
      </w:pPr>
      <w:r>
        <w:separator/>
      </w:r>
    </w:p>
  </w:footnote>
  <w:footnote w:type="continuationSeparator" w:id="0">
    <w:p w:rsidR="009502E3" w:rsidRDefault="0095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8F"/>
    <w:rsid w:val="00124252"/>
    <w:rsid w:val="00362F99"/>
    <w:rsid w:val="007D076E"/>
    <w:rsid w:val="009502E3"/>
    <w:rsid w:val="009C5313"/>
    <w:rsid w:val="00C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Трофимова Л.В.</cp:lastModifiedBy>
  <cp:revision>5</cp:revision>
  <cp:lastPrinted>2023-10-26T12:18:00Z</cp:lastPrinted>
  <dcterms:created xsi:type="dcterms:W3CDTF">2023-10-18T10:12:00Z</dcterms:created>
  <dcterms:modified xsi:type="dcterms:W3CDTF">2023-10-26T12:18:00Z</dcterms:modified>
</cp:coreProperties>
</file>