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7D" w:rsidRDefault="006848D4" w:rsidP="006848D4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          </w:t>
      </w:r>
      <w:r>
        <w:rPr>
          <w:rFonts w:ascii="Tinos" w:hAnsi="Tinos"/>
          <w:sz w:val="28"/>
        </w:rPr>
        <w:t xml:space="preserve"> </w:t>
      </w:r>
      <w:r>
        <w:rPr>
          <w:rFonts w:ascii="Tinos" w:hAnsi="Tinos"/>
          <w:b/>
          <w:sz w:val="28"/>
        </w:rPr>
        <w:t xml:space="preserve">«Земельный участок с кадастровым номером </w:t>
      </w:r>
      <w:r>
        <w:rPr>
          <w:b/>
          <w:sz w:val="28"/>
        </w:rPr>
        <w:t>63:11:0803005:47</w:t>
      </w:r>
      <w:r>
        <w:rPr>
          <w:rFonts w:ascii="Tinos" w:hAnsi="Tinos"/>
          <w:b/>
          <w:sz w:val="28"/>
        </w:rPr>
        <w:t>»</w:t>
      </w:r>
      <w:r>
        <w:rPr>
          <w:rFonts w:ascii="Tinos" w:hAnsi="Tinos"/>
          <w:sz w:val="28"/>
        </w:rPr>
        <w:t xml:space="preserve"> </w:t>
      </w:r>
    </w:p>
    <w:p w:rsidR="006848D4" w:rsidRDefault="006848D4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</w:p>
    <w:p w:rsidR="00D75D7D" w:rsidRDefault="006848D4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Администрация муниципального района Алексеевский в соответствии с Федеральным Законом Российской </w:t>
      </w:r>
      <w:r>
        <w:rPr>
          <w:rFonts w:ascii="Tinos" w:hAnsi="Tinos"/>
          <w:sz w:val="28"/>
        </w:rPr>
        <w:t>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D75D7D" w:rsidRDefault="006848D4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кадастровым номером </w:t>
      </w:r>
      <w:r>
        <w:rPr>
          <w:sz w:val="28"/>
        </w:rPr>
        <w:t>63:11:0803005:47</w:t>
      </w:r>
      <w:r>
        <w:rPr>
          <w:rFonts w:ascii="Tinos" w:hAnsi="Tinos"/>
          <w:sz w:val="28"/>
        </w:rPr>
        <w:t xml:space="preserve">, расположенный по адресу: Самарская область, Алексеевский </w:t>
      </w:r>
      <w:r>
        <w:rPr>
          <w:rFonts w:ascii="Tinos" w:hAnsi="Tinos"/>
          <w:sz w:val="28"/>
        </w:rPr>
        <w:t xml:space="preserve">район, </w:t>
      </w:r>
      <w:proofErr w:type="gramStart"/>
      <w:r>
        <w:rPr>
          <w:rFonts w:ascii="Tinos" w:hAnsi="Tinos"/>
          <w:sz w:val="28"/>
        </w:rPr>
        <w:t>с</w:t>
      </w:r>
      <w:proofErr w:type="gramEnd"/>
      <w:r>
        <w:rPr>
          <w:rFonts w:ascii="Tinos" w:hAnsi="Tinos"/>
          <w:sz w:val="28"/>
        </w:rPr>
        <w:t>. Герасимовка, ул. Полевая, д. 10</w:t>
      </w:r>
      <w:r>
        <w:t>.</w:t>
      </w:r>
    </w:p>
    <w:p w:rsidR="00D75D7D" w:rsidRDefault="006848D4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Пользователи (правообладатели) </w:t>
      </w:r>
      <w:proofErr w:type="spellStart"/>
      <w:r>
        <w:rPr>
          <w:rFonts w:ascii="Tinos" w:hAnsi="Tinos"/>
          <w:sz w:val="28"/>
        </w:rPr>
        <w:t>Подвигина</w:t>
      </w:r>
      <w:proofErr w:type="spellEnd"/>
      <w:r>
        <w:rPr>
          <w:rFonts w:ascii="Tinos" w:hAnsi="Tinos"/>
          <w:sz w:val="28"/>
        </w:rPr>
        <w:t xml:space="preserve"> Елена Викторовна.</w:t>
      </w:r>
    </w:p>
    <w:p w:rsidR="00D75D7D" w:rsidRDefault="006848D4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быть представлены возражения относительно сведений о правообладателей ранее учтенного объекта недвижимости устанавливается </w:t>
      </w:r>
      <w:r>
        <w:rPr>
          <w:rFonts w:ascii="Tinos" w:hAnsi="Tinos"/>
          <w:sz w:val="28"/>
        </w:rPr>
        <w:t>с 10.05.2023 по 09.06.2023</w:t>
      </w:r>
    </w:p>
    <w:p w:rsidR="00D75D7D" w:rsidRDefault="006848D4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Сведения могут подаваться лично в письменной форме по адресу: Самарская область, Алексеевский район, с. Алексеевка, ул. Советская, 7 с 10.05.2023 по 09.06.2023 г. (в рабочие дни) с 8.00 до 12.00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D75D7D" w:rsidRDefault="00D75D7D">
      <w:pPr>
        <w:tabs>
          <w:tab w:val="left" w:pos="665"/>
        </w:tabs>
        <w:ind w:right="-7"/>
        <w:jc w:val="both"/>
        <w:rPr>
          <w:sz w:val="26"/>
        </w:rPr>
      </w:pPr>
    </w:p>
    <w:p w:rsidR="00D75D7D" w:rsidRDefault="006848D4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</w:t>
      </w:r>
    </w:p>
    <w:sectPr w:rsidR="00D75D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557B6"/>
    <w:multiLevelType w:val="multilevel"/>
    <w:tmpl w:val="607AC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D75D7D"/>
    <w:rsid w:val="006848D4"/>
    <w:rsid w:val="00D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  <w:color w:val="000000"/>
      <w:sz w:val="24"/>
    </w:rPr>
  </w:style>
  <w:style w:type="paragraph" w:styleId="a9">
    <w:name w:val="List"/>
    <w:basedOn w:val="a3"/>
    <w:link w:val="aa"/>
  </w:style>
  <w:style w:type="character" w:customStyle="1" w:styleId="aa">
    <w:name w:val="Список Знак"/>
    <w:basedOn w:val="a4"/>
    <w:link w:val="a9"/>
    <w:rPr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paragraph" w:customStyle="1" w:styleId="ab">
    <w:name w:val="Заголовок"/>
    <w:basedOn w:val="a"/>
    <w:next w:val="a3"/>
    <w:link w:val="ac"/>
    <w:pPr>
      <w:keepNext/>
      <w:spacing w:before="240" w:after="120"/>
    </w:pPr>
    <w:rPr>
      <w:rFonts w:ascii="Arial" w:hAnsi="Arial"/>
      <w:sz w:val="28"/>
    </w:rPr>
  </w:style>
  <w:style w:type="character" w:customStyle="1" w:styleId="ac">
    <w:name w:val="Заголовок"/>
    <w:basedOn w:val="1"/>
    <w:link w:val="ab"/>
    <w:rPr>
      <w:rFonts w:ascii="Arial" w:hAnsi="Arial"/>
      <w:color w:val="000000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d">
    <w:name w:val="Body Text Indent"/>
    <w:basedOn w:val="a"/>
    <w:link w:val="ae"/>
    <w:pPr>
      <w:widowControl/>
      <w:spacing w:after="120"/>
      <w:ind w:left="283"/>
    </w:pPr>
  </w:style>
  <w:style w:type="character" w:customStyle="1" w:styleId="ae">
    <w:name w:val="Основной текст с отступом Знак"/>
    <w:basedOn w:val="1"/>
    <w:link w:val="ad"/>
    <w:rPr>
      <w:color w:val="000000"/>
      <w:sz w:val="24"/>
    </w:rPr>
  </w:style>
  <w:style w:type="paragraph" w:customStyle="1" w:styleId="14">
    <w:name w:val="Гиперссылка1"/>
    <w:link w:val="af"/>
    <w:rPr>
      <w:color w:val="000080"/>
      <w:u w:val="single"/>
    </w:rPr>
  </w:style>
  <w:style w:type="character" w:styleId="af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3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color w:val="000000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Название1"/>
    <w:basedOn w:val="a"/>
    <w:link w:val="18"/>
    <w:pPr>
      <w:spacing w:before="120" w:after="120"/>
    </w:pPr>
    <w:rPr>
      <w:i/>
    </w:rPr>
  </w:style>
  <w:style w:type="character" w:customStyle="1" w:styleId="18">
    <w:name w:val="Название1"/>
    <w:basedOn w:val="1"/>
    <w:link w:val="17"/>
    <w:rPr>
      <w:i/>
      <w:color w:val="000000"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"/>
    <w:link w:val="1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2023-05-05T10:55:00Z</dcterms:created>
  <dcterms:modified xsi:type="dcterms:W3CDTF">2023-05-05T10:55:00Z</dcterms:modified>
</cp:coreProperties>
</file>