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5C" w:rsidRPr="00266D1F" w:rsidRDefault="00266D1F">
      <w:pPr>
        <w:ind w:left="-709" w:firstLine="709"/>
        <w:jc w:val="center"/>
        <w:rPr>
          <w:b/>
          <w:color w:val="FF0000"/>
        </w:rPr>
      </w:pPr>
      <w:r w:rsidRPr="00266D1F">
        <w:rPr>
          <w:b/>
          <w:color w:val="FF0000"/>
        </w:rPr>
        <w:t>Модные гастроли и акселерационный курс: в Самарской области обучат предпринимателей в сфере креативных индустрий и моды</w:t>
      </w:r>
    </w:p>
    <w:p w:rsidR="00B9215C" w:rsidRDefault="00266D1F" w:rsidP="00266D1F">
      <w:pPr>
        <w:jc w:val="both"/>
      </w:pPr>
      <w:r>
        <w:t>Уже в июне в Самарской области впервые пройдет образовательная программа для предпринимателей, работающих в сфере креативных индустрий и моды.</w:t>
      </w:r>
    </w:p>
    <w:p w:rsidR="00B9215C" w:rsidRDefault="00266D1F" w:rsidP="00266D1F">
      <w:pPr>
        <w:jc w:val="both"/>
      </w:pPr>
      <w:r>
        <w:t>Организаторами стали областное минэкономразвития и региональный центр «Мой бизнес» совместно с партнером программ</w:t>
      </w:r>
      <w:r>
        <w:t xml:space="preserve">ы - Институтом развития модной индустрии </w:t>
      </w:r>
      <w:proofErr w:type="spellStart"/>
      <w:r>
        <w:t>Beinopen</w:t>
      </w:r>
      <w:proofErr w:type="spellEnd"/>
      <w:r>
        <w:t>.</w:t>
      </w:r>
    </w:p>
    <w:p w:rsidR="00B9215C" w:rsidRDefault="00266D1F" w:rsidP="00266D1F">
      <w:pPr>
        <w:jc w:val="both"/>
      </w:pPr>
      <w:r>
        <w:t xml:space="preserve">В программу вошли </w:t>
      </w:r>
      <w:bookmarkStart w:id="0" w:name="_GoBack"/>
      <w:bookmarkEnd w:id="0"/>
      <w:r>
        <w:t>два проекта, направленных на развитие и продвижение бизнесов из сферы креативных индустрий и моды. Заявочная кампания уже стартовала и продлится до 1 июня. События пройдут в рамках нацпро</w:t>
      </w:r>
      <w:r>
        <w:t>екта «Малое и среднее предпринимательство».</w:t>
      </w:r>
    </w:p>
    <w:p w:rsidR="00B9215C" w:rsidRDefault="00266D1F" w:rsidP="00266D1F">
      <w:pPr>
        <w:jc w:val="both"/>
      </w:pPr>
      <w:r>
        <w:t xml:space="preserve">Поддержка творческих людей с предпринимательским талантом – значимое направление в работе областного правительства и Губернатора Дмитрия Азарова. Напомним, в 2022 году в Самарской области с успехом прошёл первый </w:t>
      </w:r>
      <w:r>
        <w:t xml:space="preserve">губернский </w:t>
      </w:r>
      <w:proofErr w:type="spellStart"/>
      <w:r>
        <w:t>маркет</w:t>
      </w:r>
      <w:proofErr w:type="spellEnd"/>
      <w:r>
        <w:t>-фестиваль «Территория моды. Сделано в Самарской области». Событие, объединившее на своей площадке 100 самарских брендов одежды, обуви, ткани, фурнитуры, швейного и специализированного оборудования, был организован по инициативе главы реги</w:t>
      </w:r>
      <w:r>
        <w:t>она для продвижения местных производителей.</w:t>
      </w:r>
    </w:p>
    <w:p w:rsidR="00B9215C" w:rsidRDefault="00266D1F" w:rsidP="00266D1F">
      <w:pPr>
        <w:jc w:val="both"/>
      </w:pPr>
      <w:r>
        <w:t xml:space="preserve">«Развитие креативных индустрий мы определили как одно из стратегических направлений. Фактически, это дополнительная интеллектуальная добавленная стоимость с определенной уникальностью. Она присутствует и в сфере </w:t>
      </w:r>
      <w:r>
        <w:t>легкой промышленности, и в сфере производства, промышленного дизайна, театра и кино, ремесел и многих других направлениях. Креативные индустрии демонстрируют палитру возможностей для человека, а значит и для его комфортной, счастливой жизни, - акцентировал</w:t>
      </w:r>
      <w:r>
        <w:t xml:space="preserve"> министр экономического развития и инвестиций Самарской области Дмитрий Богданов. - Самарская область стремится использовать все возможности для развития бизнеса в творческой среде. Для этого мы запускаем сразу несколько проектов, направленных на активную </w:t>
      </w:r>
      <w:r>
        <w:t>поддержку и помощь в продвижении креативных проектов».</w:t>
      </w:r>
    </w:p>
    <w:p w:rsidR="00B9215C" w:rsidRDefault="00266D1F" w:rsidP="00266D1F">
      <w:pPr>
        <w:jc w:val="both"/>
      </w:pPr>
      <w:r>
        <w:t xml:space="preserve">Институт развития модной индустрии </w:t>
      </w:r>
      <w:proofErr w:type="spellStart"/>
      <w:r>
        <w:t>Beinopen</w:t>
      </w:r>
      <w:proofErr w:type="spellEnd"/>
      <w:r>
        <w:t xml:space="preserve"> занимается созданием среды для развития прогрессивных модных бизнесов на базе предприятий легкой промышленности, креативной и IT индустрий и работает уже в 2</w:t>
      </w:r>
      <w:r>
        <w:t>5 регионах РФ.</w:t>
      </w:r>
    </w:p>
    <w:p w:rsidR="00B9215C" w:rsidRDefault="00266D1F" w:rsidP="00266D1F">
      <w:pPr>
        <w:jc w:val="both"/>
      </w:pPr>
      <w:r>
        <w:t xml:space="preserve">В рамках новой программы поддержки 5-6 июня в Самаре пройдет </w:t>
      </w:r>
      <w:proofErr w:type="gramStart"/>
      <w:r>
        <w:t>двухдневный</w:t>
      </w:r>
      <w:proofErr w:type="gramEnd"/>
      <w:r>
        <w:t xml:space="preserve"> образовательный </w:t>
      </w:r>
      <w:proofErr w:type="spellStart"/>
      <w:r>
        <w:t>интенсив</w:t>
      </w:r>
      <w:proofErr w:type="spellEnd"/>
      <w:r>
        <w:t xml:space="preserve"> – «модные гастроли». Участникам расскажут о трендах и эффективных инструментах, необходимых сегодня для создания востребованного и современного</w:t>
      </w:r>
      <w:r>
        <w:t xml:space="preserve"> продукта. Программа </w:t>
      </w:r>
      <w:proofErr w:type="spellStart"/>
      <w:r>
        <w:t>интенсива</w:t>
      </w:r>
      <w:proofErr w:type="spellEnd"/>
      <w:r>
        <w:t xml:space="preserve"> включает серию теоретических и практических занятий, а также индивидуальные консультации от экспертов проекта. Принять участие в модных гастролях совершенно бесплатно могут представители креативных профессий, производители и </w:t>
      </w:r>
      <w:r>
        <w:t xml:space="preserve">поставщики, руководители брендов, стилисты, фотографы, дизайнеры и все, кто занимается созданием и развитием креативного продукта. Регистрация на образовательный </w:t>
      </w:r>
      <w:proofErr w:type="spellStart"/>
      <w:proofErr w:type="gramStart"/>
      <w:r>
        <w:t>интенсив</w:t>
      </w:r>
      <w:proofErr w:type="spellEnd"/>
      <w:r>
        <w:t xml:space="preserve"> – на</w:t>
      </w:r>
      <w:proofErr w:type="gramEnd"/>
      <w:r>
        <w:t xml:space="preserve"> сайте mybiz63.ru.</w:t>
      </w:r>
    </w:p>
    <w:p w:rsidR="00B9215C" w:rsidRDefault="00266D1F" w:rsidP="00266D1F">
      <w:pPr>
        <w:jc w:val="both"/>
      </w:pPr>
      <w:r>
        <w:t>8 июня в региональном центре «Мой бизнес» стартует акселерацио</w:t>
      </w:r>
      <w:r>
        <w:t>нный курс для предпринимателей и создателей локальных брендов одежды. Формат обучения подразумевает глубокую практическую работу в сопровождении экспертов, направленную на то, чтобы повысить конкурентоспособность модных бизнесов, помочь адаптироваться к те</w:t>
      </w:r>
      <w:r>
        <w:t>кущим условиям и выйти на новый этап развития.</w:t>
      </w:r>
    </w:p>
    <w:p w:rsidR="00B9215C" w:rsidRDefault="00266D1F" w:rsidP="00266D1F">
      <w:pPr>
        <w:jc w:val="both"/>
      </w:pPr>
      <w:r>
        <w:t xml:space="preserve">Акселератор включает в себя лекции на актуальные темы, консультации участников с экспертами и совместную практическую работу. По итогам обучения эксперты отберут 5 брендов для индивидуального консультирования </w:t>
      </w:r>
      <w:r>
        <w:t xml:space="preserve">и оказания услуги на выбор: проработка </w:t>
      </w:r>
      <w:proofErr w:type="spellStart"/>
      <w:r>
        <w:t>брендинга</w:t>
      </w:r>
      <w:proofErr w:type="spellEnd"/>
      <w:r>
        <w:t>, ассортимента или социальных сетей. Принять участие в акселераторе смогут руководители брендов, фабрик или производств, основатели локальных марок.</w:t>
      </w:r>
    </w:p>
    <w:p w:rsidR="00B9215C" w:rsidRDefault="00266D1F" w:rsidP="00266D1F">
      <w:pPr>
        <w:jc w:val="both"/>
      </w:pPr>
      <w:r>
        <w:t>Зарегистрироваться на модные гастроли и акселерационный кур</w:t>
      </w:r>
      <w:r>
        <w:t>с можно на сайте mybiz63.ru</w:t>
      </w:r>
    </w:p>
    <w:sectPr w:rsidR="00B9215C" w:rsidSect="00266D1F">
      <w:pgSz w:w="11906" w:h="16838"/>
      <w:pgMar w:top="568" w:right="707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5C" w:rsidRDefault="00266D1F">
      <w:pPr>
        <w:spacing w:after="0" w:line="240" w:lineRule="auto"/>
      </w:pPr>
      <w:r>
        <w:separator/>
      </w:r>
    </w:p>
  </w:endnote>
  <w:endnote w:type="continuationSeparator" w:id="0">
    <w:p w:rsidR="00B9215C" w:rsidRDefault="0026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5C" w:rsidRDefault="00266D1F">
      <w:pPr>
        <w:spacing w:after="0" w:line="240" w:lineRule="auto"/>
      </w:pPr>
      <w:r>
        <w:separator/>
      </w:r>
    </w:p>
  </w:footnote>
  <w:footnote w:type="continuationSeparator" w:id="0">
    <w:p w:rsidR="00B9215C" w:rsidRDefault="00266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5C"/>
    <w:rsid w:val="00266D1F"/>
    <w:rsid w:val="00B9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Трофимова Л.В.</cp:lastModifiedBy>
  <cp:revision>4</cp:revision>
  <cp:lastPrinted>2023-05-12T07:13:00Z</cp:lastPrinted>
  <dcterms:created xsi:type="dcterms:W3CDTF">2023-05-12T07:12:00Z</dcterms:created>
  <dcterms:modified xsi:type="dcterms:W3CDTF">2023-05-12T07:13:00Z</dcterms:modified>
</cp:coreProperties>
</file>