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07" w:rsidRDefault="00CE6307" w:rsidP="00CE63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 постановлением Администрации</w:t>
      </w:r>
    </w:p>
    <w:p w:rsidR="00F556B7" w:rsidRDefault="00CE6307" w:rsidP="00CE63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Алексеевский </w:t>
      </w:r>
    </w:p>
    <w:p w:rsidR="00CE6307" w:rsidRDefault="00CE6307" w:rsidP="00CE63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4294E" w:rsidRPr="00CE6307" w:rsidRDefault="00A405A4" w:rsidP="00F556B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29 </w:t>
      </w:r>
      <w:r w:rsidR="00CE6307" w:rsidRPr="00983FB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E508A1">
        <w:rPr>
          <w:rFonts w:ascii="Times New Roman" w:hAnsi="Times New Roman" w:cs="Times New Roman"/>
          <w:sz w:val="24"/>
          <w:szCs w:val="24"/>
          <w:u w:val="single"/>
        </w:rPr>
        <w:t xml:space="preserve">июня 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F556B7" w:rsidRPr="00983FB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E6307" w:rsidRPr="00983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6B7" w:rsidRPr="00983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307" w:rsidRPr="00983FB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83FB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166</w:t>
      </w:r>
      <w:r w:rsidR="00983FB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556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56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54294E" w:rsidRPr="00CE63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p w:rsidR="00EF051E" w:rsidRDefault="00EF051E" w:rsidP="00EF051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051E" w:rsidRPr="003812CE" w:rsidRDefault="00EF051E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C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17486" w:rsidRDefault="00EF051E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CE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Pr="00EF051E">
        <w:rPr>
          <w:rFonts w:ascii="Times New Roman" w:hAnsi="Times New Roman" w:cs="Times New Roman"/>
          <w:b/>
          <w:sz w:val="24"/>
          <w:szCs w:val="24"/>
        </w:rPr>
        <w:t>«Выдача разрешений на строительство при осуществлении строительства, реконструкции объектов капитального строительства»</w:t>
      </w:r>
    </w:p>
    <w:p w:rsidR="00EF051E" w:rsidRPr="00F554FA" w:rsidRDefault="00EF051E" w:rsidP="00D34A59">
      <w:pPr>
        <w:spacing w:before="240"/>
        <w:contextualSpacing/>
        <w:jc w:val="both"/>
        <w:rPr>
          <w:b/>
          <w:sz w:val="24"/>
          <w:szCs w:val="24"/>
        </w:rPr>
      </w:pPr>
      <w:r w:rsidRPr="00F554FA">
        <w:rPr>
          <w:rFonts w:ascii="Times New Roman" w:hAnsi="Times New Roman" w:cs="Times New Roman"/>
          <w:b/>
          <w:sz w:val="24"/>
          <w:szCs w:val="24"/>
        </w:rPr>
        <w:t>1. Общие положение.</w:t>
      </w:r>
      <w:r w:rsidRPr="00F554FA">
        <w:rPr>
          <w:b/>
          <w:sz w:val="24"/>
          <w:szCs w:val="24"/>
        </w:rPr>
        <w:t xml:space="preserve"> 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FA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-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(далее - </w:t>
      </w:r>
      <w:r w:rsidR="00846EAC" w:rsidRPr="00F554FA">
        <w:rPr>
          <w:rFonts w:ascii="Times New Roman" w:hAnsi="Times New Roman" w:cs="Times New Roman"/>
          <w:sz w:val="24"/>
          <w:szCs w:val="24"/>
        </w:rPr>
        <w:t>муниципальная</w:t>
      </w:r>
      <w:r w:rsidRPr="00F554FA">
        <w:rPr>
          <w:rFonts w:ascii="Times New Roman" w:hAnsi="Times New Roman" w:cs="Times New Roman"/>
          <w:sz w:val="24"/>
          <w:szCs w:val="24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1.2.</w:t>
      </w:r>
      <w:r w:rsidRPr="00F554FA">
        <w:rPr>
          <w:sz w:val="24"/>
          <w:szCs w:val="24"/>
        </w:rPr>
        <w:t xml:space="preserve"> </w:t>
      </w:r>
      <w:r w:rsidRPr="00F554FA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Заявителями и лицами, выступающими от имени заявителей -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</w:t>
      </w:r>
      <w:r w:rsidR="000212D0" w:rsidRPr="00F554FA">
        <w:rPr>
          <w:rFonts w:ascii="Times New Roman" w:hAnsi="Times New Roman" w:cs="Times New Roman"/>
          <w:sz w:val="24"/>
          <w:szCs w:val="24"/>
        </w:rPr>
        <w:t>представитель юридического лица</w:t>
      </w:r>
      <w:r w:rsidRPr="00F554FA">
        <w:rPr>
          <w:rFonts w:ascii="Times New Roman" w:hAnsi="Times New Roman" w:cs="Times New Roman"/>
          <w:sz w:val="24"/>
          <w:szCs w:val="24"/>
        </w:rPr>
        <w:t>, физическое лицо или его уполномоченный представитель (далее - заявители).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FA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1.3. Информацию о порядке, сроках и процедурах предоставления </w:t>
      </w:r>
      <w:r w:rsidR="00846EAC" w:rsidRPr="00F554FA">
        <w:rPr>
          <w:rFonts w:ascii="Times New Roman" w:hAnsi="Times New Roman" w:cs="Times New Roman"/>
          <w:sz w:val="24"/>
          <w:szCs w:val="24"/>
        </w:rPr>
        <w:t>муниципальной</w:t>
      </w:r>
      <w:r w:rsidRPr="00F554FA">
        <w:rPr>
          <w:rFonts w:ascii="Times New Roman" w:hAnsi="Times New Roman" w:cs="Times New Roman"/>
          <w:sz w:val="24"/>
          <w:szCs w:val="24"/>
        </w:rPr>
        <w:t xml:space="preserve"> услуги можно получить</w:t>
      </w:r>
      <w:r w:rsidRPr="00F554FA">
        <w:rPr>
          <w:rFonts w:ascii="Times New Roman" w:hAnsi="Times New Roman" w:cs="Times New Roman"/>
          <w:b/>
          <w:sz w:val="24"/>
          <w:szCs w:val="24"/>
        </w:rPr>
        <w:t>: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-непосредственно в органе, осуществляющем предоставление муниципальной</w:t>
      </w:r>
      <w:r w:rsidR="00846EAC" w:rsidRPr="00F554F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F554FA">
        <w:rPr>
          <w:rFonts w:ascii="Times New Roman" w:hAnsi="Times New Roman" w:cs="Times New Roman"/>
          <w:sz w:val="24"/>
          <w:szCs w:val="24"/>
        </w:rPr>
        <w:t>в отделе архитектуры и градостроительства Администрации муниципального района Алексеевский Самарской области (далее - уп</w:t>
      </w:r>
      <w:r w:rsidR="00195DED" w:rsidRPr="00F554FA">
        <w:rPr>
          <w:rFonts w:ascii="Times New Roman" w:hAnsi="Times New Roman" w:cs="Times New Roman"/>
          <w:sz w:val="24"/>
          <w:szCs w:val="24"/>
        </w:rPr>
        <w:t>олномоченный орган</w:t>
      </w:r>
      <w:r w:rsidRPr="00F554FA">
        <w:rPr>
          <w:rFonts w:ascii="Times New Roman" w:hAnsi="Times New Roman" w:cs="Times New Roman"/>
          <w:sz w:val="24"/>
          <w:szCs w:val="24"/>
        </w:rPr>
        <w:t>), наделенный полномочиями по выдаче разрешений на строительство при осуществлении строительства, реконструкции объектов капитального строительства и осуществляющих административные процедуры при предоставлении муниципальной  услуги;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-в многофункциональном центре предоставления государственных и муниципальных услуг, осуществляющим предоставление муниципальной услуги (далее - МФЦ);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-в электронном виде в информационно-телекоммуникационной сети </w:t>
      </w:r>
      <w:r w:rsidR="00846EAC" w:rsidRPr="00F554FA">
        <w:rPr>
          <w:rFonts w:ascii="Times New Roman" w:hAnsi="Times New Roman" w:cs="Times New Roman"/>
          <w:sz w:val="24"/>
          <w:szCs w:val="24"/>
        </w:rPr>
        <w:t>«</w:t>
      </w:r>
      <w:r w:rsidRPr="00F554FA">
        <w:rPr>
          <w:rFonts w:ascii="Times New Roman" w:hAnsi="Times New Roman" w:cs="Times New Roman"/>
          <w:sz w:val="24"/>
          <w:szCs w:val="24"/>
        </w:rPr>
        <w:t>Интернет</w:t>
      </w:r>
      <w:r w:rsidR="00846EAC" w:rsidRPr="00F554FA">
        <w:rPr>
          <w:rFonts w:ascii="Times New Roman" w:hAnsi="Times New Roman" w:cs="Times New Roman"/>
          <w:sz w:val="24"/>
          <w:szCs w:val="24"/>
        </w:rPr>
        <w:t>»</w:t>
      </w:r>
      <w:r w:rsidRPr="00F554FA">
        <w:rPr>
          <w:rFonts w:ascii="Times New Roman" w:hAnsi="Times New Roman" w:cs="Times New Roman"/>
          <w:sz w:val="24"/>
          <w:szCs w:val="24"/>
        </w:rPr>
        <w:t xml:space="preserve"> (далее - сеть Интернет):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-в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http://www.pgu.samregion.ru и </w:t>
      </w:r>
      <w:hyperlink r:id="rId8" w:history="1">
        <w:r w:rsidRPr="00F554FA">
          <w:rPr>
            <w:rStyle w:val="a3"/>
            <w:rFonts w:ascii="Times New Roman" w:hAnsi="Times New Roman" w:cs="Times New Roman"/>
            <w:sz w:val="24"/>
            <w:szCs w:val="24"/>
          </w:rPr>
          <w:t>http://www.uslugi.samregion.ru</w:t>
        </w:r>
      </w:hyperlink>
      <w:r w:rsidRPr="00F554FA">
        <w:rPr>
          <w:rFonts w:ascii="Times New Roman" w:hAnsi="Times New Roman" w:cs="Times New Roman"/>
          <w:sz w:val="24"/>
          <w:szCs w:val="24"/>
        </w:rPr>
        <w:t>.</w:t>
      </w:r>
    </w:p>
    <w:p w:rsidR="00EF051E" w:rsidRPr="00F554FA" w:rsidRDefault="00EF051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lastRenderedPageBreak/>
        <w:t>1.3.1.</w:t>
      </w:r>
      <w:r w:rsidR="00846EAC" w:rsidRPr="00F554FA">
        <w:rPr>
          <w:rFonts w:ascii="Times New Roman" w:hAnsi="Times New Roman" w:cs="Times New Roman"/>
          <w:sz w:val="24"/>
          <w:szCs w:val="24"/>
        </w:rPr>
        <w:t xml:space="preserve"> Местонахождение</w:t>
      </w:r>
      <w:r w:rsidR="00786019" w:rsidRPr="00F554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Алексеевский Самарской области: 446640. Самарская область, Алексеевский район, с. Алексеевка, ул. Советская, 7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</w:t>
      </w:r>
      <w:r w:rsidR="00846EAC" w:rsidRPr="00F554FA">
        <w:rPr>
          <w:rFonts w:ascii="Times New Roman" w:hAnsi="Times New Roman" w:cs="Times New Roman"/>
          <w:sz w:val="24"/>
          <w:szCs w:val="24"/>
        </w:rPr>
        <w:t xml:space="preserve">          Телефон (8-846-71)2-22-97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Официальный сайт Администрации муниципального района Алексеевский Самарской области: </w:t>
      </w:r>
      <w:r w:rsidR="00762CC0" w:rsidRPr="00F554FA">
        <w:rPr>
          <w:rFonts w:ascii="Times New Roman" w:eastAsia="Times New Roman" w:hAnsi="Times New Roman" w:cs="Times New Roman"/>
          <w:sz w:val="24"/>
          <w:szCs w:val="24"/>
        </w:rPr>
        <w:t>http://alexadm63.ru/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F554FA">
        <w:rPr>
          <w:rFonts w:ascii="Times New Roman" w:hAnsi="Times New Roman" w:cs="Times New Roman"/>
          <w:sz w:val="24"/>
          <w:szCs w:val="24"/>
        </w:rPr>
        <w:t>Адрес электронный почты Администрации:</w:t>
      </w:r>
      <w:r w:rsidR="00D34A59" w:rsidRPr="00F554FA">
        <w:rPr>
          <w:rFonts w:ascii="Times New Roman" w:hAnsi="Times New Roman" w:cs="Times New Roman"/>
          <w:sz w:val="24"/>
          <w:szCs w:val="24"/>
        </w:rPr>
        <w:t xml:space="preserve"> </w:t>
      </w:r>
      <w:r w:rsidR="00D34A59" w:rsidRPr="00F554F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34A59" w:rsidRPr="00F554FA">
        <w:rPr>
          <w:rFonts w:ascii="Times New Roman" w:hAnsi="Times New Roman" w:cs="Times New Roman"/>
          <w:sz w:val="24"/>
          <w:szCs w:val="24"/>
        </w:rPr>
        <w:t>@</w:t>
      </w:r>
      <w:r w:rsidR="00D34A59" w:rsidRPr="00F554FA">
        <w:rPr>
          <w:rFonts w:ascii="Times New Roman" w:hAnsi="Times New Roman" w:cs="Times New Roman"/>
          <w:sz w:val="24"/>
          <w:szCs w:val="24"/>
          <w:lang w:val="en-US"/>
        </w:rPr>
        <w:t>alexadm</w:t>
      </w:r>
      <w:r w:rsidR="00D34A59" w:rsidRPr="00F554FA">
        <w:rPr>
          <w:rFonts w:ascii="Times New Roman" w:hAnsi="Times New Roman" w:cs="Times New Roman"/>
          <w:sz w:val="24"/>
          <w:szCs w:val="24"/>
        </w:rPr>
        <w:t>63.</w:t>
      </w:r>
      <w:r w:rsidR="00D34A59" w:rsidRPr="00F554F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Режим работы Администрации: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понедельник-пятница – 8.00-</w:t>
      </w:r>
      <w:r w:rsidR="006E656C" w:rsidRPr="00F554FA">
        <w:rPr>
          <w:rFonts w:ascii="Times New Roman" w:hAnsi="Times New Roman" w:cs="Times New Roman"/>
          <w:sz w:val="24"/>
          <w:szCs w:val="24"/>
        </w:rPr>
        <w:t>1</w:t>
      </w:r>
      <w:r w:rsidR="00983FBD" w:rsidRPr="00F554FA">
        <w:rPr>
          <w:rFonts w:ascii="Times New Roman" w:hAnsi="Times New Roman" w:cs="Times New Roman"/>
          <w:sz w:val="24"/>
          <w:szCs w:val="24"/>
        </w:rPr>
        <w:t>7</w:t>
      </w:r>
      <w:r w:rsidR="006E656C" w:rsidRPr="00F554FA">
        <w:rPr>
          <w:rFonts w:ascii="Times New Roman" w:hAnsi="Times New Roman" w:cs="Times New Roman"/>
          <w:sz w:val="24"/>
          <w:szCs w:val="24"/>
        </w:rPr>
        <w:t>.30</w:t>
      </w:r>
      <w:r w:rsidRPr="00F554FA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суббота, воскресенье – выходные дни;</w:t>
      </w:r>
    </w:p>
    <w:p w:rsidR="00786019" w:rsidRPr="00F554FA" w:rsidRDefault="00786019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обед- 12.00-13.30 ч.</w:t>
      </w:r>
    </w:p>
    <w:p w:rsidR="00786019" w:rsidRPr="00F554FA" w:rsidRDefault="00BA338B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EAC" w:rsidRPr="00F554FA">
        <w:rPr>
          <w:rFonts w:ascii="Times New Roman" w:hAnsi="Times New Roman" w:cs="Times New Roman"/>
          <w:sz w:val="24"/>
          <w:szCs w:val="24"/>
        </w:rPr>
        <w:t>Местонахождение</w:t>
      </w:r>
      <w:r w:rsidR="00786019" w:rsidRPr="00F554FA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муниципального района Алексеевский Самарской области: 446640. Самарская область, Алексеевский район, с. Алексеевка, ул. 50 лет Октября, 2</w:t>
      </w:r>
      <w:r w:rsidRPr="00F554FA">
        <w:rPr>
          <w:rFonts w:ascii="Times New Roman" w:hAnsi="Times New Roman" w:cs="Times New Roman"/>
          <w:sz w:val="24"/>
          <w:szCs w:val="24"/>
        </w:rPr>
        <w:t>.</w:t>
      </w:r>
    </w:p>
    <w:p w:rsidR="00BA338B" w:rsidRPr="00F554FA" w:rsidRDefault="00BA338B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Телефон для справок: (8-846-71)2-19-01</w:t>
      </w:r>
    </w:p>
    <w:p w:rsidR="00BA338B" w:rsidRPr="00F554FA" w:rsidRDefault="00BA338B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Адрес электронной почты отдела архитектуры и градостроительства: </w:t>
      </w:r>
      <w:hyperlink r:id="rId9" w:history="1">
        <w:r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Pr="00F554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alexadm</w:t>
        </w:r>
        <w:r w:rsidRPr="00F554FA">
          <w:rPr>
            <w:rStyle w:val="a3"/>
            <w:rFonts w:ascii="Times New Roman" w:hAnsi="Times New Roman" w:cs="Times New Roman"/>
            <w:sz w:val="24"/>
            <w:szCs w:val="24"/>
          </w:rPr>
          <w:t>63.</w:t>
        </w:r>
        <w:r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338B" w:rsidRPr="00F554FA" w:rsidRDefault="00BA338B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Режим работы</w:t>
      </w:r>
      <w:r w:rsidR="006E656C" w:rsidRPr="00F554FA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градостроительства: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понедельник – пятница – 8.00- 1</w:t>
      </w:r>
      <w:r w:rsidR="00983FBD" w:rsidRPr="00F554FA">
        <w:rPr>
          <w:rFonts w:ascii="Times New Roman" w:hAnsi="Times New Roman" w:cs="Times New Roman"/>
          <w:sz w:val="24"/>
          <w:szCs w:val="24"/>
        </w:rPr>
        <w:t>7</w:t>
      </w:r>
      <w:r w:rsidRPr="00F554FA">
        <w:rPr>
          <w:rFonts w:ascii="Times New Roman" w:hAnsi="Times New Roman" w:cs="Times New Roman"/>
          <w:sz w:val="24"/>
          <w:szCs w:val="24"/>
        </w:rPr>
        <w:t>.30 ч;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суббота, воскресенье – выходные дни;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обед – 12.00- 13.30 ч.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Дни приема и выдачи документов: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понедельник, вторник, среда, четверг, пятница – 8.00-16.30</w:t>
      </w:r>
    </w:p>
    <w:p w:rsidR="006E656C" w:rsidRPr="00F554FA" w:rsidRDefault="006E656C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1.3.2.  Информация  о местонахождении, графике работы и справочных телефонах Администрации, отделы архитектуры</w:t>
      </w:r>
      <w:r w:rsidR="00625EB8" w:rsidRPr="00F554FA">
        <w:rPr>
          <w:rFonts w:ascii="Times New Roman" w:hAnsi="Times New Roman" w:cs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25EB8" w:rsidRPr="00F554FA" w:rsidRDefault="00625EB8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 на официальном сайте Администрации:</w:t>
      </w:r>
      <w:r w:rsidR="00D34A59" w:rsidRPr="00F554FA">
        <w:rPr>
          <w:rFonts w:ascii="Times New Roman" w:eastAsia="Times New Roman" w:hAnsi="Times New Roman" w:cs="Times New Roman"/>
          <w:sz w:val="24"/>
          <w:szCs w:val="24"/>
        </w:rPr>
        <w:t xml:space="preserve"> http://alexadm63.ru;</w:t>
      </w:r>
    </w:p>
    <w:p w:rsidR="00F27C85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-в </w:t>
      </w:r>
      <w:r w:rsidR="00625EB8" w:rsidRPr="00F554FA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</w:t>
      </w:r>
      <w:r w:rsidR="00DC7385" w:rsidRPr="00F554FA">
        <w:rPr>
          <w:rFonts w:ascii="Times New Roman" w:hAnsi="Times New Roman" w:cs="Times New Roman"/>
          <w:sz w:val="24"/>
          <w:szCs w:val="24"/>
        </w:rPr>
        <w:t xml:space="preserve"> - Е</w:t>
      </w:r>
      <w:r w:rsidR="00625EB8" w:rsidRPr="00F554FA">
        <w:rPr>
          <w:rFonts w:ascii="Times New Roman" w:hAnsi="Times New Roman" w:cs="Times New Roman"/>
          <w:sz w:val="24"/>
          <w:szCs w:val="24"/>
        </w:rPr>
        <w:t>диный портал государственных и муниципальных услуг</w:t>
      </w:r>
      <w:r w:rsidR="00DC7385" w:rsidRPr="00F554FA">
        <w:rPr>
          <w:rFonts w:ascii="Times New Roman" w:hAnsi="Times New Roman" w:cs="Times New Roman"/>
          <w:sz w:val="24"/>
          <w:szCs w:val="24"/>
        </w:rPr>
        <w:t>)</w:t>
      </w:r>
      <w:r w:rsidR="00F27C85" w:rsidRPr="00F554FA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gosusluqi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7C85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7C85" w:rsidRPr="00F554FA">
        <w:rPr>
          <w:rFonts w:ascii="Times New Roman" w:hAnsi="Times New Roman" w:cs="Times New Roman"/>
          <w:sz w:val="24"/>
          <w:szCs w:val="24"/>
        </w:rPr>
        <w:t>),</w:t>
      </w:r>
    </w:p>
    <w:p w:rsidR="00BA338B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</w:t>
      </w:r>
      <w:r w:rsidR="00F27C85" w:rsidRPr="00F554FA">
        <w:rPr>
          <w:rFonts w:ascii="Times New Roman" w:hAnsi="Times New Roman" w:cs="Times New Roman"/>
          <w:sz w:val="24"/>
          <w:szCs w:val="24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области)- </w:t>
      </w:r>
      <w:r w:rsidR="00F27C85" w:rsidRPr="00F554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27C85" w:rsidRPr="00F554FA">
        <w:rPr>
          <w:rFonts w:ascii="Times New Roman" w:hAnsi="Times New Roman" w:cs="Times New Roman"/>
          <w:sz w:val="24"/>
          <w:szCs w:val="24"/>
        </w:rPr>
        <w:t>://</w:t>
      </w:r>
      <w:r w:rsidR="00F27C85" w:rsidRPr="00F554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27C85" w:rsidRPr="00F554FA">
        <w:rPr>
          <w:rFonts w:ascii="Times New Roman" w:hAnsi="Times New Roman" w:cs="Times New Roman"/>
          <w:sz w:val="24"/>
          <w:szCs w:val="24"/>
        </w:rPr>
        <w:t>.</w:t>
      </w:r>
      <w:r w:rsidR="00F27C85" w:rsidRPr="00F554FA">
        <w:rPr>
          <w:rFonts w:ascii="Times New Roman" w:hAnsi="Times New Roman" w:cs="Times New Roman"/>
          <w:sz w:val="24"/>
          <w:szCs w:val="24"/>
          <w:lang w:val="en-US"/>
        </w:rPr>
        <w:t>rgu</w:t>
      </w:r>
      <w:r w:rsidR="00F27C85" w:rsidRPr="00F554FA">
        <w:rPr>
          <w:rFonts w:ascii="Times New Roman" w:hAnsi="Times New Roman" w:cs="Times New Roman"/>
          <w:sz w:val="24"/>
          <w:szCs w:val="24"/>
        </w:rPr>
        <w:t>.</w:t>
      </w:r>
      <w:r w:rsidR="00F27C85" w:rsidRPr="00F554FA">
        <w:rPr>
          <w:rFonts w:ascii="Times New Roman" w:hAnsi="Times New Roman" w:cs="Times New Roman"/>
          <w:sz w:val="24"/>
          <w:szCs w:val="24"/>
          <w:lang w:val="en-US"/>
        </w:rPr>
        <w:t>samregion</w:t>
      </w:r>
      <w:r w:rsidR="00F27C85" w:rsidRPr="00F554FA">
        <w:rPr>
          <w:rFonts w:ascii="Times New Roman" w:hAnsi="Times New Roman" w:cs="Times New Roman"/>
          <w:sz w:val="24"/>
          <w:szCs w:val="24"/>
        </w:rPr>
        <w:t>.</w:t>
      </w:r>
      <w:r w:rsidR="00F27C85" w:rsidRPr="00F554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338B" w:rsidRPr="00F554F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71FE" w:rsidRPr="00F554FA" w:rsidRDefault="00BA338B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</w:t>
      </w:r>
      <w:r w:rsidR="00F27C85" w:rsidRPr="00F554FA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samregion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71FE" w:rsidRPr="00F55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-на информационных стендах  в помещении приёма заявлений в отделе архитектуры и градостроительства Администрации;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-по указанным в предыдущем пункте номерам телефонов Администрации.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1.3.3 Информация по порядку, срокам, процедурам и ходе предоставления муниципальной услуги предоставляется должностными лицами уполномоченного органа,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Информирование осуществляется в следующих формах: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-индивидуальное консультирование лично;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-индивидуальное консультирование по почте (по электронной почте);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-индивидуальное консультирование по телефону;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lastRenderedPageBreak/>
        <w:t xml:space="preserve">-публичное письменное информирование; 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-публичное устное информирование.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1.3.4. Индивидуальное консультирование лично.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Гражданин может выбрать два варианта получения личной консультации: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 в режиме общей очереди в дни приема должностных лиц;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 по предварительной записи.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предоставления муниципальной услуги не должно превышать 15 минут.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Срок ожидания в очереди на прием к руководителю уполномоченного органа по предварительной записи не должен превышать 5 минут, без предварительной записи - 15 минут.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При определении времени консультации по телефону должностное лицо 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Предварительная запись осуществляется как при личном обращении, так и по телефону. Предварительная запись осуществляется путем внесения информации в книгу записи заявителей, которая ведется на бумажных и электронных носителях. Заявителю сообщается время предоставления необходимых документов для предоставления муниципальной услуги и кабинет приема документов, в который следует обратиться.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Ответ на устное обращение, поступившее на личном приеме руководителя уполномоченного органа, дается устно (с согласия заявителя или иного уполномоченного лица)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1.3.5. Индивидуальное консультирование по почте (по электронной почте).</w:t>
      </w:r>
    </w:p>
    <w:p w:rsidR="00A071FE" w:rsidRPr="00F554FA" w:rsidRDefault="00A071FE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1.3.6. Индивидуальное консультирование по телефону.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лица, принявшего телефонный звонок. Время разговора не должно превышать 10 минут.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гражданину должен быть сообщен телефонный номер, по </w:t>
      </w:r>
      <w:r w:rsidRPr="00F554FA">
        <w:rPr>
          <w:rFonts w:ascii="Times New Roman" w:hAnsi="Times New Roman" w:cs="Times New Roman"/>
          <w:sz w:val="24"/>
          <w:szCs w:val="24"/>
        </w:rPr>
        <w:lastRenderedPageBreak/>
        <w:t>которому можно получить необходимую информацию, или может быть предложено изложить суть обращения в письменной форме.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1.3.7. Публичное письменное информирование.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Администрации и на Едином портале государственных и муниципальных услуг и Портале государственных муниципальных услуг Самарской области.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1.3.8. Публичное устное информирование.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1.3.9. Консультации в объеме, предусмотренном Административным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Все консультации и справочная информация предоставляются бесплатно.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1.3.10. Заявители, представившие в уполномоченный орган, МФЦ документы для предоставления муниципальной услуги, в обязательном порядке информируются должностными лицами: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-о возможности отказа в предоставлении муниципальной услуги;</w:t>
      </w:r>
    </w:p>
    <w:p w:rsidR="00F05C00" w:rsidRPr="00F554FA" w:rsidRDefault="00F05C00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4A5334" w:rsidRPr="00F554FA" w:rsidRDefault="00BA405F" w:rsidP="00D34A5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1.3.11.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близок и от места расположения интернет-киоска.</w:t>
      </w:r>
    </w:p>
    <w:p w:rsidR="004A5334" w:rsidRPr="00F554FA" w:rsidRDefault="004A5334" w:rsidP="00D34A5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F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A5334" w:rsidRPr="00F554FA" w:rsidRDefault="004A5334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2.1.Наименование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 (далее также - разрешения на строительство).</w:t>
      </w:r>
    </w:p>
    <w:p w:rsidR="004A5334" w:rsidRPr="00F554FA" w:rsidRDefault="004A5334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В состав указанной муниципальной услуги входят следующие подуслуги:</w:t>
      </w:r>
    </w:p>
    <w:p w:rsidR="004A5334" w:rsidRPr="00F554FA" w:rsidRDefault="004A5334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-выдача разрешений на строительство;</w:t>
      </w:r>
    </w:p>
    <w:p w:rsidR="00892DC5" w:rsidRPr="00F554FA" w:rsidRDefault="00892DC5" w:rsidP="00D34A59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-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внесение изменений в разрешение на строительство (в том числе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связи с необходимостью продления срока действия разрешения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строительство).</w:t>
      </w:r>
    </w:p>
    <w:p w:rsidR="007C6344" w:rsidRPr="00F554FA" w:rsidRDefault="004A5334" w:rsidP="00910CB3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2.2. </w:t>
      </w:r>
      <w:r w:rsidR="007C6344"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Наименование органа местного самоуправления, предоставляющего муниципальную услугу – администрация муниципального района Алексеевский Самарской области.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осуществляется взаимодействие: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с Федеральной налоговой службой (далее – ФНС России);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Самарской области (далее – орган регистрации прав); 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защиты прав потребителей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и благополучия человека (далее – Роспотребнадзор) (его территориальные органы);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федеральными органами исполнительной власти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(их территориальные органы);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pacing w:val="4"/>
          <w:sz w:val="24"/>
          <w:szCs w:val="24"/>
        </w:rPr>
        <w:t>органами исполнительной власти Самарской области;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pacing w:val="4"/>
          <w:sz w:val="24"/>
          <w:szCs w:val="24"/>
        </w:rPr>
        <w:t>государственной инспекцией строительного надзора Самарской области (далее – ГИСН Самарской области);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(их структурными подразделениями).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2.3. Результатом предоставления муниципальной услуги являются:</w:t>
      </w:r>
    </w:p>
    <w:p w:rsidR="007C6344" w:rsidRPr="00F554FA" w:rsidRDefault="007C6344" w:rsidP="007C6344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выдача разрешения на строительство;</w:t>
      </w:r>
    </w:p>
    <w:p w:rsidR="007C6344" w:rsidRPr="00F554FA" w:rsidRDefault="007C6344" w:rsidP="007C6344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отказ в выдаче разрешения на строительство;</w:t>
      </w:r>
    </w:p>
    <w:p w:rsidR="007C6344" w:rsidRPr="00F554FA" w:rsidRDefault="007C6344" w:rsidP="007C6344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внесение изменений в разрешение на строительство (в том числе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в связи с необходимостью продления срока действия разрешения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строительство);</w:t>
      </w:r>
    </w:p>
    <w:p w:rsidR="007C6344" w:rsidRPr="00F554FA" w:rsidRDefault="007C6344" w:rsidP="007C6344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строительство).</w:t>
      </w:r>
    </w:p>
    <w:p w:rsidR="007C6344" w:rsidRPr="00F554FA" w:rsidRDefault="007C6344" w:rsidP="007C6344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2.4. Муниципальная услуга предоставляется:</w:t>
      </w:r>
    </w:p>
    <w:p w:rsidR="007C6344" w:rsidRPr="00F554FA" w:rsidRDefault="007C6344" w:rsidP="00910C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в части выдачи разрешения на строительство – в срок,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344" w:rsidRPr="00F554FA" w:rsidRDefault="007C6344" w:rsidP="00910C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не превышающий 5 рабочих дней со дня получения (регистрации на Едином портале государственных и муниципальных услуг (функций) или Портале государственных и муниципальных услуг (функций) Самарской области) заявления о выдаче разрешения на строительство;</w:t>
      </w:r>
    </w:p>
    <w:p w:rsidR="007C6344" w:rsidRPr="00F554FA" w:rsidRDefault="007C6344" w:rsidP="00896278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в  части внесения изменений в разрешение на строительство (в том числе в связи с необходимостью продления срока действия разрешения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строительство) – в срок, не превышающий 5 рабочих дней со дня получения (регистрации на Едином портале государственных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и муниципальных услуг (функций) или Портале государственных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 муниципальных услуг (функций) Самарской области) уведомления, указанного в пункте 2.6.3 настоящего Административного регламента.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2.5. Правовые основания для предоставления муниципальной услуги.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и источников официального опубликования), размещается на официальном сайте администрации, в р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еестре государственных и муниципальных услуг (функций) Самарской области,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 и Портале государственных и муниципальных услуг Самарской области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C6344" w:rsidRPr="00F554FA" w:rsidRDefault="007C6344" w:rsidP="007C63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2.6. Для получения муниципальной услуги в части выдачи разрешения на строительство заявитель самостоятельно представляет, в том числе посредством Единого портала государственных и муниципальных услуг (функций), Портала государственных и муниципальных услуг (функций) Самарской области или в МФЦ, следующие документы: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1) заявление о выдаче разрешения на строительство (далее – заявление) по форме согласно Приложению 1 к настоящему Административному регламенту;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документ, удостоверяющий личность заявителя (представителя заявителя);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а) пояснительная записка;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б) схема планировочной организации земельного участка, выполненная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 соответствии с проектом планировки территории (за исключением случаев, при которых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для строительства, реконструкции линейного объекта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не требуется подготовка документации по планировке территории);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в) разделы, содержащие архитектурные и конструктивные решения,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7C6344" w:rsidRPr="00F554FA" w:rsidRDefault="007C6344" w:rsidP="007C634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bookmarkStart w:id="1" w:name="Par36"/>
      <w:bookmarkEnd w:id="1"/>
      <w:r w:rsidRPr="00F55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>2.7. Документами и информацией, необходимыми в соответствии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части выдачи разрешения на строительство,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которые находятся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1)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их копии или сведения, содержащиеся в них) имеются в Едином государственном реестре недвижимости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 xml:space="preserve"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в случае, предусмотренном частью 1.1 статьи 57.3 Градостроительного кодекса Российской Федерации;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2) г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3) разрешение на отклонение от предельных параметров разрешенного строительства, реконструкции </w:t>
      </w:r>
      <w:r w:rsidRPr="00F554F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объекта капитального строительства </w:t>
      </w:r>
      <w:r w:rsidRPr="00F554FA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(в случае, если застройщику было предоставлено такое разрешение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со статьей 40 Градостроительного кодекса Российской Федерации);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с законодательством Российской Федерации подлежит установлению зона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с особыми условиями использования территории, или в случае реконструкции объекта капитального строительства, в результате которой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 отношении реконструированного объекта подлежит установлению зона 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  <w:t>с особыми условиями использования территории или ранее установленная зона с особыми условиями использования территории подлежит изменению (данный пункт применяется с 01.01.2022);</w:t>
      </w:r>
    </w:p>
    <w:p w:rsidR="007C6344" w:rsidRPr="00F554FA" w:rsidRDefault="007C6344" w:rsidP="007C634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554FA">
        <w:rPr>
          <w:rFonts w:ascii="Times New Roman" w:eastAsia="Calibri" w:hAnsi="Times New Roman" w:cs="Times New Roman"/>
          <w:iCs/>
          <w:sz w:val="24"/>
          <w:szCs w:val="24"/>
        </w:rPr>
        <w:t>копия договора о развитии заст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t>роенной территории или договора</w:t>
      </w:r>
      <w:r w:rsidRPr="00F554FA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554FA">
        <w:rPr>
          <w:rFonts w:ascii="Times New Roman" w:eastAsia="Calibri" w:hAnsi="Times New Roman" w:cs="Times New Roman"/>
          <w:iCs/>
          <w:sz w:val="24"/>
          <w:szCs w:val="24"/>
        </w:rPr>
        <w:t xml:space="preserve">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</w:t>
      </w:r>
      <w:r w:rsidRPr="00F554FA">
        <w:rPr>
          <w:rFonts w:ascii="Times New Roman" w:eastAsia="Calibri" w:hAnsi="Times New Roman" w:cs="Times New Roman"/>
          <w:iCs/>
          <w:sz w:val="24"/>
          <w:szCs w:val="24"/>
        </w:rPr>
        <w:br/>
        <w:t>о самостоятельном осуществлении комплексного развития территории.</w:t>
      </w:r>
    </w:p>
    <w:p w:rsidR="007C6344" w:rsidRPr="00F554FA" w:rsidRDefault="007C6344" w:rsidP="007C634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2.8.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получения муниципальной услуги в части внесения изменений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в разрешение на строительство (в том числе в связи с необходимостью продления срока действия разрешения на строительство) заявитель самостоятельно представляет, в том числе посредством Единого портала государственных и муниципальных услуг (функций),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Портала государственных и муниципальных услуг (функций) Самарской области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или в МФЦ, следующие документы: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1) заявление о внесении изменений в разрешение на строительство,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в том числе в связи с необходимостью продления срока действия разрешения на строительство, по форме согласно Приложению 2 к настоящему Административному регламенту;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(представителя заявителя);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4) правоустанавливающие документы на земельный участок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, в том числе соглашение об установлении сервитута, решение об установлении публичного сервитута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5) документы, предусмотренные пунктом 2.6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о внесении изменений в разрешение на строительство исключительно в связи с продлением срока действия такого разрешения;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6) уведомление о переходе к заявителю прав на земельный участок,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об образовании земельного участка по форме согласно Приложению 3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к настоящему Административному регламенту, содержащее реквизиты: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а)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7C6344" w:rsidRPr="00F554FA" w:rsidRDefault="007C6344" w:rsidP="007C634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б) решения об образовании земельных участков в случаях, предусмотренных частями 21.6 и 21.7 статьи 51 Градостроительного кодекса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статьи 51 Градостроительного кодекса Российской Федерации.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2.9.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Документами и информацией, необходимыми в соответствии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в части внесения изменений в разрешение на строительство (в том числе в связи с необходимостью продления срока действия разрешения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на строительство),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которые находятся в распоряжении иных органов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и организаций, и запрашиваются администрацией в органах (организациях),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br/>
        <w:t>в распоряжении которых они находятся, если заявитель не представил такие документы и информацию самостоятельно, являются: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1) правоустанавливающие документы на земельный участок,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2) разрешение на строительство;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5) документы, предусмотренные пунктами 2.6, 2.7 настоящего Административного регламента, </w:t>
      </w:r>
      <w:r w:rsidRPr="00F554F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случае поступления заявления застройщика о внесении изменений в разрешение на строительство, кроме заявления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о внесении изменений в разрешение на строительство исключительно в связи с продлением срока действия такого разрешения;</w:t>
      </w:r>
    </w:p>
    <w:p w:rsidR="007C6344" w:rsidRPr="00F554FA" w:rsidRDefault="007C6344" w:rsidP="007C6344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Федерации, в случае, если внесение изменений в разрешение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на строительство связано с продлением срока действия разрешения </w:t>
      </w:r>
      <w:r w:rsidRPr="00F554F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на строительство.</w:t>
      </w:r>
    </w:p>
    <w:p w:rsidR="007C6344" w:rsidRPr="00F554FA" w:rsidRDefault="007C6344" w:rsidP="007C634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2.10. Запрещается требовать от заявителя:</w:t>
      </w:r>
    </w:p>
    <w:p w:rsidR="007C6344" w:rsidRPr="00F554FA" w:rsidRDefault="007C6344" w:rsidP="007C634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с предоставлением муниципальной услуги, за исключением указанных 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в пунктах 2.6, 2.7, 2.8, 2.9 настоящего Административного регламента;</w:t>
      </w:r>
    </w:p>
    <w:p w:rsidR="00391519" w:rsidRDefault="007C6344" w:rsidP="0039151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представления документов и информации, которые в соответствии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</w:t>
      </w:r>
      <w:r w:rsidR="003915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предоставления государственных 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и муниципальных услуг»;</w:t>
      </w:r>
    </w:p>
    <w:p w:rsidR="00910CB3" w:rsidRPr="00F554FA" w:rsidRDefault="007C6344" w:rsidP="0039151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от 27.07.2010 № 210-ФЗ «Об организации предоставления государственных</w:t>
      </w:r>
      <w:r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и муниципальных услуг»;</w:t>
      </w:r>
    </w:p>
    <w:p w:rsidR="00910CB3" w:rsidRPr="00F554FA" w:rsidRDefault="006E3E92" w:rsidP="00910C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554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2.11. Документами и информацией, необходимыми в соответствии с нормативными правовыми актами для предоставления государственной услуги в части внесения изменений в разрешение на строительство, которые находятся в распоряжении иных органов и организаций и запрашиваются уполномоченным органом в органах </w:t>
      </w:r>
      <w:r w:rsidRPr="00F554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E3E92" w:rsidRPr="00F554FA" w:rsidRDefault="006E3E92" w:rsidP="00910CB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Pr="00F554FA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ним, в случае, указанном в части 21.5 статьи 51 Градостроительного кодекса Российской Федерации;</w:t>
      </w:r>
    </w:p>
    <w:p w:rsidR="006E3E92" w:rsidRPr="00F554FA" w:rsidRDefault="006E3E92" w:rsidP="00D34A59">
      <w:pPr>
        <w:pStyle w:val="pboth"/>
        <w:spacing w:after="0" w:line="276" w:lineRule="auto"/>
        <w:contextualSpacing/>
        <w:jc w:val="both"/>
        <w:textAlignment w:val="baseline"/>
        <w:rPr>
          <w:color w:val="000000"/>
        </w:rPr>
      </w:pPr>
      <w:r w:rsidRPr="00F554FA">
        <w:rPr>
          <w:color w:val="000000"/>
        </w:rPr>
        <w:t>3)решения об образовании земельных участков в случаях, предусмотренных частями 21.6 и 21.7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E3E92" w:rsidRPr="00F554FA" w:rsidRDefault="006E3E92" w:rsidP="00D34A59">
      <w:pPr>
        <w:pStyle w:val="pboth"/>
        <w:spacing w:after="0" w:line="276" w:lineRule="auto"/>
        <w:contextualSpacing/>
        <w:jc w:val="both"/>
        <w:textAlignment w:val="baseline"/>
        <w:rPr>
          <w:color w:val="000000"/>
        </w:rPr>
      </w:pPr>
      <w:r w:rsidRPr="00F554FA">
        <w:rPr>
          <w:color w:val="000000"/>
        </w:rPr>
        <w:t>4)градостроительный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Градостроительного кодекса Российской Федерации.</w:t>
      </w:r>
    </w:p>
    <w:p w:rsidR="00221C6D" w:rsidRPr="00F554FA" w:rsidRDefault="006E3E92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2.12. Основания для отказа в приеме документов, необходимых для предоставления муниципальной услуги, отсутствуют.</w:t>
      </w:r>
    </w:p>
    <w:p w:rsidR="00896278" w:rsidRPr="00F554FA" w:rsidRDefault="00896278" w:rsidP="0089627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2.13.</w:t>
      </w:r>
      <w:r w:rsidRPr="00F5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554FA">
        <w:rPr>
          <w:rFonts w:ascii="Times New Roman" w:hAnsi="Times New Roman" w:cs="Times New Roman"/>
          <w:iCs/>
          <w:sz w:val="24"/>
          <w:szCs w:val="24"/>
        </w:rPr>
        <w:t xml:space="preserve">Основанием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>для отказа в предоставлении муниципальной услуги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части выдачи разрешения на строительство является: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1) обращение заявителя за муниципальной услугой, предоставление которой не осуществляется администрацией в соответствии с пунктом 1.1 настоящего Административного регламента;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Pr="00F554FA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пунктами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2.6, 2.7 </w:t>
      </w:r>
      <w:r w:rsidRPr="00F554F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3)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>несоответствие представленных документов требованиям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 градостроительного плана земельного участка;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4) несоответствие представленных документов требованиям проекта планировки территории и проекта межевания территории, в случае выдачи разрешения на строительство линейного объекта (за исключением случаев, при которых для строительства, реконструкции линейного объекта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не требуется подготовка документации по планировке территории);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5) несоответствие представленных документов разрешенному использованию земельного участка и (или) ограничениям, установленным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7) отсутствие документации по планировке территории, утвержденной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соответствии с договором о развитии застроенной территории или договором о комплексном развитии территории, в случае, если строительство, реконструкция объекта капитального строительства планируются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на территории, в отношении которой органом местного самоуправления принято решение о развитии застроенной территории или 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о комплексном развитии территории по инициативе органа местного самоуправления (за исключением случая принятия решения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о самостоятельном осуществлении комплексного развития территории).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2.14. </w:t>
      </w:r>
      <w:r w:rsidRPr="00F554FA">
        <w:rPr>
          <w:rFonts w:ascii="Times New Roman" w:hAnsi="Times New Roman" w:cs="Times New Roman"/>
          <w:iCs/>
          <w:sz w:val="24"/>
          <w:szCs w:val="24"/>
        </w:rPr>
        <w:t xml:space="preserve">Основанием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>для отказа в предоставлении муниципальной услуги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части внесения изменений в разрешение на строительство (в том числе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связи с необходимостью продления срока действия разрешения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строительство) является: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>обращение заявителя за муниципальной услугой, предоставление которой не осуществляется администрацией, в соответствии с пунктом 1.1 настоящего Административного регламента;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2)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подпунктом 6 пункта 2.8 настоящего Административного регламента;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3)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4) отсутствие документов, предусмотренных подпунктом 5 пункта 2.8, подпунктом 6 пункта 2.9 настоящего Административного регламента,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случае поступления заявления о внесении изменений в разрешение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на строительство, кроме заявления о внесении изменений в разрешение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 исключительно в связи с продлением срока действия такого разрешения;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5)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подпункте 6 пункта 2.8 настоящего Административного регламента;</w:t>
      </w:r>
    </w:p>
    <w:p w:rsidR="00896278" w:rsidRPr="00F554FA" w:rsidRDefault="00896278" w:rsidP="00391519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7)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разрешение на строительство градостроительного плана земельного участка в случае поступления заявления о внесении изменений в разрешение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на строительство, кроме заявления о внесении изменений в разрешение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на строительство исключительно в связи с продлением срока действия такого разрешения. В случае представления для внесения изменений в разрешение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 градостроительного плана земельного участка, выданного после получения разрешения на строительство, такой градостроительный план</w:t>
      </w:r>
      <w:r w:rsidR="003915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должен быть выдан не ранее чем за три года до дня направления заявления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о внесении изменений в разрешение на строительство;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8)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о внесении изменений в разрешение на строительство, в случае, предусмотренном частью 21.7 статьи 51 Градостроительного кодекса Российской Феде</w:t>
      </w:r>
      <w:r w:rsidR="00391519">
        <w:rPr>
          <w:rFonts w:ascii="Times New Roman" w:hAnsi="Times New Roman" w:cs="Times New Roman"/>
          <w:bCs/>
          <w:iCs/>
          <w:sz w:val="24"/>
          <w:szCs w:val="24"/>
        </w:rPr>
        <w:t xml:space="preserve">рации, или в случае поступления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заявления застройщика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о внесении изменений в разрешение на строительство, кроме заявления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о внесении изменений в разрешение на строительство исключительно в связи с продлением срока действия такого разрешения;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9) несоответствие планируемого размещения объекта капитального строительства требованиям, установленным в разрешении на отклонение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от предельных параметров разрешенного строительства, реконструкции,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случае поступления заявления застройщика о внесении изменений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разрешение на строительство, кроме заявления о внесении изменений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разрешение на строительство исключительно в связи с продлением срока действия такого разрешения;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 xml:space="preserve">10)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строительство в связи с продлением срока действия такого разрешения, в случае, если внесение изменений 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в разрешение на строительство связано с продлением срока действия разрешения на строительство;</w:t>
      </w:r>
    </w:p>
    <w:p w:rsidR="00896278" w:rsidRPr="00F554FA" w:rsidRDefault="00896278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bCs/>
          <w:iCs/>
          <w:sz w:val="24"/>
          <w:szCs w:val="24"/>
        </w:rPr>
        <w:t>11) подача заявления о внесении изменений в разрешение</w:t>
      </w:r>
      <w:r w:rsidRPr="00F554FA">
        <w:rPr>
          <w:rFonts w:ascii="Times New Roman" w:hAnsi="Times New Roman" w:cs="Times New Roman"/>
          <w:bCs/>
          <w:iCs/>
          <w:sz w:val="24"/>
          <w:szCs w:val="24"/>
        </w:rPr>
        <w:br/>
        <w:t>на строительство менее чем за десять рабочих дней до истечения срока действия разрешения на строительство»;</w:t>
      </w:r>
    </w:p>
    <w:p w:rsidR="002B7DD6" w:rsidRPr="00F554FA" w:rsidRDefault="002B7DD6" w:rsidP="00896278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2.15. Основаниями для отказа в предоставлении муниципальной услуги в части внесения изменений в разрешение на строительство являются: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1-4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2.16. Услуги, являющиеся необходимыми и обязательными для предоставления муниципальной услуги, отсутствуют.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2.17. Предоставление муниципальной услуги осуществляется бесплатно.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При поступлении в уполномоченный орган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2.20.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  <w:rPr>
          <w:color w:val="FF0000"/>
          <w:u w:val="single"/>
        </w:rPr>
      </w:pPr>
      <w:r w:rsidRPr="00F554FA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  <w:r w:rsidR="00786019" w:rsidRPr="00F554FA">
        <w:rPr>
          <w:color w:val="FF0000"/>
          <w:u w:val="single"/>
        </w:rPr>
        <w:t xml:space="preserve"> 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 xml:space="preserve">Присутственные места уполномоченного органа оборудуются: 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-противопожарной системой и средствами пожаротушения;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lastRenderedPageBreak/>
        <w:t>- системой оповещения о возникновении чрезвычайной ситуации;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  <w:rPr>
          <w:color w:val="FF0000"/>
          <w:u w:val="single"/>
        </w:rPr>
      </w:pPr>
      <w:r w:rsidRPr="00F554FA">
        <w:t>- системой охраны</w:t>
      </w:r>
      <w:r w:rsidRPr="00F554FA">
        <w:rPr>
          <w:color w:val="FF0000"/>
          <w:u w:val="single"/>
        </w:rPr>
        <w:t>.</w:t>
      </w:r>
      <w:r w:rsidR="00786019" w:rsidRPr="00F554FA">
        <w:rPr>
          <w:color w:val="FF0000"/>
          <w:u w:val="single"/>
        </w:rPr>
        <w:t xml:space="preserve">     </w:t>
      </w:r>
    </w:p>
    <w:p w:rsidR="002B7DD6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t>Вход и выход из помещений оборудуются соответствующими указателями с автономными источниками бесперебойного питания.</w:t>
      </w:r>
      <w:r w:rsidR="00786019" w:rsidRPr="00F554FA">
        <w:t xml:space="preserve">  </w:t>
      </w:r>
    </w:p>
    <w:p w:rsidR="002E503E" w:rsidRPr="00F554FA" w:rsidRDefault="002B7DD6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  <w:r w:rsidR="00786019" w:rsidRPr="00F554FA">
        <w:rPr>
          <w:rFonts w:eastAsiaTheme="minorEastAsia"/>
        </w:rPr>
        <w:t xml:space="preserve">  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 </w:t>
      </w:r>
      <w:r w:rsidR="00786019" w:rsidRPr="00F554FA">
        <w:rPr>
          <w:rFonts w:eastAsiaTheme="minorEastAsia"/>
        </w:rPr>
        <w:t xml:space="preserve"> 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информация.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05E87" w:rsidRPr="00F554FA" w:rsidRDefault="00A05E87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 xml:space="preserve">На каждой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F554FA">
        <w:rPr>
          <w:lang w:val="en-US"/>
        </w:rPr>
        <w:t>I</w:t>
      </w:r>
      <w:r w:rsidRPr="00F554FA">
        <w:t xml:space="preserve">, </w:t>
      </w:r>
      <w:r w:rsidRPr="00F554FA">
        <w:rPr>
          <w:lang w:val="en-US"/>
        </w:rPr>
        <w:t>II</w:t>
      </w:r>
      <w:r w:rsidRPr="00F554FA">
        <w:t xml:space="preserve"> групп, а также  инвалидами </w:t>
      </w:r>
      <w:r w:rsidRPr="00F554FA">
        <w:rPr>
          <w:lang w:val="en-US"/>
        </w:rPr>
        <w:t>III</w:t>
      </w:r>
      <w:r w:rsidRPr="00F554FA">
        <w:t xml:space="preserve"> группы в порядке, установленном Правительством Российской Федерации, и транспортных средств, перевозящих 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уполномоченным Правительством Российской Федерации федеральным органом </w:t>
      </w:r>
      <w:r w:rsidRPr="00F554FA">
        <w:lastRenderedPageBreak/>
        <w:t>исполнительной власти. Указанные места для парковки не должны занимать иные транспортные средства.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2.21. Показателями доступности и качества предоставления муниципальной услуги являются: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-доля обоснованных жалоб заявителей на действия (бездействие),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услуги;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-доля случаев предоставления муниципальной услуги в срок, установленный в пункте 2.4 Административного регламента, в общем количестве случаев предоставления муниципальной услуги;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-снижение максимального срока ожидания в очереди при подаче запроса (заявления, уведомления) и получении результата предоставления муниципальной услуги.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1.3.2 настоящего Административного регламента.</w:t>
      </w:r>
    </w:p>
    <w:p w:rsidR="002E503E" w:rsidRPr="00F554FA" w:rsidRDefault="002E503E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DD3D9F" w:rsidRPr="00F554FA" w:rsidRDefault="00DD3D9F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D3D9F" w:rsidRPr="00F554FA" w:rsidRDefault="00DD3D9F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2.24.</w:t>
      </w:r>
      <w:r w:rsidRPr="00F554FA">
        <w:t xml:space="preserve"> </w:t>
      </w:r>
      <w:r w:rsidRPr="00F554FA">
        <w:rPr>
          <w:rFonts w:eastAsiaTheme="minorEastAsia"/>
        </w:rPr>
        <w:t>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DD3D9F" w:rsidRPr="00F554FA" w:rsidRDefault="00DD3D9F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</w:p>
    <w:p w:rsidR="00DD3D9F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  <w:b/>
        </w:rPr>
      </w:pPr>
      <w:r w:rsidRPr="00F554FA">
        <w:rPr>
          <w:rFonts w:eastAsiaTheme="minorEastAsia"/>
          <w:b/>
        </w:rPr>
        <w:t>3.</w:t>
      </w:r>
      <w:r w:rsidR="00DD3D9F" w:rsidRPr="00F554FA">
        <w:rPr>
          <w:rFonts w:eastAsiaTheme="minorEastAsia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3.1.Предоставление муниципальной услуги включает в себя следующие административные процедуры: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- прием документов при обращении по почте либо в электронной форме;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lastRenderedPageBreak/>
        <w:t>- прием заявления (уведомления) и иных документов, необходимых для предоставления муниципальной услуги, на базе МФЦ;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- формирование и направление межведомственных запросов;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 xml:space="preserve">Блок-схема административных процедур приведена в </w:t>
      </w:r>
      <w:r w:rsidR="00D52387" w:rsidRPr="00F554FA">
        <w:rPr>
          <w:rFonts w:eastAsiaTheme="minorEastAsia"/>
        </w:rPr>
        <w:t xml:space="preserve">Приложении </w:t>
      </w:r>
      <w:r w:rsidRPr="00F554FA">
        <w:rPr>
          <w:rFonts w:eastAsiaTheme="minorEastAsia"/>
        </w:rPr>
        <w:t>5 к Административному регламенту.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  <w:b/>
        </w:rPr>
      </w:pPr>
      <w:r w:rsidRPr="00F554FA">
        <w:rPr>
          <w:rFonts w:eastAsiaTheme="minorEastAsia"/>
          <w:b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3.2.</w:t>
      </w:r>
      <w:r w:rsidRPr="00F554FA">
        <w:t xml:space="preserve"> </w:t>
      </w:r>
      <w:r w:rsidRPr="00F554FA">
        <w:rPr>
          <w:rFonts w:eastAsiaTheme="minorEastAsia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326F87" w:rsidRPr="00F554FA" w:rsidRDefault="00326F87" w:rsidP="00D34A59">
      <w:pPr>
        <w:pStyle w:val="pboth"/>
        <w:spacing w:after="0" w:line="276" w:lineRule="auto"/>
        <w:contextualSpacing/>
        <w:jc w:val="both"/>
        <w:textAlignment w:val="baseline"/>
        <w:rPr>
          <w:rFonts w:eastAsiaTheme="minorEastAsia"/>
        </w:rPr>
      </w:pPr>
      <w:r w:rsidRPr="00F554FA">
        <w:rPr>
          <w:rFonts w:eastAsiaTheme="minorEastAsia"/>
        </w:rPr>
        <w:t>3.3. Должностным лицом, осуществляющим административную процедуру, является должностное лицо уполномоченного органа, уполномоченное на прием запроса (заявления или уведомления) и документов для предоставления муниципальной услуги (далее - должностное лицо, ответственное за прием запроса и документов).</w:t>
      </w:r>
    </w:p>
    <w:p w:rsidR="007C28F3" w:rsidRPr="00F554FA" w:rsidRDefault="007C28F3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rFonts w:eastAsiaTheme="minorEastAsia"/>
        </w:rPr>
        <w:t xml:space="preserve">3.4. </w:t>
      </w:r>
      <w:r w:rsidRPr="00F554FA">
        <w:rPr>
          <w:spacing w:val="2"/>
          <w:shd w:val="clear" w:color="auto" w:fill="FFFFFF"/>
        </w:rPr>
        <w:t>Должностное лицо, ответственное за прием запроса (заявления или уведомления) и документов:</w:t>
      </w:r>
    </w:p>
    <w:p w:rsidR="007C28F3" w:rsidRPr="00F554FA" w:rsidRDefault="007C28F3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1) осуществляет прием запроса (заявления или уведомления) и документов;</w:t>
      </w:r>
    </w:p>
    <w:p w:rsidR="007C28F3" w:rsidRPr="00F554FA" w:rsidRDefault="007C28F3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2)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проверяет комплектность представленных заявителем документов, исходя из соответственно требований пункта 2.6, 2.8 или 2.10 Административного регламента, и формирует комплект документов, представленных заявителем;</w:t>
      </w:r>
    </w:p>
    <w:p w:rsidR="007C28F3" w:rsidRPr="00F554FA" w:rsidRDefault="007C28F3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3)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3.5. Если при проверке комплектности представленных заявителем документов, исходя из соответственно требований пункта 2.6, 2.8 или 2.10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</w:t>
      </w:r>
      <w:r w:rsidRPr="00F554FA">
        <w:rPr>
          <w:color w:val="2D2D2D"/>
          <w:spacing w:val="2"/>
          <w:shd w:val="clear" w:color="auto" w:fill="FFFFFF"/>
        </w:rPr>
        <w:t>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Максимальный срок выполнения действий, предусмотренных настоящим пунктом, составляет 15 минут.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3.7.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3.8. Результатом административной процедуры является прием документов, представленных заявителем.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b/>
          <w:spacing w:val="2"/>
          <w:shd w:val="clear" w:color="auto" w:fill="FFFFFF"/>
        </w:rPr>
      </w:pPr>
      <w:r w:rsidRPr="00F554FA">
        <w:rPr>
          <w:b/>
          <w:spacing w:val="2"/>
          <w:shd w:val="clear" w:color="auto" w:fill="FFFFFF"/>
        </w:rPr>
        <w:t>Прием документов при обращении по почте либо в электронной форме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3.9.Основанием (юридическим фактом)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услуг, 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3.10. Должностное лицо, ответственное за прием запроса и документов: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1) регистрирует поступивший запрос (заявление или уведомление) в журнале регистрации входящих документов;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2)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проверяет комплектность представленных заявителем документов, исходя из соответственно требований пункта 2.6, 2.8 или 2.10 Административного регламента, и формирует комплект документов, представленных заявителем;</w:t>
      </w:r>
    </w:p>
    <w:p w:rsidR="00452759" w:rsidRPr="00F554FA" w:rsidRDefault="00452759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3)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</w:t>
      </w:r>
      <w:r w:rsidR="004C55D5" w:rsidRPr="00F554FA">
        <w:rPr>
          <w:spacing w:val="2"/>
          <w:shd w:val="clear" w:color="auto" w:fill="FFFFFF"/>
        </w:rPr>
        <w:t xml:space="preserve">по форме согласно </w:t>
      </w:r>
      <w:r w:rsidR="00D52387" w:rsidRPr="00F554FA">
        <w:rPr>
          <w:spacing w:val="2"/>
          <w:shd w:val="clear" w:color="auto" w:fill="FFFFFF"/>
        </w:rPr>
        <w:t xml:space="preserve">Приложению </w:t>
      </w:r>
      <w:r w:rsidR="001972E6" w:rsidRPr="00F554FA">
        <w:rPr>
          <w:spacing w:val="2"/>
          <w:shd w:val="clear" w:color="auto" w:fill="FFFFFF"/>
        </w:rPr>
        <w:t>7</w:t>
      </w:r>
      <w:r w:rsidRPr="00F554FA">
        <w:rPr>
          <w:spacing w:val="2"/>
          <w:shd w:val="clear" w:color="auto" w:fill="FFFFFF"/>
        </w:rPr>
        <w:t xml:space="preserve"> к Административному регламенту. Второй экземпляр уведомления на бумажном носителе хранится в уполномоченном органе.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3.11.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Максимальный срок административной процедуры не может превышать 1 рабочий день.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3.12.Критерием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3.13.</w:t>
      </w:r>
      <w:r w:rsidRPr="00F554FA">
        <w:t xml:space="preserve"> </w:t>
      </w:r>
      <w:r w:rsidRPr="00F554FA">
        <w:rPr>
          <w:spacing w:val="2"/>
          <w:shd w:val="clear" w:color="auto" w:fill="FFFFFF"/>
        </w:rPr>
        <w:t>Результатом административной процедуры является прием документов, представленных заявителем.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b/>
          <w:spacing w:val="2"/>
          <w:shd w:val="clear" w:color="auto" w:fill="FFFFFF"/>
        </w:rPr>
      </w:pPr>
      <w:r w:rsidRPr="00F554FA">
        <w:rPr>
          <w:b/>
          <w:spacing w:val="2"/>
          <w:shd w:val="clear" w:color="auto" w:fill="FFFFFF"/>
        </w:rPr>
        <w:t>Прием заявления (уведомления) и иных документов, необходимых для предоставления муниципальной услуги, на базе МФЦ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3.14. Основанием (юридическим фактом) для приема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4595E" w:rsidRPr="00F554FA" w:rsidRDefault="0014595E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rFonts w:eastAsia="Calibri"/>
        </w:rPr>
        <w:t>МФЦ  при однократном обращении заявителя с запросом о предоставлении нескольких муниципальных услуг организует предоставление  заявителю двух или более муниципальных услуг. В этом случае работники МФЦ де</w:t>
      </w:r>
      <w:r w:rsidR="007C044E" w:rsidRPr="00F554FA">
        <w:rPr>
          <w:rFonts w:eastAsia="Calibri"/>
        </w:rPr>
        <w:t>йствуют в рамках требований ст.</w:t>
      </w:r>
      <w:r w:rsidRPr="00F554FA">
        <w:rPr>
          <w:rFonts w:eastAsia="Calibri"/>
        </w:rPr>
        <w:t>15.1  Федерального закона  от 27.07.2010 № 210-ФЗ.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3.17. Сотрудник МФЦ, ответственный за прием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экспресс-почтой: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- передает запрос (заявление или уведомление) и (или) документы сотруднику МФЦ, ответственному за доставку документов в уполномоченные органы;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- составляет и направляет в адрес заявителя расписку о приеме пакета документов согласно Приложению</w:t>
      </w:r>
      <w:r w:rsidR="00D52387" w:rsidRPr="00F554FA">
        <w:rPr>
          <w:spacing w:val="2"/>
          <w:shd w:val="clear" w:color="auto" w:fill="FFFFFF"/>
        </w:rPr>
        <w:t xml:space="preserve"> </w:t>
      </w:r>
      <w:r w:rsidRPr="00F554FA">
        <w:rPr>
          <w:spacing w:val="2"/>
          <w:shd w:val="clear" w:color="auto" w:fill="FFFFFF"/>
        </w:rPr>
        <w:t xml:space="preserve"> </w:t>
      </w:r>
      <w:r w:rsidR="00463AAD" w:rsidRPr="00F554FA">
        <w:rPr>
          <w:spacing w:val="2"/>
          <w:shd w:val="clear" w:color="auto" w:fill="FFFFFF"/>
        </w:rPr>
        <w:t>6</w:t>
      </w:r>
      <w:r w:rsidRPr="00F554FA">
        <w:rPr>
          <w:spacing w:val="2"/>
          <w:shd w:val="clear" w:color="auto" w:fill="FFFFFF"/>
        </w:rPr>
        <w:t xml:space="preserve"> к Административному регламенту.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Административного регламента. Если представленные документы не соответствуют требованиям соответственно пункта 2.6, 2.8 или 2.10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C55D5" w:rsidRPr="00F554FA" w:rsidRDefault="004C55D5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государственной услуги (далее - дело), для передачи в уполномоченный орган.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уполномоченный орган.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3.21. Дело доставляется в уполномоченный орган сотрудником МФЦ, ответственным за доставку документов. 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уполномоченным органом в порядке, установленном пунктами 3.4, 3.6 - 3.8 Административного регламента.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3.24. Результатом административной процедуры является доставка в уполномоченный орган запроса (заявления или уведомления) и представленных заявителем в МФЦ документов.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уполномоченного органа о принятии представленных документов для предоставления муниципальной услуги.</w:t>
      </w:r>
    </w:p>
    <w:p w:rsidR="00754577" w:rsidRPr="00F554FA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b/>
          <w:spacing w:val="2"/>
          <w:shd w:val="clear" w:color="auto" w:fill="FFFFFF"/>
        </w:rPr>
      </w:pPr>
      <w:r w:rsidRPr="00F554FA">
        <w:rPr>
          <w:b/>
          <w:spacing w:val="2"/>
          <w:shd w:val="clear" w:color="auto" w:fill="FFFFFF"/>
        </w:rPr>
        <w:t>Формирование и направление межведомственных запросов</w:t>
      </w:r>
    </w:p>
    <w:p w:rsidR="00754577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F554FA">
        <w:rPr>
          <w:spacing w:val="2"/>
          <w:shd w:val="clear" w:color="auto" w:fill="FFFFFF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пунктах 2.7 или 2.11 Административного регламента, и (или</w:t>
      </w:r>
      <w:r w:rsidRPr="00754577">
        <w:rPr>
          <w:spacing w:val="2"/>
          <w:shd w:val="clear" w:color="auto" w:fill="FFFFFF"/>
        </w:rPr>
        <w:t>) отсутствие в распоряжении уполномоченного органа (его должностного лица) соответствующих документов (сведений) и документа, предусмотренного абзацем седьмым пункта 3.28 Административного регламента.</w:t>
      </w:r>
    </w:p>
    <w:p w:rsidR="00754577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3.27. </w:t>
      </w:r>
      <w:r w:rsidRPr="00754577">
        <w:rPr>
          <w:spacing w:val="2"/>
          <w:shd w:val="clear" w:color="auto" w:fill="FFFFFF"/>
        </w:rPr>
        <w:t>Должностным лицом, осуществляющим административную процедуру, является должностное лицо уполномоченного органа,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754577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3.28. </w:t>
      </w:r>
      <w:r w:rsidRPr="00754577">
        <w:rPr>
          <w:spacing w:val="2"/>
          <w:shd w:val="clear" w:color="auto" w:fill="FFFFFF"/>
        </w:rPr>
        <w:t xml:space="preserve">Если заявитель на предоставление </w:t>
      </w:r>
      <w:r>
        <w:rPr>
          <w:spacing w:val="2"/>
          <w:shd w:val="clear" w:color="auto" w:fill="FFFFFF"/>
        </w:rPr>
        <w:t>муниципальной</w:t>
      </w:r>
      <w:r w:rsidRPr="00754577">
        <w:rPr>
          <w:spacing w:val="2"/>
          <w:shd w:val="clear" w:color="auto" w:fill="FFFFFF"/>
        </w:rPr>
        <w:t xml:space="preserve">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 Росреестр.</w:t>
      </w:r>
    </w:p>
    <w:p w:rsidR="00754577" w:rsidRDefault="00754577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754577">
        <w:rPr>
          <w:spacing w:val="2"/>
          <w:shd w:val="clear" w:color="auto" w:fill="FFFFFF"/>
        </w:rPr>
        <w:t>Ес</w:t>
      </w:r>
      <w:r>
        <w:rPr>
          <w:spacing w:val="2"/>
          <w:shd w:val="clear" w:color="auto" w:fill="FFFFFF"/>
        </w:rPr>
        <w:t>ли заявитель на предоставление муниципальной</w:t>
      </w:r>
      <w:r w:rsidRPr="00754577">
        <w:rPr>
          <w:spacing w:val="2"/>
          <w:shd w:val="clear" w:color="auto" w:fill="FFFFFF"/>
        </w:rPr>
        <w:t xml:space="preserve"> услуги в части выдачи разрешений на строительство не представил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(задание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наследия), должностное лицо готовит и направляет соответствующий запрос в министерство культуры Самарской области.</w:t>
      </w:r>
    </w:p>
    <w:p w:rsidR="006D4656" w:rsidRDefault="006D4656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6D4656">
        <w:rPr>
          <w:spacing w:val="2"/>
          <w:shd w:val="clear" w:color="auto" w:fill="FFFFFF"/>
        </w:rPr>
        <w:t>Должностное лицо при отсутствии документов в уполномоченном органе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</w:t>
      </w:r>
    </w:p>
    <w:p w:rsidR="006D4656" w:rsidRDefault="006D4656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6D4656">
        <w:rPr>
          <w:spacing w:val="2"/>
          <w:shd w:val="clear" w:color="auto" w:fill="FFFFFF"/>
        </w:rPr>
        <w:t xml:space="preserve">- если заявителем при обращении с заявлением о предоставлении </w:t>
      </w:r>
      <w:r>
        <w:rPr>
          <w:spacing w:val="2"/>
          <w:shd w:val="clear" w:color="auto" w:fill="FFFFFF"/>
        </w:rPr>
        <w:t>муниципальной</w:t>
      </w:r>
      <w:r w:rsidRPr="006D4656">
        <w:rPr>
          <w:spacing w:val="2"/>
          <w:shd w:val="clear" w:color="auto" w:fill="FFFFFF"/>
        </w:rPr>
        <w:t xml:space="preserve">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</w:t>
      </w:r>
    </w:p>
    <w:p w:rsidR="006D4656" w:rsidRDefault="006D4656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</w:t>
      </w:r>
      <w:r w:rsidRPr="006D4656">
        <w:rPr>
          <w:spacing w:val="2"/>
          <w:shd w:val="clear" w:color="auto" w:fill="FFFFFF"/>
        </w:rPr>
        <w:t xml:space="preserve">если заявителем при обращении с заявлением о предоставлении </w:t>
      </w:r>
      <w:r>
        <w:rPr>
          <w:spacing w:val="2"/>
          <w:shd w:val="clear" w:color="auto" w:fill="FFFFFF"/>
        </w:rPr>
        <w:t xml:space="preserve">муниципальной </w:t>
      </w:r>
      <w:r w:rsidRPr="006D4656">
        <w:rPr>
          <w:spacing w:val="2"/>
          <w:shd w:val="clear" w:color="auto" w:fill="FFFFFF"/>
        </w:rPr>
        <w:t>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 которого предполагается в соответствии с договором комплексного освоения территории, не были представлены проект планировки территории и проект межевания территории;</w:t>
      </w:r>
    </w:p>
    <w:p w:rsidR="00A8509A" w:rsidRDefault="006D4656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</w:t>
      </w:r>
      <w:r w:rsidRPr="006D4656">
        <w:rPr>
          <w:spacing w:val="2"/>
          <w:shd w:val="clear" w:color="auto" w:fill="FFFFFF"/>
        </w:rPr>
        <w:t xml:space="preserve">если заявителем при обращении с заявлением о предоставлении </w:t>
      </w:r>
      <w:r w:rsidR="00A8509A">
        <w:rPr>
          <w:spacing w:val="2"/>
          <w:shd w:val="clear" w:color="auto" w:fill="FFFFFF"/>
        </w:rPr>
        <w:t>муниципальной</w:t>
      </w:r>
      <w:r w:rsidRPr="006D4656">
        <w:rPr>
          <w:spacing w:val="2"/>
          <w:shd w:val="clear" w:color="auto" w:fill="FFFFFF"/>
        </w:rPr>
        <w:t xml:space="preserve"> услуги в части выдачи разрешения на строительство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786019" w:rsidRDefault="00A8509A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 w:rsidRPr="00A8509A">
        <w:rPr>
          <w:spacing w:val="2"/>
          <w:shd w:val="clear" w:color="auto" w:fill="FFFFFF"/>
        </w:rPr>
        <w:t xml:space="preserve">В случае отсутствия в распоряжении уполномоченного органа (его должностного лица) документов (сведений) о праве получателя </w:t>
      </w:r>
      <w:r>
        <w:rPr>
          <w:spacing w:val="2"/>
          <w:shd w:val="clear" w:color="auto" w:fill="FFFFFF"/>
        </w:rPr>
        <w:t>муниципальной</w:t>
      </w:r>
      <w:r w:rsidRPr="00A8509A">
        <w:rPr>
          <w:spacing w:val="2"/>
          <w:shd w:val="clear" w:color="auto" w:fill="FFFFFF"/>
        </w:rPr>
        <w:t xml:space="preserve">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Росреестр.</w:t>
      </w:r>
    </w:p>
    <w:p w:rsidR="00EF051E" w:rsidRDefault="00A8509A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3.29. </w:t>
      </w:r>
      <w:r w:rsidRPr="00A8509A">
        <w:rPr>
          <w:spacing w:val="2"/>
          <w:shd w:val="clear" w:color="auto" w:fill="FFFFFF"/>
        </w:rPr>
        <w:t>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  <w:r>
        <w:rPr>
          <w:spacing w:val="2"/>
          <w:shd w:val="clear" w:color="auto" w:fill="FFFFFF"/>
        </w:rPr>
        <w:t xml:space="preserve"> </w:t>
      </w:r>
      <w:r w:rsidRPr="00A8509A">
        <w:rPr>
          <w:spacing w:val="2"/>
          <w:shd w:val="clear" w:color="auto" w:fill="FFFFFF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</w:t>
      </w:r>
    </w:p>
    <w:p w:rsidR="00A8509A" w:rsidRDefault="00A8509A" w:rsidP="00D34A59">
      <w:pPr>
        <w:pStyle w:val="pboth"/>
        <w:spacing w:after="0" w:line="276" w:lineRule="auto"/>
        <w:contextualSpacing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3.30. </w:t>
      </w:r>
      <w:r w:rsidRPr="00A8509A">
        <w:rPr>
          <w:spacing w:val="2"/>
          <w:shd w:val="clear" w:color="auto" w:fill="FFFFFF"/>
        </w:rPr>
        <w:t>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A8509A" w:rsidRDefault="00A8509A" w:rsidP="00D34A59">
      <w:pPr>
        <w:pStyle w:val="pboth"/>
        <w:spacing w:after="0" w:line="276" w:lineRule="auto"/>
        <w:contextualSpacing/>
        <w:jc w:val="both"/>
        <w:textAlignment w:val="baseline"/>
      </w:pPr>
      <w:r w:rsidRPr="00A8509A"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t>муниципальной</w:t>
      </w:r>
      <w:r w:rsidRPr="00A8509A">
        <w:t xml:space="preserve"> услуги.</w:t>
      </w:r>
    </w:p>
    <w:p w:rsidR="00A8509A" w:rsidRPr="00B669D1" w:rsidRDefault="00A8509A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3.31. </w:t>
      </w:r>
      <w:r w:rsidRPr="00A8509A"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</w:t>
      </w:r>
      <w:r w:rsidRPr="00B669D1">
        <w:t>сервисов уполномоченного органа либо неработоспособностью каналов связи, обеспечивающих доступ к сервисам.</w:t>
      </w:r>
    </w:p>
    <w:p w:rsidR="00B669D1" w:rsidRPr="00B669D1" w:rsidRDefault="00704D8F" w:rsidP="00B669D1">
      <w:pPr>
        <w:pStyle w:val="pboth"/>
        <w:spacing w:before="0" w:beforeAutospacing="0" w:after="0" w:afterAutospacing="0" w:line="276" w:lineRule="auto"/>
        <w:jc w:val="both"/>
      </w:pPr>
      <w:r w:rsidRPr="00B669D1">
        <w:t xml:space="preserve">3.32. </w:t>
      </w:r>
      <w:r w:rsidR="00B669D1" w:rsidRPr="00B669D1"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2" w:name="000071"/>
      <w:bookmarkEnd w:id="2"/>
      <w:r w:rsidRPr="00B669D1">
        <w:t>1) наименование органа или организации, направляющих межведомственный запрос;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3" w:name="000072"/>
      <w:bookmarkEnd w:id="3"/>
      <w:r w:rsidRPr="00B669D1">
        <w:t>2) наименование органа или организации, в адрес которых направляется межведомственный запрос;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4" w:name="000073"/>
      <w:bookmarkEnd w:id="4"/>
      <w:r w:rsidRPr="00B669D1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5" w:name="000074"/>
      <w:bookmarkEnd w:id="5"/>
      <w:r w:rsidRPr="00B669D1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ind w:right="-2"/>
        <w:jc w:val="both"/>
      </w:pPr>
      <w:bookmarkStart w:id="6" w:name="000075"/>
      <w:bookmarkEnd w:id="6"/>
      <w:r w:rsidRPr="00B669D1">
        <w:t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7" w:name="000076"/>
      <w:bookmarkEnd w:id="7"/>
      <w:r w:rsidRPr="00B669D1">
        <w:t>6) контактная информация для направления ответа на межведомственный запрос;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8" w:name="100319"/>
      <w:bookmarkStart w:id="9" w:name="000077"/>
      <w:bookmarkEnd w:id="8"/>
      <w:bookmarkEnd w:id="9"/>
      <w:r w:rsidRPr="00B669D1">
        <w:t>7) дата направления межведомственного запроса;</w:t>
      </w:r>
    </w:p>
    <w:p w:rsidR="00B669D1" w:rsidRPr="00B669D1" w:rsidRDefault="00B669D1" w:rsidP="00B669D1">
      <w:pPr>
        <w:pStyle w:val="pboth"/>
        <w:spacing w:before="0" w:beforeAutospacing="0" w:after="0" w:afterAutospacing="0" w:line="276" w:lineRule="auto"/>
        <w:jc w:val="both"/>
      </w:pPr>
      <w:bookmarkStart w:id="10" w:name="000078"/>
      <w:bookmarkEnd w:id="10"/>
      <w:r w:rsidRPr="00B669D1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669D1" w:rsidRPr="00B669D1" w:rsidRDefault="00B669D1" w:rsidP="00B669D1">
      <w:pPr>
        <w:pStyle w:val="pboth"/>
        <w:spacing w:after="0" w:line="276" w:lineRule="auto"/>
        <w:contextualSpacing/>
        <w:jc w:val="both"/>
        <w:textAlignment w:val="baseline"/>
      </w:pPr>
      <w:bookmarkStart w:id="11" w:name="000145"/>
      <w:bookmarkEnd w:id="11"/>
      <w:r w:rsidRPr="00B669D1">
        <w:t>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</w:t>
      </w:r>
    </w:p>
    <w:p w:rsidR="00704D8F" w:rsidRDefault="00704D8F" w:rsidP="00B669D1">
      <w:pPr>
        <w:pStyle w:val="pboth"/>
        <w:spacing w:after="0" w:line="276" w:lineRule="auto"/>
        <w:contextualSpacing/>
        <w:jc w:val="both"/>
        <w:textAlignment w:val="baseline"/>
      </w:pPr>
      <w:r w:rsidRPr="00B669D1">
        <w:t>3.33. Критерием принятия решения о направлении межведомственных запросов является отсутствие в распоряжении уполномоченного</w:t>
      </w:r>
      <w:r w:rsidRPr="00704D8F">
        <w:t xml:space="preserve"> органа документов (информации, содержащейся в них), предусмотренных соответственно пунктом 2.7 или 2.11 Административного регламента.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>
        <w:t>3.34. Результатом административной процедуры является формирование полного комплекта документов.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>
        <w:t>Способом фиксации результата административной процедуры является регистрация ответов из органов (организаций), предусмотренных в пункте 3.28 Административного регламента, на межведомственные запросы.</w:t>
      </w:r>
    </w:p>
    <w:p w:rsidR="00463AAD" w:rsidRDefault="00463AAD" w:rsidP="00D34A59">
      <w:pPr>
        <w:pStyle w:val="pboth"/>
        <w:spacing w:after="0" w:line="276" w:lineRule="auto"/>
        <w:contextualSpacing/>
        <w:jc w:val="both"/>
        <w:textAlignment w:val="baseline"/>
        <w:rPr>
          <w:b/>
        </w:rPr>
      </w:pP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  <w:rPr>
          <w:b/>
        </w:rPr>
      </w:pPr>
      <w:r w:rsidRPr="0014742C">
        <w:rPr>
          <w:b/>
        </w:rPr>
        <w:t xml:space="preserve">Принятие решения о предоставлении </w:t>
      </w:r>
      <w:r>
        <w:rPr>
          <w:b/>
        </w:rPr>
        <w:t>муниципальной</w:t>
      </w:r>
      <w:r w:rsidRPr="0014742C">
        <w:rPr>
          <w:b/>
        </w:rPr>
        <w:t xml:space="preserve"> услуги или об отказе в её предоставлении и выдача (направление) заявителю документов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3.35. </w:t>
      </w:r>
      <w:r w:rsidRPr="0014742C">
        <w:t>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3.36. </w:t>
      </w:r>
      <w:r w:rsidRPr="0014742C"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анализ документов (информации), необходимых для предоставления </w:t>
      </w:r>
      <w:r>
        <w:t>муниципальной</w:t>
      </w:r>
      <w:r w:rsidRPr="0014742C">
        <w:t xml:space="preserve"> услуги (далее - должностное лицо).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3.37. </w:t>
      </w:r>
      <w:r w:rsidRPr="0014742C">
        <w:t xml:space="preserve">При предоставлении </w:t>
      </w:r>
      <w:r>
        <w:t>муниципальной</w:t>
      </w:r>
      <w:r w:rsidRPr="0014742C">
        <w:t xml:space="preserve"> услуги в части выдачи разрешения на строительство должностное лицо совершает следующие административные действия:</w:t>
      </w:r>
    </w:p>
    <w:p w:rsidR="0014742C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 w:rsidRPr="0014742C">
        <w:t>3.37.1.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Административного регламента.</w:t>
      </w:r>
    </w:p>
    <w:p w:rsidR="00C941C3" w:rsidRPr="00F554FA" w:rsidRDefault="0014742C" w:rsidP="00C941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3.37.2. </w:t>
      </w:r>
      <w:r w:rsidR="00C941C3" w:rsidRPr="00F554FA">
        <w:rPr>
          <w:rFonts w:ascii="Times New Roman" w:hAnsi="Times New Roman" w:cs="Times New Roman"/>
          <w:bCs/>
          <w:iCs/>
          <w:sz w:val="24"/>
          <w:szCs w:val="24"/>
        </w:rPr>
        <w:t>Должностное лицо п</w:t>
      </w:r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="00C941C3" w:rsidRPr="00F554FA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случаев</w:t>
        </w:r>
      </w:hyperlink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</w:t>
      </w:r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</w:t>
      </w:r>
      <w:r w:rsidR="008356F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требованиям, </w:t>
      </w:r>
      <w:r w:rsidR="005D08F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установленным в разрешении </w:t>
      </w:r>
      <w:r w:rsidR="00C941C3" w:rsidRPr="00F554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отклонение от предельных параметров разрешенного строительства, реконструкции»;</w:t>
      </w:r>
    </w:p>
    <w:p w:rsidR="00855187" w:rsidRDefault="0014742C" w:rsidP="008551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3.37.3. Если при совершении административных действий, указанных в подпунктах 3.37.1, 3.37.2 Административного регламента, должностным лицом не выявлены основания, предусмотренные пунктом 2.13 Административного регламента, должностное лицо:</w:t>
      </w:r>
    </w:p>
    <w:p w:rsidR="0014742C" w:rsidRPr="00855187" w:rsidRDefault="0014742C" w:rsidP="0085518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55187">
        <w:rPr>
          <w:rFonts w:ascii="Times New Roman" w:hAnsi="Times New Roman" w:cs="Times New Roman"/>
          <w:sz w:val="24"/>
          <w:szCs w:val="24"/>
        </w:rPr>
        <w:t>1) обеспечивает подготовку и выдачу заявителю разрешения на строительство;</w:t>
      </w:r>
    </w:p>
    <w:p w:rsidR="0014742C" w:rsidRPr="00F554FA" w:rsidRDefault="0014742C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4742C" w:rsidRPr="00F554FA" w:rsidRDefault="0014742C" w:rsidP="00463AAD">
      <w:pPr>
        <w:pStyle w:val="pboth"/>
        <w:spacing w:line="276" w:lineRule="auto"/>
        <w:contextualSpacing/>
        <w:jc w:val="both"/>
        <w:textAlignment w:val="baseline"/>
      </w:pPr>
      <w:r w:rsidRPr="00F554FA">
        <w:t xml:space="preserve">3)  вносит сведения о конечных результатах предоставления муниципальной услуги в регистр разрешений на строительство (далее - регистр) по форме согласно </w:t>
      </w:r>
      <w:r w:rsidR="00D52387" w:rsidRPr="00F554FA">
        <w:t xml:space="preserve">Приложению </w:t>
      </w:r>
      <w:r w:rsidRPr="00F554FA">
        <w:t xml:space="preserve"> </w:t>
      </w:r>
      <w:r w:rsidR="00463AAD" w:rsidRPr="00F554FA">
        <w:t>9</w:t>
      </w:r>
      <w:r w:rsidRPr="00F554FA">
        <w:t xml:space="preserve"> к настоящему</w:t>
      </w:r>
      <w:r w:rsidR="008C1462" w:rsidRPr="00F554FA">
        <w:t xml:space="preserve"> </w:t>
      </w:r>
      <w:r w:rsidRPr="00F554FA">
        <w:t>Административному регламенту в следующем составе:</w:t>
      </w:r>
    </w:p>
    <w:p w:rsidR="008C1462" w:rsidRPr="00F554FA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 заявитель (полное название, ИНН, ОГРН застройщика - юридического лица, фамилия, имя, отчество (если имеется), место жительства - физического лица), контактный телефон, электронный адрес заявителя);</w:t>
      </w:r>
    </w:p>
    <w:p w:rsidR="008C1462" w:rsidRPr="00F554FA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 строительный адрес объекта капитального строительства;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-наименование объекта капитального строительства в соответствии</w:t>
      </w:r>
      <w:r w:rsidRPr="008C1462">
        <w:t xml:space="preserve"> с проектной документацией;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8C1462">
        <w:t xml:space="preserve">дата регистрации заявления заявителя о предоставлении </w:t>
      </w:r>
      <w:r>
        <w:t>муниципальной</w:t>
      </w:r>
      <w:r w:rsidRPr="008C1462">
        <w:t xml:space="preserve"> услуги;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8C1462">
        <w:t>- номер разрешения на строительство;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8C1462">
        <w:t>- дата разрешения на строительство;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8C1462">
        <w:t xml:space="preserve"> вид строительных работ (строительство или реконструкция);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 площадь объекта капитального строительства (общая);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 количество этажей объекта капитального строительства;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 протяженность (для линейного объекта);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 срок действия разрешения на строительство;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8C1462">
        <w:t xml:space="preserve">- сведения о досрочном прекращении действия разрешения на строительство, если при предоставлении </w:t>
      </w:r>
      <w:r>
        <w:t>муниципальной</w:t>
      </w:r>
      <w:r w:rsidRPr="008C1462">
        <w:t xml:space="preserve">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 w:rsidRPr="008C1462">
        <w:t xml:space="preserve"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t>муниципальной</w:t>
      </w:r>
      <w:r w:rsidRPr="008C1462">
        <w:t xml:space="preserve"> услуги, указанные в пункте 2.13 Административного регламента, должностное лицо: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- во вновь выдаваемом разрешении на строительство делает отметку «* выдано взамен погашенного разрешения </w:t>
      </w:r>
      <w:r w:rsidRPr="00F4477D">
        <w:t>на</w:t>
      </w:r>
      <w:r>
        <w:t xml:space="preserve"> строительство от 20 ___ г. № ____ на основании обращения (указывается наименование застройщика - юридического лица ши фамилия, имя, отчество (если имеется) застройщика - физического лица) от 20 ____ г. №_____ ».</w:t>
      </w:r>
    </w:p>
    <w:p w:rsidR="008C1462" w:rsidRDefault="008C1462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3.38. </w:t>
      </w:r>
      <w:r w:rsidRPr="008C1462">
        <w:t xml:space="preserve">При предоставлении </w:t>
      </w:r>
      <w:r>
        <w:t>муниципальной</w:t>
      </w:r>
      <w:r w:rsidRPr="008C1462">
        <w:t xml:space="preserve">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t>муниципальной</w:t>
      </w:r>
      <w:r w:rsidRPr="008C1462">
        <w:t xml:space="preserve"> услуги, предусмотренного в пункте 2.14 Административного" регламента.</w:t>
      </w:r>
    </w:p>
    <w:p w:rsidR="00DF12DA" w:rsidRPr="00DF12DA" w:rsidRDefault="00DF12DA" w:rsidP="00D34A59">
      <w:pPr>
        <w:pStyle w:val="pboth"/>
        <w:spacing w:after="0" w:line="276" w:lineRule="auto"/>
        <w:contextualSpacing/>
        <w:jc w:val="both"/>
        <w:textAlignment w:val="baseline"/>
      </w:pPr>
      <w:r w:rsidRPr="00DF12DA">
        <w:t>При отсутствии указанного основания должностное лицо:</w:t>
      </w:r>
    </w:p>
    <w:p w:rsidR="00DF12DA" w:rsidRPr="00DF12DA" w:rsidRDefault="00DF12DA" w:rsidP="00D34A59">
      <w:pPr>
        <w:pStyle w:val="pboth"/>
        <w:spacing w:after="0" w:line="276" w:lineRule="auto"/>
        <w:contextualSpacing/>
        <w:jc w:val="both"/>
        <w:textAlignment w:val="baseline"/>
      </w:pPr>
      <w:r w:rsidRPr="00DF12DA">
        <w:t>1) обеспечивает внесение сведений о продлении срока действия разрешения на строительство и в журнале регистрации разрешений на строительство;</w:t>
      </w:r>
    </w:p>
    <w:p w:rsidR="00DF12DA" w:rsidRPr="00DF12DA" w:rsidRDefault="00DF12DA" w:rsidP="00D34A59">
      <w:pPr>
        <w:pStyle w:val="pboth"/>
        <w:spacing w:after="0" w:line="276" w:lineRule="auto"/>
        <w:contextualSpacing/>
        <w:jc w:val="both"/>
        <w:textAlignment w:val="baseline"/>
      </w:pPr>
      <w:r w:rsidRPr="00DF12DA">
        <w:t xml:space="preserve">2)направляет в орган регистрации прав уведомление о внесении изменений в разрешение на строительство по форме согласно </w:t>
      </w:r>
      <w:r w:rsidR="00D52387">
        <w:t xml:space="preserve">Приложению </w:t>
      </w:r>
      <w:r w:rsidRPr="00F4477D">
        <w:t xml:space="preserve"> </w:t>
      </w:r>
      <w:r w:rsidR="00D52387">
        <w:t>10</w:t>
      </w:r>
      <w:r w:rsidRPr="00DF12DA">
        <w:t xml:space="preserve"> к настоящему Административному регламенту.</w:t>
      </w:r>
    </w:p>
    <w:p w:rsidR="0070762F" w:rsidRPr="00F554FA" w:rsidRDefault="00DF12DA" w:rsidP="007076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3.39. </w:t>
      </w:r>
      <w:r w:rsidR="0070762F" w:rsidRPr="00F554FA">
        <w:rPr>
          <w:rFonts w:ascii="Times New Roman" w:eastAsia="Calibri" w:hAnsi="Times New Roman" w:cs="Times New Roman"/>
          <w:sz w:val="24"/>
          <w:szCs w:val="24"/>
        </w:rPr>
        <w:t xml:space="preserve">В срок не более чем пять рабочих дней со дня получения уведомления, указанного в </w:t>
      </w:r>
      <w:hyperlink r:id="rId13" w:history="1">
        <w:r w:rsidR="0070762F" w:rsidRPr="00F554FA">
          <w:rPr>
            <w:rFonts w:ascii="Times New Roman" w:eastAsia="Calibri" w:hAnsi="Times New Roman" w:cs="Times New Roman"/>
            <w:sz w:val="24"/>
            <w:szCs w:val="24"/>
          </w:rPr>
          <w:t>части 21.10</w:t>
        </w:r>
      </w:hyperlink>
      <w:r w:rsidR="0070762F" w:rsidRPr="00F554FA">
        <w:rPr>
          <w:rFonts w:ascii="Times New Roman" w:eastAsia="Calibri" w:hAnsi="Times New Roman" w:cs="Times New Roman"/>
          <w:sz w:val="24"/>
          <w:szCs w:val="24"/>
        </w:rPr>
        <w:t xml:space="preserve"> статьи 51 ГрК РФ,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уполномоченный орган принимает решение о внесении изменений в разрешение на строительство или об отказе во внесении изменений в такое разрешение с указанием причин отказа. </w:t>
      </w:r>
    </w:p>
    <w:p w:rsidR="0070762F" w:rsidRPr="00F554FA" w:rsidRDefault="0070762F" w:rsidP="007076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4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частью 7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статьи 51 ГрК РФ. Представление указанных документов осуществляется по правилам, установленным </w:t>
      </w:r>
      <w:hyperlink r:id="rId15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частями 7.1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6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7.2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статьи 51 ГрК РФ. Уведомление, документы, предусмотренные </w:t>
      </w:r>
      <w:hyperlink r:id="rId17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пунктами 1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8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4 части 21.10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статьи 51 ГрК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19" w:history="1">
        <w:r w:rsidRPr="00F554FA">
          <w:rPr>
            <w:rFonts w:ascii="Times New Roman" w:eastAsia="Calibri" w:hAnsi="Times New Roman" w:cs="Times New Roman"/>
            <w:sz w:val="24"/>
            <w:szCs w:val="24"/>
          </w:rPr>
          <w:t>частью 7</w:t>
        </w:r>
      </w:hyperlink>
      <w:r w:rsidRPr="00F554FA">
        <w:rPr>
          <w:rFonts w:ascii="Times New Roman" w:eastAsia="Calibri" w:hAnsi="Times New Roman" w:cs="Times New Roman"/>
          <w:sz w:val="24"/>
          <w:szCs w:val="24"/>
        </w:rPr>
        <w:t xml:space="preserve"> статьи 51 ГрК РФ, в случаях, если их представление необходимо,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</w:t>
      </w:r>
      <w:r w:rsidR="005D08F1">
        <w:rPr>
          <w:rFonts w:ascii="Times New Roman" w:eastAsia="Calibri" w:hAnsi="Times New Roman" w:cs="Times New Roman"/>
          <w:sz w:val="24"/>
          <w:szCs w:val="24"/>
        </w:rPr>
        <w:t>й в разрешение на строительство, в том числе в связи с необходимостью продления срока действия разрешения  на строительство.</w:t>
      </w:r>
    </w:p>
    <w:p w:rsidR="00DF12DA" w:rsidRPr="00F554FA" w:rsidRDefault="00DF12DA" w:rsidP="007076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3.40. При выявлении оснований для отказа в предоставлении </w:t>
      </w:r>
      <w:r w:rsidR="00A90263" w:rsidRPr="00F554FA">
        <w:rPr>
          <w:rFonts w:ascii="Times New Roman" w:hAnsi="Times New Roman" w:cs="Times New Roman"/>
          <w:sz w:val="24"/>
          <w:szCs w:val="24"/>
        </w:rPr>
        <w:t>муниципальной</w:t>
      </w:r>
      <w:r w:rsidRPr="00F554FA">
        <w:rPr>
          <w:rFonts w:ascii="Times New Roman" w:hAnsi="Times New Roman" w:cs="Times New Roman"/>
          <w:sz w:val="24"/>
          <w:szCs w:val="24"/>
        </w:rPr>
        <w:t xml:space="preserve"> услуги должностное лицо готовит уведомление об отказе в предоставлении </w:t>
      </w:r>
      <w:r w:rsidR="00A90263" w:rsidRPr="00F554FA">
        <w:rPr>
          <w:rFonts w:ascii="Times New Roman" w:hAnsi="Times New Roman" w:cs="Times New Roman"/>
          <w:sz w:val="24"/>
          <w:szCs w:val="24"/>
        </w:rPr>
        <w:t>муниципальной</w:t>
      </w:r>
      <w:r w:rsidRPr="00F554FA">
        <w:rPr>
          <w:rFonts w:ascii="Times New Roman" w:hAnsi="Times New Roman" w:cs="Times New Roman"/>
          <w:sz w:val="24"/>
          <w:szCs w:val="24"/>
        </w:rPr>
        <w:t xml:space="preserve"> услуги согласно </w:t>
      </w:r>
      <w:r w:rsidR="00D52387" w:rsidRPr="00F554FA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F554FA">
        <w:rPr>
          <w:rFonts w:ascii="Times New Roman" w:hAnsi="Times New Roman" w:cs="Times New Roman"/>
          <w:sz w:val="24"/>
          <w:szCs w:val="24"/>
        </w:rPr>
        <w:t xml:space="preserve"> </w:t>
      </w:r>
      <w:r w:rsidR="00F4477D" w:rsidRPr="00F554FA">
        <w:rPr>
          <w:rFonts w:ascii="Times New Roman" w:hAnsi="Times New Roman" w:cs="Times New Roman"/>
          <w:sz w:val="24"/>
          <w:szCs w:val="24"/>
        </w:rPr>
        <w:t>8</w:t>
      </w:r>
      <w:r w:rsidRPr="00F554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DF12DA" w:rsidRPr="00F554FA" w:rsidRDefault="00A90263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3.41. Общий максимальный срок административной процедуры не может превышать 2 рабочих дня.</w:t>
      </w:r>
    </w:p>
    <w:p w:rsidR="00A90263" w:rsidRPr="00F554FA" w:rsidRDefault="00A90263" w:rsidP="00D34A59">
      <w:pPr>
        <w:pStyle w:val="pboth"/>
        <w:spacing w:after="0" w:line="276" w:lineRule="auto"/>
        <w:contextualSpacing/>
        <w:jc w:val="both"/>
        <w:textAlignment w:val="baseline"/>
      </w:pPr>
      <w:r w:rsidRPr="00F554FA">
        <w:t>3.42.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соответственно пунктом 2.13, 2.14 или 2.15 Административного регламента.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3.43. </w:t>
      </w:r>
      <w:r w:rsidRPr="00D93F06">
        <w:t xml:space="preserve">Результатом административной процедуры является: 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D93F06">
        <w:t>выдача заявителю разрешения на строительство;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D93F06">
        <w:t xml:space="preserve"> продление срока действия разрешения на строительство;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D93F06">
        <w:t xml:space="preserve"> внесение изменений в разрешение на строительство;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D93F06">
        <w:t xml:space="preserve"> уведомление об отказе в предоставлении </w:t>
      </w:r>
      <w:r>
        <w:t>муниципальной</w:t>
      </w:r>
      <w:r w:rsidRPr="00D93F06">
        <w:t xml:space="preserve"> услуги;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-</w:t>
      </w:r>
      <w:r w:rsidRPr="00D93F06">
        <w:t xml:space="preserve"> выдача (возвращение) документов, представленных заявителем.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 w:rsidRPr="00D93F06"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t>муниципальной</w:t>
      </w:r>
      <w:r w:rsidRPr="00D93F06">
        <w:t xml:space="preserve"> услуги</w:t>
      </w:r>
      <w:r>
        <w:t>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3.44. </w:t>
      </w:r>
      <w:r w:rsidRPr="00D93F06">
        <w:t xml:space="preserve">Способом фиксации результата административной процедуры является внесение сведений, указанных в подпункте 3 пункта 3.37.3 Административного регламента в регистр или регистрация уведомления об отказе в предоставлении </w:t>
      </w:r>
      <w:r>
        <w:t>муниципальной</w:t>
      </w:r>
      <w:r w:rsidRPr="00D93F06">
        <w:t xml:space="preserve"> услуги.</w:t>
      </w:r>
    </w:p>
    <w:p w:rsidR="002F409E" w:rsidRDefault="002F409E" w:rsidP="00D34A59">
      <w:pPr>
        <w:pStyle w:val="pboth"/>
        <w:spacing w:after="0" w:line="276" w:lineRule="auto"/>
        <w:contextualSpacing/>
        <w:jc w:val="both"/>
        <w:textAlignment w:val="baseline"/>
        <w:rPr>
          <w:b/>
        </w:rPr>
      </w:pP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  <w:rPr>
          <w:b/>
        </w:rPr>
      </w:pPr>
      <w:r w:rsidRPr="00D93F06">
        <w:rPr>
          <w:b/>
        </w:rPr>
        <w:t>4. Формы контроля за исполнением Административного регламента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4.1. </w:t>
      </w:r>
      <w:r w:rsidRPr="00D93F06">
        <w:t xml:space="preserve">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D93F06">
        <w:t xml:space="preserve"> услуги, за принятием решений должностными лицами осуществляется руководителем уполномоченного органа либо лицом, его замещающим.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 w:rsidRPr="00D93F06">
        <w:t xml:space="preserve">4.2. Текущий контроль за полнотой и качеством предоставления </w:t>
      </w:r>
      <w:r>
        <w:t>муниципальной</w:t>
      </w:r>
      <w:r w:rsidRPr="00D93F06">
        <w:t xml:space="preserve">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 w:rsidRPr="00D93F06">
        <w:t>4.3. Проверки могут быть плановыми (осуществляться на основании полугодовых и годовых планов работы уполномоченного органа) и внеплановыми.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4.4.</w:t>
      </w:r>
      <w:r w:rsidRPr="00D93F06">
        <w:t xml:space="preserve"> Плановые проверки проводятся должностными лицами уполномоченного органа с периодичностью, определяемой индивидуальными правовыми актами уполномоченного органа (распоряжениями), но не чаще одного раза в год.</w:t>
      </w:r>
    </w:p>
    <w:p w:rsidR="00D93F06" w:rsidRDefault="00D93F06" w:rsidP="00D34A59">
      <w:pPr>
        <w:pStyle w:val="pboth"/>
        <w:spacing w:after="0" w:line="276" w:lineRule="auto"/>
        <w:contextualSpacing/>
        <w:jc w:val="both"/>
        <w:textAlignment w:val="baseline"/>
      </w:pPr>
      <w:r>
        <w:t>4.5.</w:t>
      </w:r>
      <w:r w:rsidRPr="00D93F06">
        <w:t xml:space="preserve"> Должностные лица уполномоченного органа, осуществляющие деятельность по предоставлению </w:t>
      </w:r>
      <w:r>
        <w:t>муниципальной</w:t>
      </w:r>
      <w:r w:rsidRPr="00D93F06">
        <w:t xml:space="preserve"> услуги, несут персональную ответственность за полноту и качество предоставления </w:t>
      </w:r>
      <w:r>
        <w:t>муниципальной</w:t>
      </w:r>
      <w:r w:rsidRPr="00D93F06">
        <w:t xml:space="preserve">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D93F06">
        <w:t xml:space="preserve"> услуги</w:t>
      </w:r>
      <w:r>
        <w:t>.</w:t>
      </w:r>
    </w:p>
    <w:p w:rsidR="00F222AB" w:rsidRDefault="00F222AB" w:rsidP="00D34A59">
      <w:pPr>
        <w:pStyle w:val="pboth"/>
        <w:spacing w:after="0" w:line="276" w:lineRule="auto"/>
        <w:contextualSpacing/>
        <w:jc w:val="both"/>
        <w:textAlignment w:val="baseline"/>
      </w:pPr>
      <w:r>
        <w:t>4.6.</w:t>
      </w:r>
      <w:r w:rsidRPr="00F222AB">
        <w:t xml:space="preserve">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</w:t>
      </w:r>
      <w:r>
        <w:t>муниципальной</w:t>
      </w:r>
      <w:r w:rsidRPr="00F222AB"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222AB" w:rsidRDefault="00F222AB" w:rsidP="00D34A59">
      <w:pPr>
        <w:pStyle w:val="pboth"/>
        <w:spacing w:after="0" w:line="276" w:lineRule="auto"/>
        <w:contextualSpacing/>
        <w:jc w:val="both"/>
        <w:textAlignment w:val="baseline"/>
      </w:pPr>
      <w:r w:rsidRPr="00F222AB">
        <w:t>Заявители, направившие заявления о предоставлении муниципальной услуги, могут</w:t>
      </w:r>
      <w:r>
        <w:t xml:space="preserve"> </w:t>
      </w:r>
      <w:r w:rsidRPr="00F222AB">
        <w:t>осуществлять контроль за ходом ее предоставления путем получения необходимой информации</w:t>
      </w:r>
      <w:r>
        <w:t xml:space="preserve"> </w:t>
      </w:r>
      <w:r w:rsidRPr="00F222AB">
        <w:t>лично во время приема, по телефону, по письменному обращению, по электронной почте, через</w:t>
      </w:r>
      <w:r>
        <w:t xml:space="preserve"> </w:t>
      </w:r>
      <w:r w:rsidRPr="00F222AB">
        <w:t>Единый портал государственных и муниципальных услуг или Портал государственных и муниципальных</w:t>
      </w:r>
      <w:r>
        <w:t xml:space="preserve"> </w:t>
      </w:r>
      <w:r w:rsidRPr="00F222AB">
        <w:t>услуг Самарской области. Срок получения такой информации во время приема не</w:t>
      </w:r>
      <w:r>
        <w:t xml:space="preserve"> </w:t>
      </w:r>
      <w:r w:rsidRPr="00F222AB">
        <w:t>может превышать 30 минут. Ответ на письменное обращение о ходе предоставления муниципальной</w:t>
      </w:r>
      <w:r>
        <w:t xml:space="preserve"> </w:t>
      </w:r>
      <w:r w:rsidRPr="00F222AB">
        <w:t>услуги направляется не позднее двух рабочих дней со дня регистрации данного обращения.</w:t>
      </w:r>
      <w:r>
        <w:t xml:space="preserve"> </w:t>
      </w:r>
      <w:r w:rsidRPr="00F222AB">
        <w:t>Ответ на обращение заявителя о ходе предоставления муниципальной услуги, сделанное</w:t>
      </w:r>
      <w:r>
        <w:t xml:space="preserve"> </w:t>
      </w:r>
      <w:r w:rsidRPr="00F222AB">
        <w:t>по телефону или электронной почте, не может превышать одного рабочего дня.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  <w:rPr>
          <w:b/>
        </w:rPr>
      </w:pPr>
      <w:r w:rsidRPr="00B94AA5">
        <w:rPr>
          <w:b/>
        </w:rPr>
        <w:t xml:space="preserve">5. Досудебный (внесудебный) порядок обжалования решений и действий (бездействия) уполномоченного органа, а также его должностных лиц при предоставлении </w:t>
      </w:r>
      <w:r>
        <w:rPr>
          <w:b/>
        </w:rPr>
        <w:t>муниципальной</w:t>
      </w:r>
      <w:r w:rsidRPr="00B94AA5">
        <w:rPr>
          <w:b/>
        </w:rPr>
        <w:t xml:space="preserve"> услуги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B94AA5">
        <w:t xml:space="preserve">5.1. Заявители и иные заинтересованные лица (далее - заявители) вправе обратиться с жалобой на действия (бездействие) должностных лиц уполномоченного органа, а также принимаемые ими решения при предоставлении </w:t>
      </w:r>
      <w:r>
        <w:t>муниципальной</w:t>
      </w:r>
      <w:r w:rsidRPr="00B94AA5">
        <w:t xml:space="preserve"> услуги к руководителю уполномоченного органа.</w:t>
      </w:r>
    </w:p>
    <w:p w:rsidR="00B94AA5" w:rsidRPr="0014595E" w:rsidRDefault="00B94AA5" w:rsidP="0014595E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</w:pPr>
      <w:r w:rsidRPr="00B94AA5">
        <w:t xml:space="preserve">5.2. Жалобы на решения, принятые руководителем органа, предоставляющего </w:t>
      </w:r>
      <w:r w:rsidRPr="0014595E">
        <w:t>муниципальную услугу, рассматриваются непосредственно руководителем органа, предоставляющего муниципальную услугу.</w:t>
      </w:r>
    </w:p>
    <w:p w:rsidR="0014595E" w:rsidRPr="0014595E" w:rsidRDefault="00B94AA5" w:rsidP="0014595E">
      <w:pPr>
        <w:pStyle w:val="ab"/>
        <w:spacing w:line="276" w:lineRule="auto"/>
        <w:ind w:firstLine="0"/>
        <w:jc w:val="both"/>
        <w:rPr>
          <w:sz w:val="24"/>
          <w:szCs w:val="24"/>
        </w:rPr>
      </w:pPr>
      <w:r w:rsidRPr="0014595E">
        <w:rPr>
          <w:sz w:val="24"/>
          <w:szCs w:val="24"/>
        </w:rPr>
        <w:t xml:space="preserve">5.3. </w:t>
      </w:r>
      <w:r w:rsidR="0014595E" w:rsidRPr="0014595E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</w:t>
      </w:r>
      <w:r w:rsidR="0014595E">
        <w:rPr>
          <w:sz w:val="24"/>
          <w:szCs w:val="24"/>
        </w:rPr>
        <w:t xml:space="preserve"> </w:t>
      </w:r>
      <w:r w:rsidR="0014595E">
        <w:t>(</w:t>
      </w:r>
      <w:r w:rsidR="0014595E" w:rsidRPr="0014595E">
        <w:rPr>
          <w:sz w:val="24"/>
          <w:szCs w:val="24"/>
        </w:rPr>
        <w:t xml:space="preserve">далее –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центра».  Жалобы на решения и действия (бездействие)  работников организаций, предусмотренных частью 1.1 статьи 16 настоящего Федерального закона от 27.07.2010 №210-ФЗ, подаются руководителям этих организаций. </w:t>
      </w:r>
      <w:r w:rsidR="0014595E" w:rsidRPr="0014595E">
        <w:rPr>
          <w:rFonts w:eastAsia="Calibri"/>
          <w:sz w:val="24"/>
          <w:szCs w:val="24"/>
        </w:rPr>
        <w:t>Жалоба на решения и действия (бездействие) органа, 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 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4AA5" w:rsidRPr="0014595E" w:rsidRDefault="00B94AA5" w:rsidP="0014595E">
      <w:pPr>
        <w:pStyle w:val="pboth"/>
        <w:spacing w:before="0" w:beforeAutospacing="0" w:after="0" w:line="276" w:lineRule="auto"/>
        <w:contextualSpacing/>
        <w:jc w:val="both"/>
        <w:textAlignment w:val="baseline"/>
      </w:pPr>
      <w:r w:rsidRPr="0014595E">
        <w:t>5.4. Жалоба должна содержать:</w:t>
      </w:r>
    </w:p>
    <w:p w:rsidR="00B94AA5" w:rsidRPr="0014595E" w:rsidRDefault="00B94AA5" w:rsidP="0014595E">
      <w:pPr>
        <w:pStyle w:val="pboth"/>
        <w:spacing w:before="0" w:beforeAutospacing="0" w:after="0" w:line="276" w:lineRule="auto"/>
        <w:contextualSpacing/>
        <w:jc w:val="both"/>
        <w:textAlignment w:val="baseline"/>
      </w:pPr>
      <w:r w:rsidRPr="0014595E">
        <w:t xml:space="preserve">1) наименование уполномоченного органа, должностного лица уполномоченного органа, решения и (или) действия (бездействие) которых обжалуются; 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14595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t xml:space="preserve"> быть направлен ответ заявителю;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4) доводы, на основании которых заявитель не согласен с решением и (или)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5.5. Предметом досудебного (внесудебного) обжалования в том числе могут являться: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1) нарушение срока регистрации запроса (заявления, уведомления) о предоставлении муниципальной услуги (уведомления);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2)</w:t>
      </w:r>
      <w:r w:rsidRPr="00B94AA5">
        <w:t xml:space="preserve"> нарушение срока предоставления </w:t>
      </w:r>
      <w:r>
        <w:t>муниципальной</w:t>
      </w:r>
      <w:r w:rsidRPr="00B94AA5">
        <w:t xml:space="preserve"> услуги;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B94AA5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</w:t>
      </w:r>
      <w:r>
        <w:t>муниципальной</w:t>
      </w:r>
      <w:r w:rsidRPr="00B94AA5">
        <w:t xml:space="preserve"> услуги;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B94AA5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</w:t>
      </w:r>
      <w:r>
        <w:t>муниципальной</w:t>
      </w:r>
      <w:r w:rsidRPr="00B94AA5">
        <w:t xml:space="preserve"> услуги, у заявителя;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B94AA5">
        <w:t xml:space="preserve">6) затребование с заявителя при предоставлении </w:t>
      </w:r>
      <w:r>
        <w:t>муниципальной</w:t>
      </w:r>
      <w:r w:rsidRPr="00B94AA5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B94AA5" w:rsidRPr="0014595E" w:rsidRDefault="00B94AA5" w:rsidP="0014595E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</w:pPr>
      <w:r w:rsidRPr="00B94AA5">
        <w:t xml:space="preserve">7) отказ уполномоченного органа, должностного лица уполномоченного органа, в исправлении допущенных опечаток и ошибок в выданных в результате предоставления </w:t>
      </w:r>
      <w:r>
        <w:t>муниципальной</w:t>
      </w:r>
      <w:r w:rsidRPr="00B94AA5">
        <w:t xml:space="preserve"> услуги документах либо нарушение установленного срока таких </w:t>
      </w:r>
      <w:r w:rsidRPr="0014595E">
        <w:t>исправлений.</w:t>
      </w:r>
    </w:p>
    <w:p w:rsidR="0014595E" w:rsidRPr="0014595E" w:rsidRDefault="0014595E" w:rsidP="0014595E">
      <w:pPr>
        <w:pStyle w:val="ab"/>
        <w:spacing w:line="276" w:lineRule="auto"/>
        <w:ind w:firstLine="0"/>
        <w:jc w:val="both"/>
        <w:rPr>
          <w:sz w:val="24"/>
          <w:szCs w:val="24"/>
        </w:rPr>
      </w:pPr>
      <w:r w:rsidRPr="0014595E">
        <w:rPr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14595E" w:rsidRPr="0014595E" w:rsidRDefault="0014595E" w:rsidP="0014595E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</w:pPr>
      <w:r w:rsidRPr="0014595E">
        <w:t xml:space="preserve">9) </w:t>
      </w:r>
      <w:r>
        <w:t>приостановления</w:t>
      </w:r>
      <w:r w:rsidRPr="0014595E"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 частью  1.3 статьи 16  Федерального закона от 27.07.2010 № 210-ФЗ</w:t>
      </w:r>
      <w:r w:rsidR="007C044E">
        <w:t>.</w:t>
      </w:r>
    </w:p>
    <w:p w:rsidR="00B94AA5" w:rsidRDefault="00B94AA5" w:rsidP="00D34A59">
      <w:pPr>
        <w:pStyle w:val="pboth"/>
        <w:spacing w:after="0" w:line="276" w:lineRule="auto"/>
        <w:contextualSpacing/>
        <w:jc w:val="both"/>
        <w:textAlignment w:val="baseline"/>
      </w:pPr>
      <w:r w:rsidRPr="0014595E">
        <w:t>5.6. Основанием для начала процедуры</w:t>
      </w:r>
      <w:r w:rsidRPr="00B94AA5">
        <w:t xml:space="preserve"> досудебного (внесудебного) обжалования является поступление в уполномоченный орган жалобы заявителя.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5.7. </w:t>
      </w:r>
      <w:r w:rsidRPr="00834C40">
        <w:t>Заявители имеют право на получение информации и документов, необходимых для обоснования и рассмотрения жалобы.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5.8. </w:t>
      </w:r>
      <w:r w:rsidRPr="00834C40">
        <w:t>Жалоба заявителя может быть адресована: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-должностному лицу уполномоченного органа, ответственному за организацию предоставления государственной услуги;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-руководителю структурного подразделения уполномоченного органа, в котором организовано предоставление государственной услуги;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-руководителю уполномоченного органа;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 xml:space="preserve">5.9.  </w:t>
      </w:r>
      <w:r w:rsidRPr="00834C40"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5.10. По результатам рассмотрения жалобы принимается одно из следующих решений: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1) удовлетворяется жалоба,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настоящим Административным регламентом, а также в иных формах. Взамен решения на строительство, в котором были допущены опечатки и (или) ошибки, выдаётся разрешение на строительство без опечаток и ошибок в срок, не превышающий 5 рабочих дней со дня обращения заявителя в уполномоченный орган о замене такого разрешения на строительство;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>
        <w:t>2) отказывается в удовлетворении жалобы.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 w:rsidRPr="00834C40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  <w:r w:rsidRPr="00834C40"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D34A59">
      <w:pPr>
        <w:pStyle w:val="pboth"/>
        <w:spacing w:after="0" w:line="276" w:lineRule="auto"/>
        <w:contextualSpacing/>
        <w:jc w:val="both"/>
        <w:textAlignment w:val="baseline"/>
      </w:pPr>
    </w:p>
    <w:p w:rsidR="00834C40" w:rsidRDefault="00834C4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632075" w:rsidRDefault="00632075" w:rsidP="005716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554FA" w:rsidRDefault="00F554FA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B43C10" w:rsidRPr="00B43C10" w:rsidRDefault="00B43C10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Приложение  1</w:t>
      </w:r>
      <w:r w:rsidR="00834C40" w:rsidRPr="00B43C10">
        <w:rPr>
          <w:color w:val="2D2D2D"/>
          <w:spacing w:val="2"/>
        </w:rPr>
        <w:br/>
        <w:t>к Административному регламенту по предоставлению муниципальной услуги</w:t>
      </w:r>
      <w:r w:rsidR="00834C40" w:rsidRPr="00B43C10">
        <w:rPr>
          <w:color w:val="2D2D2D"/>
          <w:spacing w:val="2"/>
        </w:rPr>
        <w:br/>
        <w:t>«Выдача разрешений на строительство при осуществлении</w:t>
      </w:r>
      <w:r w:rsidR="00834C40" w:rsidRPr="00B43C10">
        <w:rPr>
          <w:color w:val="2D2D2D"/>
          <w:spacing w:val="2"/>
        </w:rPr>
        <w:br/>
        <w:t>строительства, реконструкции объектов капитального строительства»</w:t>
      </w:r>
      <w:r w:rsidRPr="00B43C10">
        <w:rPr>
          <w:color w:val="2D2D2D"/>
          <w:spacing w:val="2"/>
        </w:rPr>
        <w:t xml:space="preserve"> </w:t>
      </w:r>
    </w:p>
    <w:p w:rsidR="00834C40" w:rsidRPr="00B43C10" w:rsidRDefault="00F4477D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Алексеевский</w:t>
      </w:r>
      <w:r w:rsidR="00B43C10" w:rsidRPr="00B43C10">
        <w:rPr>
          <w:color w:val="2D2D2D"/>
          <w:spacing w:val="2"/>
        </w:rPr>
        <w:t xml:space="preserve"> Самарской области</w:t>
      </w:r>
    </w:p>
    <w:p w:rsidR="00834C40" w:rsidRPr="00B43C10" w:rsidRDefault="00834C40" w:rsidP="006320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Руководителю уполномоченного органа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(наименование руководителя и уполномоченного органа)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Наименование, юридический и почтовый адреса,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ИНН, ОГРН, банковские реквизиты,- для юридических лиц,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Ф. И. О., адрес регистрации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(места жительства) - для физических лиц,</w:t>
      </w:r>
      <w:r w:rsidRPr="00B43C10">
        <w:rPr>
          <w:color w:val="2D2D2D"/>
          <w:spacing w:val="2"/>
        </w:rPr>
        <w:br/>
        <w:t>________________________________________________</w:t>
      </w:r>
      <w:r w:rsidRPr="00B43C10">
        <w:rPr>
          <w:color w:val="2D2D2D"/>
          <w:spacing w:val="2"/>
        </w:rPr>
        <w:br/>
        <w:t>номер телефона, факс, адрес электронной почты</w:t>
      </w:r>
    </w:p>
    <w:p w:rsidR="00632075" w:rsidRDefault="00632075" w:rsidP="00834C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2"/>
          <w:szCs w:val="32"/>
        </w:rPr>
      </w:pPr>
    </w:p>
    <w:p w:rsidR="00834C40" w:rsidRPr="00D52387" w:rsidRDefault="00834C40" w:rsidP="00834C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D52387">
        <w:rPr>
          <w:b/>
          <w:color w:val="3C3C3C"/>
          <w:spacing w:val="2"/>
          <w:sz w:val="32"/>
          <w:szCs w:val="32"/>
        </w:rPr>
        <w:t>Заявление</w:t>
      </w:r>
    </w:p>
    <w:p w:rsidR="00B43C1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Прошу выдать впервые, взамен ранее выданного разрешения на строительство, срок которого не истек,</w:t>
      </w:r>
      <w:r w:rsidRPr="00B43C10">
        <w:rPr>
          <w:color w:val="2D2D2D"/>
          <w:spacing w:val="2"/>
        </w:rPr>
        <w:br/>
        <w:t>(нужное подчеркнуть) </w:t>
      </w:r>
      <w:r w:rsidRPr="00B43C10">
        <w:rPr>
          <w:color w:val="2D2D2D"/>
          <w:spacing w:val="2"/>
        </w:rPr>
        <w:br/>
        <w:t>разрешение на строительство, реконструкцию</w:t>
      </w:r>
      <w:r w:rsidRPr="00B43C10">
        <w:rPr>
          <w:color w:val="2D2D2D"/>
          <w:spacing w:val="2"/>
        </w:rPr>
        <w:br/>
        <w:t>(нужное подчеркнуть)</w:t>
      </w:r>
      <w:r w:rsidRPr="00B43C10">
        <w:rPr>
          <w:color w:val="2D2D2D"/>
          <w:spacing w:val="2"/>
        </w:rPr>
        <w:br/>
        <w:t>__________________________________________________</w:t>
      </w:r>
      <w:r w:rsidR="00B43C10">
        <w:rPr>
          <w:color w:val="2D2D2D"/>
          <w:spacing w:val="2"/>
        </w:rPr>
        <w:t>__________________________</w:t>
      </w:r>
    </w:p>
    <w:p w:rsidR="00834C40" w:rsidRPr="00B43C10" w:rsidRDefault="00B43C1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 xml:space="preserve">                                                    </w:t>
      </w:r>
      <w:r w:rsidR="00834C40" w:rsidRPr="00B43C10">
        <w:rPr>
          <w:color w:val="2D2D2D"/>
          <w:spacing w:val="2"/>
        </w:rPr>
        <w:t>(наименование объекта)</w:t>
      </w:r>
      <w:r w:rsidR="00834C40" w:rsidRPr="00B43C10">
        <w:rPr>
          <w:color w:val="2D2D2D"/>
          <w:spacing w:val="2"/>
        </w:rPr>
        <w:br/>
        <w:t>__________________________________________________</w:t>
      </w:r>
      <w:r w:rsidRPr="00B43C10">
        <w:rPr>
          <w:color w:val="2D2D2D"/>
          <w:spacing w:val="2"/>
        </w:rPr>
        <w:t>__________</w:t>
      </w:r>
      <w:r>
        <w:rPr>
          <w:color w:val="2D2D2D"/>
          <w:spacing w:val="2"/>
        </w:rPr>
        <w:t xml:space="preserve">________________ </w:t>
      </w:r>
      <w:r w:rsidR="00834C40" w:rsidRPr="00B43C10">
        <w:rPr>
          <w:color w:val="2D2D2D"/>
          <w:spacing w:val="2"/>
        </w:rPr>
        <w:t>на земельном участке по адресу: ______________________________________________________</w:t>
      </w:r>
      <w:r w:rsidR="00834C40" w:rsidRPr="00B43C10">
        <w:rPr>
          <w:color w:val="2D2D2D"/>
          <w:spacing w:val="2"/>
        </w:rPr>
        <w:br/>
        <w:t> (город, район, улица, кадастровый номер участка)</w:t>
      </w:r>
      <w:r w:rsidR="00834C40" w:rsidRPr="00B43C10">
        <w:rPr>
          <w:color w:val="2D2D2D"/>
          <w:spacing w:val="2"/>
        </w:rPr>
        <w:br/>
        <w:t>__________________________________________________</w:t>
      </w:r>
      <w:r>
        <w:rPr>
          <w:color w:val="2D2D2D"/>
          <w:spacing w:val="2"/>
        </w:rPr>
        <w:t>__________________________</w:t>
      </w:r>
      <w:r w:rsidR="00834C40" w:rsidRPr="00B43C10">
        <w:rPr>
          <w:color w:val="2D2D2D"/>
          <w:spacing w:val="2"/>
        </w:rPr>
        <w:br/>
        <w:t>__________________________________________________</w:t>
      </w:r>
      <w:r w:rsidRPr="00B43C10">
        <w:rPr>
          <w:color w:val="2D2D2D"/>
          <w:spacing w:val="2"/>
        </w:rPr>
        <w:t>___________</w:t>
      </w:r>
      <w:r>
        <w:rPr>
          <w:color w:val="2D2D2D"/>
          <w:spacing w:val="2"/>
        </w:rPr>
        <w:t>_______________</w:t>
      </w:r>
      <w:r w:rsidR="00834C40" w:rsidRPr="00B43C10">
        <w:rPr>
          <w:color w:val="2D2D2D"/>
          <w:spacing w:val="2"/>
        </w:rPr>
        <w:br/>
      </w:r>
      <w:r w:rsidR="00834C40" w:rsidRPr="00B43C10">
        <w:rPr>
          <w:color w:val="2D2D2D"/>
          <w:spacing w:val="2"/>
        </w:rPr>
        <w:br/>
        <w:t>сроком на _______________месяца(ев)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Право на пользование землей закреплено ________________________________________________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(наименование документа)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от "______" ________________________ 20 ____ г. № _______</w:t>
      </w:r>
      <w:r w:rsidRPr="00B43C10">
        <w:rPr>
          <w:color w:val="2D2D2D"/>
          <w:spacing w:val="2"/>
        </w:rPr>
        <w:br/>
      </w:r>
      <w:r w:rsidRPr="00B43C10">
        <w:rPr>
          <w:color w:val="2D2D2D"/>
          <w:spacing w:val="2"/>
        </w:rPr>
        <w:br/>
        <w:t>Проектная документация на строительство объекта разработана </w:t>
      </w:r>
      <w:r w:rsidRPr="00B43C10">
        <w:rPr>
          <w:color w:val="2D2D2D"/>
          <w:spacing w:val="2"/>
        </w:rPr>
        <w:br/>
        <w:t>__________________________________________________</w:t>
      </w:r>
      <w:r w:rsidR="00B43C10">
        <w:rPr>
          <w:color w:val="2D2D2D"/>
          <w:spacing w:val="2"/>
        </w:rPr>
        <w:t>__________________________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(наименование проектной организации, ИНН, юридический и почтовый адреса,</w:t>
      </w:r>
      <w:r w:rsidRPr="00B43C10">
        <w:rPr>
          <w:color w:val="2D2D2D"/>
          <w:spacing w:val="2"/>
        </w:rPr>
        <w:br/>
        <w:t>______________________________________________</w:t>
      </w:r>
      <w:r w:rsidR="00B43C10">
        <w:rPr>
          <w:color w:val="2D2D2D"/>
          <w:spacing w:val="2"/>
        </w:rPr>
        <w:t xml:space="preserve">______________________________         </w:t>
      </w:r>
      <w:r w:rsidRPr="00B43C10">
        <w:rPr>
          <w:color w:val="2D2D2D"/>
          <w:spacing w:val="2"/>
        </w:rPr>
        <w:t>Ф.И.О. руководителя, номер телефона, банковские реквизиты </w:t>
      </w:r>
      <w:r w:rsidRPr="00B43C10">
        <w:rPr>
          <w:color w:val="2D2D2D"/>
          <w:spacing w:val="2"/>
        </w:rPr>
        <w:br/>
        <w:t>_________________________________________________________________________</w:t>
      </w:r>
      <w:r w:rsidR="00B43C10">
        <w:rPr>
          <w:color w:val="2D2D2D"/>
          <w:spacing w:val="2"/>
        </w:rPr>
        <w:t>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(наименование банка, р/с, к/с, БИК) имеющей право на выполнение проектных работ, закрепленное </w:t>
      </w:r>
      <w:r w:rsidRPr="00B43C10">
        <w:rPr>
          <w:color w:val="2D2D2D"/>
          <w:spacing w:val="2"/>
        </w:rPr>
        <w:br/>
        <w:t>__________________________________________________</w:t>
      </w:r>
      <w:r w:rsidR="00B43C10">
        <w:rPr>
          <w:color w:val="2D2D2D"/>
          <w:spacing w:val="2"/>
        </w:rPr>
        <w:t>__________________________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(наименование документа и уполномоченной организации, его выдавшей)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от "______" ________________________ 20 ____ г. № _______</w:t>
      </w:r>
      <w:r w:rsidRPr="00B43C10">
        <w:rPr>
          <w:color w:val="2D2D2D"/>
          <w:spacing w:val="2"/>
        </w:rPr>
        <w:br/>
      </w:r>
      <w:r w:rsidRPr="00B43C10">
        <w:rPr>
          <w:color w:val="2D2D2D"/>
          <w:spacing w:val="2"/>
        </w:rPr>
        <w:br/>
        <w:t>- положительное заключение экспертизы получено за № ________________ от "______" ___________________ 20 ____ г. № _______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Дополнительно информируем:</w:t>
      </w:r>
      <w:r w:rsidRPr="00B43C10">
        <w:rPr>
          <w:color w:val="2D2D2D"/>
          <w:spacing w:val="2"/>
        </w:rPr>
        <w:br/>
        <w:t>1) реквизиты проекта планировки территории и проекта межевания территории </w:t>
      </w:r>
      <w:r w:rsidRPr="00B43C10">
        <w:rPr>
          <w:color w:val="2D2D2D"/>
          <w:spacing w:val="2"/>
        </w:rPr>
        <w:br/>
        <w:t>_________________________________________________</w:t>
      </w:r>
      <w:r w:rsidR="00B43C10">
        <w:rPr>
          <w:color w:val="2D2D2D"/>
          <w:spacing w:val="2"/>
        </w:rPr>
        <w:t>___________________________</w:t>
      </w:r>
      <w:r w:rsidRPr="00B43C10">
        <w:rPr>
          <w:color w:val="2D2D2D"/>
          <w:spacing w:val="2"/>
        </w:rPr>
        <w:t>;</w:t>
      </w:r>
      <w:r w:rsidRPr="00B43C10">
        <w:rPr>
          <w:color w:val="2D2D2D"/>
          <w:spacing w:val="2"/>
        </w:rPr>
        <w:br/>
        <w:t>(форма правового акта, наименование принявшего его органа, дата, номер и наименование правового акта) 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2) реквизиты правового акта об утверждении градостроительного плана земельного участка</w:t>
      </w:r>
      <w:r w:rsidRPr="00B43C10">
        <w:rPr>
          <w:color w:val="2D2D2D"/>
          <w:spacing w:val="2"/>
        </w:rPr>
        <w:br/>
        <w:t>_________________________________________________</w:t>
      </w:r>
      <w:r w:rsidR="00B43C10">
        <w:rPr>
          <w:color w:val="2D2D2D"/>
          <w:spacing w:val="2"/>
        </w:rPr>
        <w:t>___________________________</w:t>
      </w:r>
      <w:r w:rsidRPr="00B43C10">
        <w:rPr>
          <w:color w:val="2D2D2D"/>
          <w:spacing w:val="2"/>
        </w:rPr>
        <w:t>;</w:t>
      </w:r>
      <w:r w:rsidRPr="00B43C10">
        <w:rPr>
          <w:color w:val="2D2D2D"/>
          <w:spacing w:val="2"/>
        </w:rPr>
        <w:br/>
        <w:t>(форма правового акта, наименование принявшего его органа, дата, номер и наименование правового акта)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3) финансирование строительства (реконструкции) застройщиком будет осуществляться (1) </w:t>
      </w:r>
      <w:r w:rsidRPr="00B43C10">
        <w:rPr>
          <w:color w:val="2D2D2D"/>
          <w:spacing w:val="2"/>
        </w:rPr>
        <w:br/>
        <w:t>__________________________________________________</w:t>
      </w:r>
      <w:r w:rsidR="00B43C10" w:rsidRPr="00B43C10">
        <w:rPr>
          <w:color w:val="2D2D2D"/>
          <w:spacing w:val="2"/>
        </w:rPr>
        <w:t>______________</w:t>
      </w:r>
      <w:r w:rsidR="00B43C10">
        <w:rPr>
          <w:color w:val="2D2D2D"/>
          <w:spacing w:val="2"/>
        </w:rPr>
        <w:t>____________</w:t>
      </w:r>
      <w:r w:rsidRPr="00B43C10">
        <w:rPr>
          <w:color w:val="2D2D2D"/>
          <w:spacing w:val="2"/>
        </w:rPr>
        <w:br/>
        <w:t>(указание на источник бюджетного финансирования: федеральный бюджет, бюджет</w:t>
      </w:r>
      <w:r w:rsidRPr="00B43C10">
        <w:rPr>
          <w:color w:val="2D2D2D"/>
          <w:spacing w:val="2"/>
        </w:rPr>
        <w:br/>
        <w:t>Самарской области или бюджет муниципального образования с указанием названия) </w:t>
      </w:r>
      <w:r w:rsidRPr="00B43C10">
        <w:rPr>
          <w:color w:val="2D2D2D"/>
          <w:spacing w:val="2"/>
        </w:rPr>
        <w:br/>
        <w:t>муниципального образования 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в соответствии с договором (контрактом) от "______" ________</w:t>
      </w:r>
      <w:r w:rsidR="00B43C10" w:rsidRPr="00B43C10">
        <w:rPr>
          <w:color w:val="2D2D2D"/>
          <w:spacing w:val="2"/>
        </w:rPr>
        <w:t>___________ 20 ____ г. № 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заключенным с ________________________________________________________________________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(наименование организации - контрагента по договору (контракту), ИНН, </w:t>
      </w:r>
      <w:r w:rsidRPr="00B43C10">
        <w:rPr>
          <w:color w:val="2D2D2D"/>
          <w:spacing w:val="2"/>
        </w:rPr>
        <w:br/>
        <w:t>юридический и почтовый адреса, Ф.И.О. руководителя, номер телефона,</w:t>
      </w:r>
      <w:r w:rsidRPr="00B43C10">
        <w:rPr>
          <w:color w:val="2D2D2D"/>
          <w:spacing w:val="2"/>
        </w:rPr>
        <w:br/>
        <w:t>банковские реквизиты (p/с, к/с, БИК) 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4) строительный контроль в процессе строительства осуществляется </w:t>
      </w:r>
      <w:r w:rsidRPr="00B43C10">
        <w:rPr>
          <w:color w:val="2D2D2D"/>
          <w:spacing w:val="2"/>
        </w:rPr>
        <w:br/>
        <w:t>___________________________________________________</w:t>
      </w:r>
      <w:r w:rsidR="00B43C10" w:rsidRPr="00B43C10">
        <w:rPr>
          <w:color w:val="2D2D2D"/>
          <w:spacing w:val="2"/>
        </w:rPr>
        <w:t>_____________________</w:t>
      </w:r>
      <w:r w:rsidR="00B43C10">
        <w:rPr>
          <w:color w:val="2D2D2D"/>
          <w:spacing w:val="2"/>
        </w:rPr>
        <w:t>____</w:t>
      </w:r>
      <w:r w:rsidRPr="00B43C10">
        <w:rPr>
          <w:color w:val="2D2D2D"/>
          <w:spacing w:val="2"/>
        </w:rPr>
        <w:br/>
        <w:t>(наименование организации, ИНН, юридический и почтовый адреса, Ф.И.О. </w:t>
      </w:r>
      <w:r w:rsidRPr="00B43C10">
        <w:rPr>
          <w:color w:val="2D2D2D"/>
          <w:spacing w:val="2"/>
        </w:rPr>
        <w:br/>
        <w:t>руководителя, номер телефона, в соответствии с договором от</w:t>
      </w:r>
      <w:r w:rsidR="00B43C10" w:rsidRPr="00B43C10">
        <w:rPr>
          <w:color w:val="2D2D2D"/>
          <w:spacing w:val="2"/>
        </w:rPr>
        <w:t xml:space="preserve"> "______" ______________ 20 </w:t>
      </w:r>
      <w:r w:rsidRPr="00B43C10">
        <w:rPr>
          <w:color w:val="2D2D2D"/>
          <w:spacing w:val="2"/>
        </w:rPr>
        <w:t>г. № 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Обязуюсь обо всех изменениях, связанных с приведенными в настоящем</w:t>
      </w:r>
      <w:r w:rsidRPr="00B43C10">
        <w:rPr>
          <w:color w:val="2D2D2D"/>
          <w:spacing w:val="2"/>
        </w:rPr>
        <w:br/>
        <w:t>заявлении сведениями, сообщать в ________________________________________________________________</w:t>
      </w:r>
      <w:r w:rsidRPr="00B43C10">
        <w:rPr>
          <w:color w:val="2D2D2D"/>
          <w:spacing w:val="2"/>
        </w:rPr>
        <w:br/>
        <w:t> (наименование уполномоченного органа) 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 xml:space="preserve">Прошу результат предоставления </w:t>
      </w:r>
      <w:r w:rsidR="00F4477D">
        <w:rPr>
          <w:color w:val="2D2D2D"/>
          <w:spacing w:val="2"/>
        </w:rPr>
        <w:t>муниципальной</w:t>
      </w:r>
      <w:r w:rsidRPr="00B43C10">
        <w:rPr>
          <w:color w:val="2D2D2D"/>
          <w:spacing w:val="2"/>
        </w:rPr>
        <w:t xml:space="preserve"> услуги в форме документа на бумажном носителе:</w:t>
      </w:r>
      <w:r w:rsidRPr="00B43C10">
        <w:rPr>
          <w:color w:val="2D2D2D"/>
          <w:spacing w:val="2"/>
        </w:rPr>
        <w:br/>
        <w:t>а) вручить лично;</w:t>
      </w:r>
      <w:r w:rsidRPr="00B43C10">
        <w:rPr>
          <w:color w:val="2D2D2D"/>
          <w:spacing w:val="2"/>
        </w:rPr>
        <w:br/>
        <w:t>б) направить по месту фактического проживания (месту нахождения) в форме документа на бумажном носителе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(нужное подчеркнуть) 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 </w:t>
      </w:r>
      <w:r w:rsidRPr="00B43C10">
        <w:rPr>
          <w:color w:val="2D2D2D"/>
          <w:spacing w:val="2"/>
        </w:rPr>
        <w:br/>
      </w:r>
      <w:r w:rsidRPr="00B43C10">
        <w:rPr>
          <w:color w:val="2D2D2D"/>
          <w:spacing w:val="2"/>
        </w:rPr>
        <w:br/>
        <w:t>Застройщик __________________ ________________ __________________________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(должность) (подпись) (Ф.И.О.)</w:t>
      </w:r>
      <w:r w:rsidRPr="00B43C10">
        <w:rPr>
          <w:color w:val="2D2D2D"/>
          <w:spacing w:val="2"/>
        </w:rPr>
        <w:br/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"______" ______________ 20 ____ г.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3C10">
        <w:rPr>
          <w:color w:val="2D2D2D"/>
          <w:spacing w:val="2"/>
        </w:rPr>
        <w:t>М.П</w:t>
      </w:r>
    </w:p>
    <w:p w:rsidR="00834C40" w:rsidRPr="00B43C10" w:rsidRDefault="00834C40" w:rsidP="00834C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18"/>
          <w:szCs w:val="18"/>
        </w:rPr>
      </w:pPr>
      <w:r w:rsidRPr="00B43C10">
        <w:rPr>
          <w:color w:val="2D2D2D"/>
          <w:spacing w:val="2"/>
        </w:rPr>
        <w:br/>
        <w:t>______________________________ </w:t>
      </w:r>
      <w:r w:rsidRPr="00B43C10">
        <w:rPr>
          <w:color w:val="2D2D2D"/>
          <w:spacing w:val="2"/>
        </w:rPr>
        <w:br/>
        <w:t>(1) Указывается в случае строительства (реконструкции) объекта капитального строительства за счет средств бюджетов бюджетной системы Российской Федерации </w:t>
      </w:r>
      <w:r w:rsidRPr="00B43C10">
        <w:rPr>
          <w:color w:val="2D2D2D"/>
          <w:spacing w:val="2"/>
        </w:rPr>
        <w:br/>
        <w:t>(2) Пункт 4 указывается в случае, если государственный строительный надзор в отношении строящегося (реконструируемого) объекта капитального строительства не должен осуществляться в соответствии с </w:t>
      </w:r>
      <w:hyperlink r:id="rId20" w:history="1">
        <w:r w:rsidRPr="00B43C10">
          <w:rPr>
            <w:rStyle w:val="a3"/>
            <w:color w:val="00466E"/>
            <w:spacing w:val="2"/>
          </w:rPr>
          <w:t>Градостроительным кодексом Российской Федерации</w:t>
        </w:r>
      </w:hyperlink>
      <w:r w:rsidRPr="00B43C10">
        <w:rPr>
          <w:color w:val="2D2D2D"/>
          <w:spacing w:val="2"/>
        </w:rPr>
        <w:t> и согласно положениям данного </w:t>
      </w:r>
      <w:hyperlink r:id="rId21" w:history="1">
        <w:r w:rsidRPr="00B43C10">
          <w:rPr>
            <w:rStyle w:val="a3"/>
            <w:color w:val="00466E"/>
            <w:spacing w:val="2"/>
          </w:rPr>
          <w:t>Кодекса</w:t>
        </w:r>
      </w:hyperlink>
      <w:r w:rsidRPr="00B43C10">
        <w:rPr>
          <w:color w:val="2D2D2D"/>
          <w:spacing w:val="2"/>
        </w:rPr>
        <w:t> и постановления Правительства Российской Федерации от 21.06.2010 № 46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 будет осуществляться не самим застройщиком, а привлеченным для этой цели лицом.</w:t>
      </w:r>
      <w:r w:rsidRPr="00B43C10">
        <w:rPr>
          <w:color w:val="2D2D2D"/>
          <w:spacing w:val="2"/>
        </w:rPr>
        <w:br/>
        <w:t>(3)Указывается в случае, если заявителем является физическое лицо</w:t>
      </w:r>
    </w:p>
    <w:p w:rsidR="00834C40" w:rsidRDefault="00834C4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D52387" w:rsidRDefault="00D52387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F554FA" w:rsidRPr="00F554FA" w:rsidTr="00F554F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54FA" w:rsidRPr="00F554FA" w:rsidRDefault="00F554FA" w:rsidP="00F554FA">
            <w:pPr>
              <w:tabs>
                <w:tab w:val="left" w:pos="59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№2       </w:t>
            </w:r>
          </w:p>
          <w:p w:rsidR="00F554FA" w:rsidRPr="00F554FA" w:rsidRDefault="00F554FA" w:rsidP="00F55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Pr="00F554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F554FA" w:rsidRPr="00F554FA" w:rsidRDefault="00F554FA" w:rsidP="00F554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F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</w:t>
            </w:r>
          </w:p>
          <w:p w:rsidR="00F554FA" w:rsidRPr="00F554FA" w:rsidRDefault="00F554FA" w:rsidP="00F554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F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Алексеевский Самарской области»</w:t>
            </w:r>
          </w:p>
        </w:tc>
      </w:tr>
    </w:tbl>
    <w:p w:rsidR="00F554FA" w:rsidRPr="00F554FA" w:rsidRDefault="00F554FA" w:rsidP="00F554FA">
      <w:pPr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F554FA" w:rsidRPr="00F554FA" w:rsidRDefault="00F554FA" w:rsidP="00F554FA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54FA" w:rsidRPr="00F554FA" w:rsidRDefault="00F554FA" w:rsidP="00F554FA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F554FA" w:rsidRPr="00F554FA" w:rsidRDefault="00F554FA" w:rsidP="00F554FA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Наименование, юридический и почтовый адреса,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Ф. И. О., адрес регистрации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(места жительства) - </w:t>
      </w:r>
      <w:r w:rsidRPr="00F554FA">
        <w:rPr>
          <w:rFonts w:ascii="Times New Roman" w:hAnsi="Times New Roman" w:cs="Times New Roman"/>
          <w:i/>
          <w:sz w:val="24"/>
          <w:szCs w:val="24"/>
        </w:rPr>
        <w:t xml:space="preserve">для физических лиц. 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554FA" w:rsidRPr="00F554FA" w:rsidRDefault="00F554FA" w:rsidP="00F554F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4FA">
        <w:rPr>
          <w:rFonts w:ascii="Times New Roman" w:hAnsi="Times New Roman" w:cs="Times New Roman"/>
          <w:i/>
          <w:sz w:val="24"/>
          <w:szCs w:val="24"/>
        </w:rPr>
        <w:t>номер телефона, факс, адрес электронной почты</w:t>
      </w:r>
    </w:p>
    <w:p w:rsidR="00F554FA" w:rsidRPr="00F554FA" w:rsidRDefault="00F554FA" w:rsidP="00F554FA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4FA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(В ТОМ ЧИСЛЕ В СВЯЗИ С НЕОБХОДИТМОСТЬЮ ПРОДЛЕНИЯ СРОКА ДЕЙСТВИЯ РАЗРЕШЕНИЯ НА СТРОИТЕЛЬСТВО)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Прошу  внести изменения в разрешение на строительство (продлить  разрешение  на  строительство,  реконструкцию)        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от "__" _____________ 20__ г. № ___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                  (город, район, улица, номер участка кадастровый номер)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сроком на _____________________________________________________ месяца(ев).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Прошу результат предоставления муниципальной услуги в форме документа на бумажном носителе: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а) вручить лично;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б) направить по месту фактического проживания (месту  нахождения) в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форме документа на бумажном носителе.</w:t>
      </w:r>
    </w:p>
    <w:p w:rsidR="00F554FA" w:rsidRPr="00F554FA" w:rsidRDefault="00F554FA" w:rsidP="00F554FA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554FA" w:rsidRPr="00F554FA" w:rsidRDefault="00F554FA" w:rsidP="00F554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F554FA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Застройщик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(должность)      (подпись)                      (Ф.И.О.)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554FA" w:rsidRPr="00F554FA" w:rsidRDefault="00F554FA" w:rsidP="00F55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4FA" w:rsidRPr="00F554FA" w:rsidRDefault="00F554FA" w:rsidP="00F554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F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554FA" w:rsidRPr="00F554FA" w:rsidRDefault="00F554FA" w:rsidP="00F554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C10" w:rsidRPr="00F554FA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1C2F5B" w:rsidRPr="001C2F5B" w:rsidRDefault="00D52387" w:rsidP="00E508A1">
      <w:pPr>
        <w:pStyle w:val="formattext"/>
        <w:shd w:val="clear" w:color="auto" w:fill="FFFFFF"/>
        <w:spacing w:after="0" w:afterAutospacing="0" w:line="315" w:lineRule="atLeast"/>
        <w:ind w:left="7080" w:firstLine="708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</w:t>
      </w:r>
      <w:r w:rsidR="001C2F5B">
        <w:rPr>
          <w:color w:val="2D2D2D"/>
          <w:spacing w:val="2"/>
        </w:rPr>
        <w:t xml:space="preserve"> </w:t>
      </w:r>
      <w:r w:rsidR="005D08F1">
        <w:rPr>
          <w:color w:val="2D2D2D"/>
          <w:spacing w:val="2"/>
        </w:rPr>
        <w:t>3</w:t>
      </w:r>
    </w:p>
    <w:p w:rsidR="001C2F5B" w:rsidRPr="001C2F5B" w:rsidRDefault="001C2F5B" w:rsidP="001C2F5B">
      <w:pPr>
        <w:pStyle w:val="formattext"/>
        <w:shd w:val="clear" w:color="auto" w:fill="FFFFFF"/>
        <w:spacing w:after="0" w:afterAutospacing="0" w:line="315" w:lineRule="atLeast"/>
        <w:contextualSpacing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 xml:space="preserve">к Административному регламенту </w:t>
      </w:r>
    </w:p>
    <w:p w:rsidR="001C2F5B" w:rsidRPr="001C2F5B" w:rsidRDefault="001C2F5B" w:rsidP="001C2F5B">
      <w:pPr>
        <w:pStyle w:val="formattext"/>
        <w:shd w:val="clear" w:color="auto" w:fill="FFFFFF"/>
        <w:spacing w:after="0" w:afterAutospacing="0" w:line="315" w:lineRule="atLeast"/>
        <w:contextualSpacing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 xml:space="preserve">по предоставлению </w:t>
      </w:r>
      <w:r>
        <w:rPr>
          <w:color w:val="2D2D2D"/>
          <w:spacing w:val="2"/>
        </w:rPr>
        <w:t>муниципальной</w:t>
      </w:r>
      <w:r w:rsidRPr="001C2F5B">
        <w:rPr>
          <w:color w:val="2D2D2D"/>
          <w:spacing w:val="2"/>
        </w:rPr>
        <w:t xml:space="preserve"> услуги</w:t>
      </w:r>
    </w:p>
    <w:p w:rsidR="001C2F5B" w:rsidRPr="001C2F5B" w:rsidRDefault="001C2F5B" w:rsidP="001C2F5B">
      <w:pPr>
        <w:pStyle w:val="formattext"/>
        <w:shd w:val="clear" w:color="auto" w:fill="FFFFFF"/>
        <w:spacing w:after="0" w:afterAutospacing="0" w:line="315" w:lineRule="atLeast"/>
        <w:contextualSpacing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>«Выдача разрешений на строительство при осуществлении</w:t>
      </w:r>
    </w:p>
    <w:p w:rsidR="001C2F5B" w:rsidRDefault="001C2F5B" w:rsidP="001C2F5B">
      <w:pPr>
        <w:pStyle w:val="formattext"/>
        <w:shd w:val="clear" w:color="auto" w:fill="FFFFFF"/>
        <w:spacing w:after="0" w:afterAutospacing="0" w:line="315" w:lineRule="atLeast"/>
        <w:contextualSpacing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>строительства, реконструкции объектов капитального строительства»</w:t>
      </w:r>
    </w:p>
    <w:p w:rsidR="001C2F5B" w:rsidRPr="001C2F5B" w:rsidRDefault="00F4477D" w:rsidP="001C2F5B">
      <w:pPr>
        <w:pStyle w:val="formattext"/>
        <w:shd w:val="clear" w:color="auto" w:fill="FFFFFF"/>
        <w:spacing w:after="0" w:afterAutospacing="0" w:line="315" w:lineRule="atLeast"/>
        <w:contextualSpacing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муниципального района Алексеевский </w:t>
      </w:r>
      <w:r w:rsidR="001C2F5B">
        <w:rPr>
          <w:color w:val="2D2D2D"/>
          <w:spacing w:val="2"/>
        </w:rPr>
        <w:t xml:space="preserve"> Самарской области</w:t>
      </w:r>
    </w:p>
    <w:p w:rsidR="00F4477D" w:rsidRPr="00F4477D" w:rsidRDefault="00F4477D" w:rsidP="00F4477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F409E" w:rsidRPr="00D52387" w:rsidRDefault="001C2F5B" w:rsidP="002F409E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52387">
        <w:rPr>
          <w:b/>
          <w:color w:val="2D2D2D"/>
          <w:spacing w:val="2"/>
          <w:sz w:val="28"/>
          <w:szCs w:val="28"/>
        </w:rPr>
        <w:t xml:space="preserve">Блок-схема предоставления </w:t>
      </w:r>
      <w:r w:rsidR="00F4477D" w:rsidRPr="00D52387">
        <w:rPr>
          <w:b/>
          <w:color w:val="2D2D2D"/>
          <w:spacing w:val="2"/>
          <w:sz w:val="28"/>
          <w:szCs w:val="28"/>
        </w:rPr>
        <w:t>муниципальной</w:t>
      </w:r>
      <w:r w:rsidRPr="00D52387">
        <w:rPr>
          <w:b/>
          <w:color w:val="2D2D2D"/>
          <w:spacing w:val="2"/>
          <w:sz w:val="28"/>
          <w:szCs w:val="28"/>
        </w:rPr>
        <w:t xml:space="preserve"> услуги</w:t>
      </w: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noProof/>
        </w:rPr>
        <w:drawing>
          <wp:inline distT="0" distB="0" distL="0" distR="0">
            <wp:extent cx="5940425" cy="6178042"/>
            <wp:effectExtent l="19050" t="0" r="3175" b="0"/>
            <wp:docPr id="1" name="Рисунок 1" descr="Об утверждении Административного регламента министерства строительства Самарской области по предоставлению государствен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министерства строительства Самарской области по предоставлению государственной услуги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52387" w:rsidRDefault="00D52387" w:rsidP="001C2F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u w:val="single"/>
        </w:rPr>
      </w:pPr>
    </w:p>
    <w:p w:rsidR="00D52387" w:rsidRDefault="00D52387" w:rsidP="001C2F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u w:val="single"/>
        </w:rPr>
      </w:pPr>
    </w:p>
    <w:p w:rsidR="001C2F5B" w:rsidRDefault="00D52387" w:rsidP="001C2F5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  <w:r w:rsid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D08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1C2F5B"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 Административному регламенту по предоставлению </w:t>
      </w:r>
      <w:r w:rsid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муниципальной</w:t>
      </w:r>
      <w:r w:rsidR="001C2F5B"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услуги</w:t>
      </w:r>
      <w:r w:rsidR="001C2F5B"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«Выдача разрешений на строительство при осуществлении</w:t>
      </w:r>
      <w:r w:rsidR="001C2F5B"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строительства, реконструкции объектов капитального строительства»</w:t>
      </w:r>
    </w:p>
    <w:p w:rsidR="001C2F5B" w:rsidRPr="001C2F5B" w:rsidRDefault="00F4477D" w:rsidP="001C2F5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района Алексеевский</w:t>
      </w:r>
      <w:r w:rsid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 области</w:t>
      </w:r>
    </w:p>
    <w:p w:rsidR="001C2F5B" w:rsidRDefault="001C2F5B" w:rsidP="001C2F5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1C2F5B" w:rsidRPr="00D52387" w:rsidRDefault="001C2F5B" w:rsidP="001C2F5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5238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Расписка о приеме документов, необходимых для предоставления муниципальной услуги </w:t>
      </w:r>
    </w:p>
    <w:p w:rsidR="001C2F5B" w:rsidRDefault="001C2F5B" w:rsidP="001C2F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Дана ____________________________________________________________________________</w:t>
      </w:r>
    </w:p>
    <w:p w:rsidR="001C2F5B" w:rsidRPr="001C2F5B" w:rsidRDefault="001C2F5B" w:rsidP="001C2F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наименование - для заявителя - юридического лица, фамилия, имя, отчество (если имеется) - для заявителя - физического лица) 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том, что от него (нее) «_____»______________20_______г. получены следующие документы: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319"/>
        <w:gridCol w:w="3256"/>
      </w:tblGrid>
      <w:tr w:rsidR="001C2F5B" w:rsidRPr="001C2F5B" w:rsidTr="001C2F5B">
        <w:trPr>
          <w:trHeight w:val="15"/>
        </w:trPr>
        <w:tc>
          <w:tcPr>
            <w:tcW w:w="924" w:type="dxa"/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п/п 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документа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листов </w:t>
            </w: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F5B" w:rsidRPr="001C2F5B" w:rsidTr="001C2F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C2F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C2F5B" w:rsidRPr="001C2F5B" w:rsidRDefault="001C2F5B" w:rsidP="001C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F5B" w:rsidRPr="001C2F5B" w:rsidRDefault="001C2F5B" w:rsidP="001C2F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Итого предоставленных документов: _________________________________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Документы зарегистрированы под № __________ от «______ »______________ 20_______ г.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 _______________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(должность, инициалы, фамилия (подпись)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должностного лица, принявшего документы) </w:t>
      </w: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C2F5B" w:rsidRPr="001C2F5B" w:rsidRDefault="001C2F5B" w:rsidP="001C2F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2F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«_____»______________20_______г.</w:t>
      </w: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52387" w:rsidRDefault="00D52387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52387" w:rsidRDefault="00D52387" w:rsidP="001C2F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52387" w:rsidRDefault="00D52387" w:rsidP="001C2F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52387" w:rsidRDefault="00D52387" w:rsidP="001C2F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</w:t>
      </w:r>
      <w:r w:rsidR="005D08F1">
        <w:rPr>
          <w:color w:val="2D2D2D"/>
          <w:spacing w:val="2"/>
        </w:rPr>
        <w:t>5</w:t>
      </w: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 xml:space="preserve">к Административному регламенту по предоставлению </w:t>
      </w:r>
      <w:r w:rsidR="00F4477D">
        <w:rPr>
          <w:color w:val="2D2D2D"/>
          <w:spacing w:val="2"/>
        </w:rPr>
        <w:t>муниципальной</w:t>
      </w:r>
      <w:r w:rsidRPr="001C2F5B">
        <w:rPr>
          <w:color w:val="2D2D2D"/>
          <w:spacing w:val="2"/>
        </w:rPr>
        <w:t xml:space="preserve"> услуги</w:t>
      </w:r>
      <w:r w:rsidRPr="001C2F5B">
        <w:rPr>
          <w:color w:val="2D2D2D"/>
          <w:spacing w:val="2"/>
        </w:rPr>
        <w:br/>
        <w:t>«Выдача разрешений на строительство при осуществлении</w:t>
      </w:r>
      <w:r w:rsidRPr="001C2F5B">
        <w:rPr>
          <w:color w:val="2D2D2D"/>
          <w:spacing w:val="2"/>
        </w:rPr>
        <w:br/>
        <w:t>строительства, реконструкции объектов капитального строительства»</w:t>
      </w:r>
    </w:p>
    <w:p w:rsidR="001C2F5B" w:rsidRPr="001C2F5B" w:rsidRDefault="00F4477D" w:rsidP="001C2F5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Алексеевский</w:t>
      </w:r>
      <w:r w:rsidR="001C2F5B">
        <w:rPr>
          <w:color w:val="2D2D2D"/>
          <w:spacing w:val="2"/>
        </w:rPr>
        <w:t xml:space="preserve"> Самарской области</w:t>
      </w:r>
    </w:p>
    <w:p w:rsid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Pr="00ED7FB0" w:rsidRDefault="00632075" w:rsidP="006320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Бланк уполномоченного органа </w:t>
      </w:r>
    </w:p>
    <w:p w:rsidR="001C2F5B" w:rsidRPr="001C2F5B" w:rsidRDefault="001C2F5B" w:rsidP="006320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>наименование и почтовый адрес получателя </w:t>
      </w:r>
      <w:r w:rsidRPr="001C2F5B">
        <w:rPr>
          <w:color w:val="2D2D2D"/>
          <w:spacing w:val="2"/>
        </w:rPr>
        <w:br/>
        <w:t>___________________________________________</w:t>
      </w:r>
      <w:r w:rsidRPr="001C2F5B">
        <w:rPr>
          <w:color w:val="2D2D2D"/>
          <w:spacing w:val="2"/>
        </w:rPr>
        <w:br/>
      </w:r>
      <w:r>
        <w:rPr>
          <w:color w:val="2D2D2D"/>
          <w:spacing w:val="2"/>
        </w:rPr>
        <w:t>муниципальной</w:t>
      </w:r>
      <w:r w:rsidRPr="001C2F5B">
        <w:rPr>
          <w:color w:val="2D2D2D"/>
          <w:spacing w:val="2"/>
        </w:rPr>
        <w:t xml:space="preserve"> услуги </w:t>
      </w:r>
      <w:r w:rsidRPr="001C2F5B">
        <w:rPr>
          <w:color w:val="2D2D2D"/>
          <w:spacing w:val="2"/>
        </w:rPr>
        <w:br/>
        <w:t>(для юридических лиц)</w:t>
      </w:r>
      <w:r w:rsidRPr="001C2F5B">
        <w:rPr>
          <w:color w:val="2D2D2D"/>
          <w:spacing w:val="2"/>
        </w:rPr>
        <w:br/>
        <w:t>___________________________________________</w:t>
      </w:r>
      <w:r w:rsidRPr="001C2F5B">
        <w:rPr>
          <w:color w:val="2D2D2D"/>
          <w:spacing w:val="2"/>
        </w:rPr>
        <w:br/>
        <w:t xml:space="preserve">ФИО, почтовый адрес получателя </w:t>
      </w:r>
      <w:r>
        <w:rPr>
          <w:color w:val="2D2D2D"/>
          <w:spacing w:val="2"/>
        </w:rPr>
        <w:t>муниципальной</w:t>
      </w:r>
      <w:r w:rsidRPr="001C2F5B">
        <w:rPr>
          <w:color w:val="2D2D2D"/>
          <w:spacing w:val="2"/>
        </w:rPr>
        <w:t xml:space="preserve"> услуги</w:t>
      </w:r>
      <w:r w:rsidRPr="001C2F5B">
        <w:rPr>
          <w:color w:val="2D2D2D"/>
          <w:spacing w:val="2"/>
        </w:rPr>
        <w:br/>
        <w:t>(для физических лиц)</w:t>
      </w:r>
    </w:p>
    <w:p w:rsidR="001C2F5B" w:rsidRDefault="001C2F5B" w:rsidP="001C2F5B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4"/>
          <w:szCs w:val="24"/>
        </w:rPr>
      </w:pPr>
    </w:p>
    <w:p w:rsidR="001C2F5B" w:rsidRPr="00D52387" w:rsidRDefault="001C2F5B" w:rsidP="001C2F5B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  <w:u w:val="single"/>
        </w:rPr>
      </w:pPr>
      <w:r w:rsidRPr="00D5238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  <w:u w:val="single"/>
        </w:rPr>
        <w:t>Уведомление о регистрации запроса (заявления), направленного по почте (в электронной форме)</w:t>
      </w:r>
    </w:p>
    <w:p w:rsidR="001C2F5B" w:rsidRP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br/>
        <w:t>«_______»_________________20 ______ г.</w:t>
      </w:r>
      <w:r w:rsidRPr="001C2F5B">
        <w:rPr>
          <w:color w:val="2D2D2D"/>
          <w:spacing w:val="2"/>
        </w:rPr>
        <w:br/>
        <w:t>(дата)</w:t>
      </w:r>
    </w:p>
    <w:p w:rsidR="001C2F5B" w:rsidRP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C2F5B">
        <w:rPr>
          <w:color w:val="2D2D2D"/>
          <w:spacing w:val="2"/>
        </w:rPr>
        <w:t xml:space="preserve">Ваше заявление (уведомление) о предоставлении </w:t>
      </w:r>
      <w:r w:rsidR="002559C8">
        <w:rPr>
          <w:color w:val="2D2D2D"/>
          <w:spacing w:val="2"/>
        </w:rPr>
        <w:t>муниципальной</w:t>
      </w:r>
      <w:r w:rsidRPr="001C2F5B">
        <w:rPr>
          <w:color w:val="2D2D2D"/>
          <w:spacing w:val="2"/>
        </w:rPr>
        <w:t xml:space="preserve">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направленное Вами в наш адрес по почте (в электронной форме), принято</w:t>
      </w:r>
      <w:r w:rsidRPr="001C2F5B">
        <w:rPr>
          <w:color w:val="2D2D2D"/>
          <w:spacing w:val="2"/>
        </w:rPr>
        <w:br/>
        <w:t>«_____ » __________________20_______ г. и зарегистрировано __________№.</w:t>
      </w:r>
      <w:r w:rsidRPr="001C2F5B">
        <w:rPr>
          <w:color w:val="2D2D2D"/>
          <w:spacing w:val="2"/>
        </w:rPr>
        <w:br/>
      </w:r>
      <w:r w:rsidRPr="001C2F5B">
        <w:rPr>
          <w:color w:val="2D2D2D"/>
          <w:spacing w:val="2"/>
        </w:rPr>
        <w:br/>
        <w:t>Специалист ______________________________</w:t>
      </w:r>
      <w:r w:rsidRPr="001C2F5B">
        <w:rPr>
          <w:color w:val="2D2D2D"/>
          <w:spacing w:val="2"/>
        </w:rPr>
        <w:br/>
      </w:r>
      <w:r w:rsidRPr="001C2F5B">
        <w:rPr>
          <w:color w:val="2D2D2D"/>
          <w:spacing w:val="2"/>
        </w:rPr>
        <w:br/>
        <w:t>Руководитель уполномоченного органа ____________ _________________________</w:t>
      </w:r>
      <w:r w:rsidRPr="001C2F5B">
        <w:rPr>
          <w:color w:val="2D2D2D"/>
          <w:spacing w:val="2"/>
        </w:rPr>
        <w:br/>
        <w:t>(уполномоченное лицо)  (подпись) (фамилия, инициалы)</w:t>
      </w:r>
      <w:r w:rsidRPr="001C2F5B">
        <w:rPr>
          <w:color w:val="2D2D2D"/>
          <w:spacing w:val="2"/>
        </w:rPr>
        <w:br/>
      </w:r>
      <w:r w:rsidRPr="001C2F5B">
        <w:rPr>
          <w:color w:val="2D2D2D"/>
          <w:spacing w:val="2"/>
        </w:rPr>
        <w:br/>
        <w:t>МП </w:t>
      </w:r>
    </w:p>
    <w:p w:rsidR="001C2F5B" w:rsidRP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P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C2F5B" w:rsidRPr="001C2F5B" w:rsidRDefault="001C2F5B" w:rsidP="001C2F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43C10" w:rsidRDefault="00B43C10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2559C8" w:rsidRDefault="002559C8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2559C8" w:rsidRDefault="002559C8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2559C8" w:rsidRDefault="002559C8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632075" w:rsidRDefault="00632075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32075" w:rsidRDefault="00632075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52387" w:rsidRDefault="00D52387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</w:t>
      </w:r>
      <w:r w:rsidR="005D08F1">
        <w:rPr>
          <w:color w:val="2D2D2D"/>
          <w:spacing w:val="2"/>
        </w:rPr>
        <w:t xml:space="preserve"> 6</w:t>
      </w:r>
    </w:p>
    <w:p w:rsid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559C8">
        <w:rPr>
          <w:color w:val="2D2D2D"/>
          <w:spacing w:val="2"/>
        </w:rPr>
        <w:t xml:space="preserve">к Административному регламенту по предоставлению </w:t>
      </w:r>
      <w:r>
        <w:rPr>
          <w:color w:val="2D2D2D"/>
          <w:spacing w:val="2"/>
        </w:rPr>
        <w:t>муниципальной</w:t>
      </w:r>
      <w:r w:rsidRPr="002559C8">
        <w:rPr>
          <w:color w:val="2D2D2D"/>
          <w:spacing w:val="2"/>
        </w:rPr>
        <w:t xml:space="preserve"> услуги</w:t>
      </w:r>
      <w:r w:rsidRPr="002559C8">
        <w:rPr>
          <w:color w:val="2D2D2D"/>
          <w:spacing w:val="2"/>
        </w:rPr>
        <w:br/>
        <w:t>«Выдача разрешений на строительство при осуществлении</w:t>
      </w:r>
      <w:r w:rsidRPr="002559C8">
        <w:rPr>
          <w:color w:val="2D2D2D"/>
          <w:spacing w:val="2"/>
        </w:rPr>
        <w:br/>
        <w:t>строительства, реконструкции объектов капитального строительства»</w:t>
      </w:r>
    </w:p>
    <w:p w:rsidR="002559C8" w:rsidRPr="002559C8" w:rsidRDefault="00F4477D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Алексеевский</w:t>
      </w:r>
      <w:r w:rsidR="002559C8">
        <w:rPr>
          <w:color w:val="2D2D2D"/>
          <w:spacing w:val="2"/>
        </w:rPr>
        <w:t xml:space="preserve"> Самарской области</w:t>
      </w:r>
    </w:p>
    <w:p w:rsid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559C8" w:rsidRPr="00ED7FB0" w:rsidRDefault="002559C8" w:rsidP="006320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7FB0">
        <w:rPr>
          <w:color w:val="2D2D2D"/>
          <w:spacing w:val="2"/>
        </w:rPr>
        <w:t>Бланк уполномоченного органа</w:t>
      </w:r>
    </w:p>
    <w:p w:rsidR="002559C8" w:rsidRP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559C8">
        <w:rPr>
          <w:color w:val="2D2D2D"/>
          <w:spacing w:val="2"/>
        </w:rPr>
        <w:t>____________________________________</w:t>
      </w:r>
      <w:r w:rsidRPr="002559C8">
        <w:rPr>
          <w:color w:val="2D2D2D"/>
          <w:spacing w:val="2"/>
        </w:rPr>
        <w:br/>
        <w:t>наименование и почтовый адрес</w:t>
      </w:r>
      <w:r w:rsidRPr="002559C8">
        <w:rPr>
          <w:color w:val="2D2D2D"/>
          <w:spacing w:val="2"/>
        </w:rPr>
        <w:br/>
        <w:t xml:space="preserve">получателя </w:t>
      </w:r>
      <w:r>
        <w:rPr>
          <w:color w:val="2D2D2D"/>
          <w:spacing w:val="2"/>
        </w:rPr>
        <w:t>муниципальной</w:t>
      </w:r>
      <w:r w:rsidRPr="002559C8">
        <w:rPr>
          <w:color w:val="2D2D2D"/>
          <w:spacing w:val="2"/>
        </w:rPr>
        <w:t xml:space="preserve"> услуги</w:t>
      </w:r>
      <w:r w:rsidRPr="002559C8">
        <w:rPr>
          <w:color w:val="2D2D2D"/>
          <w:spacing w:val="2"/>
        </w:rPr>
        <w:br/>
        <w:t>(для юридических лиц)</w:t>
      </w:r>
      <w:r w:rsidRPr="002559C8">
        <w:rPr>
          <w:color w:val="2D2D2D"/>
          <w:spacing w:val="2"/>
        </w:rPr>
        <w:br/>
      </w:r>
      <w:r w:rsidRPr="002559C8">
        <w:rPr>
          <w:color w:val="2D2D2D"/>
          <w:spacing w:val="2"/>
        </w:rPr>
        <w:br/>
        <w:t>_____________________________________</w:t>
      </w:r>
      <w:r w:rsidRPr="002559C8">
        <w:rPr>
          <w:color w:val="2D2D2D"/>
          <w:spacing w:val="2"/>
        </w:rPr>
        <w:br/>
        <w:t>ФИО, почтовый адрес получателя</w:t>
      </w:r>
      <w:r w:rsidRPr="002559C8">
        <w:rPr>
          <w:color w:val="2D2D2D"/>
          <w:spacing w:val="2"/>
        </w:rPr>
        <w:br/>
      </w:r>
      <w:r>
        <w:rPr>
          <w:color w:val="2D2D2D"/>
          <w:spacing w:val="2"/>
        </w:rPr>
        <w:t>муниципальной</w:t>
      </w:r>
      <w:r w:rsidRPr="002559C8">
        <w:rPr>
          <w:color w:val="2D2D2D"/>
          <w:spacing w:val="2"/>
        </w:rPr>
        <w:t xml:space="preserve"> услуги</w:t>
      </w:r>
      <w:r w:rsidRPr="002559C8">
        <w:rPr>
          <w:color w:val="2D2D2D"/>
          <w:spacing w:val="2"/>
        </w:rPr>
        <w:br/>
        <w:t>(для физических лиц)</w:t>
      </w:r>
    </w:p>
    <w:p w:rsidR="002559C8" w:rsidRPr="00D52387" w:rsidRDefault="002559C8" w:rsidP="002559C8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  <w:u w:val="single"/>
        </w:rPr>
      </w:pPr>
      <w:r w:rsidRPr="00D5238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  <w:u w:val="single"/>
        </w:rPr>
        <w:t>Уведомление об отказе в предоставлении муниципальной услуги</w:t>
      </w:r>
    </w:p>
    <w:p w:rsidR="002559C8" w:rsidRP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559C8">
        <w:rPr>
          <w:color w:val="2D2D2D"/>
          <w:spacing w:val="2"/>
        </w:rPr>
        <w:t>Вам ________________________________________________________________________________________________ ,</w:t>
      </w:r>
      <w:r w:rsidRPr="002559C8">
        <w:rPr>
          <w:color w:val="2D2D2D"/>
          <w:spacing w:val="2"/>
        </w:rPr>
        <w:br/>
        <w:t>(наименование - для заявителя - юридического лица, фамилия, имя, отчество (если имеется) - для заявителя - физического лица) </w:t>
      </w:r>
      <w:r w:rsidRPr="002559C8">
        <w:rPr>
          <w:color w:val="2D2D2D"/>
          <w:spacing w:val="2"/>
        </w:rPr>
        <w:br/>
      </w:r>
    </w:p>
    <w:p w:rsidR="002559C8" w:rsidRP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559C8">
        <w:rPr>
          <w:color w:val="2D2D2D"/>
          <w:spacing w:val="2"/>
        </w:rPr>
        <w:t xml:space="preserve">отказано в предоставлении </w:t>
      </w:r>
      <w:r>
        <w:rPr>
          <w:color w:val="2D2D2D"/>
          <w:spacing w:val="2"/>
        </w:rPr>
        <w:t>муниципальной</w:t>
      </w:r>
      <w:r w:rsidRPr="002559C8">
        <w:rPr>
          <w:color w:val="2D2D2D"/>
          <w:spacing w:val="2"/>
        </w:rPr>
        <w:t xml:space="preserve"> услуги (указывается вид поду слуги за которой обратился заявитель: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  <w:r w:rsidRPr="002559C8">
        <w:rPr>
          <w:color w:val="2D2D2D"/>
          <w:spacing w:val="2"/>
        </w:rPr>
        <w:br/>
        <w:t>_______________________________________________________________________</w:t>
      </w:r>
      <w:r w:rsidRPr="002559C8">
        <w:rPr>
          <w:color w:val="2D2D2D"/>
          <w:spacing w:val="2"/>
        </w:rPr>
        <w:br/>
        <w:t xml:space="preserve">(основание или основания отказа в предоставлении </w:t>
      </w:r>
      <w:r>
        <w:rPr>
          <w:color w:val="2D2D2D"/>
          <w:spacing w:val="2"/>
        </w:rPr>
        <w:t>муниципальной</w:t>
      </w:r>
      <w:r w:rsidRPr="002559C8">
        <w:rPr>
          <w:color w:val="2D2D2D"/>
          <w:spacing w:val="2"/>
        </w:rPr>
        <w:t xml:space="preserve"> услуги)</w:t>
      </w:r>
      <w:r w:rsidRPr="002559C8">
        <w:rPr>
          <w:color w:val="2D2D2D"/>
          <w:spacing w:val="2"/>
        </w:rPr>
        <w:br/>
      </w:r>
    </w:p>
    <w:p w:rsidR="002559C8" w:rsidRPr="002559C8" w:rsidRDefault="002559C8" w:rsidP="002559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559C8">
        <w:rPr>
          <w:color w:val="2D2D2D"/>
          <w:spacing w:val="2"/>
        </w:rPr>
        <w:t>Руководитель уполномоченного органа</w:t>
      </w:r>
      <w:r w:rsidRPr="002559C8">
        <w:rPr>
          <w:color w:val="2D2D2D"/>
          <w:spacing w:val="2"/>
        </w:rPr>
        <w:br/>
        <w:t>(уполномоченное лицо) _______________________________________</w:t>
      </w:r>
      <w:r w:rsidRPr="002559C8">
        <w:rPr>
          <w:color w:val="2D2D2D"/>
          <w:spacing w:val="2"/>
        </w:rPr>
        <w:br/>
        <w:t>(подпись, фамилия, инициалы)</w:t>
      </w:r>
      <w:r w:rsidRPr="002559C8">
        <w:rPr>
          <w:color w:val="2D2D2D"/>
          <w:spacing w:val="2"/>
        </w:rPr>
        <w:br/>
        <w:t>«_____» ____________________ 20 _______ г. </w:t>
      </w:r>
    </w:p>
    <w:p w:rsidR="002559C8" w:rsidRDefault="002559C8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463AAD" w:rsidRDefault="00463AAD" w:rsidP="00834C40">
      <w:pPr>
        <w:pStyle w:val="pboth"/>
        <w:spacing w:after="0" w:line="330" w:lineRule="atLeast"/>
        <w:contextualSpacing/>
        <w:jc w:val="both"/>
        <w:textAlignment w:val="baseline"/>
      </w:pPr>
    </w:p>
    <w:p w:rsidR="002F409E" w:rsidRDefault="00D52387" w:rsidP="002F409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Приложение </w:t>
      </w:r>
      <w:r w:rsidR="002F409E" w:rsidRPr="00463AA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5D08F1">
        <w:rPr>
          <w:rFonts w:ascii="Times New Roman" w:eastAsia="Times New Roman" w:hAnsi="Times New Roman" w:cs="Times New Roman"/>
          <w:color w:val="2D2D2D"/>
          <w:sz w:val="24"/>
          <w:szCs w:val="24"/>
        </w:rPr>
        <w:t>7</w:t>
      </w:r>
      <w:r w:rsidR="002F409E" w:rsidRPr="00463AAD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к Административному регламенту по предоставлению </w:t>
      </w:r>
      <w:r w:rsidR="002F409E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муниципальной</w:t>
      </w:r>
      <w:r w:rsidR="002F409E" w:rsidRPr="00463AA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услуги</w:t>
      </w:r>
      <w:r w:rsidR="002F409E" w:rsidRPr="00463AAD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«Выдача разрешений на строительство при осуществлении</w:t>
      </w:r>
      <w:r w:rsidR="002F409E" w:rsidRPr="00463AAD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строительства, реконструкции объектов капитального строительства»</w:t>
      </w:r>
    </w:p>
    <w:p w:rsidR="002F409E" w:rsidRPr="00463AAD" w:rsidRDefault="002F409E" w:rsidP="002F409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 района Алексеевский Самарской области</w:t>
      </w:r>
    </w:p>
    <w:p w:rsidR="002F409E" w:rsidRPr="00D52387" w:rsidRDefault="002F409E" w:rsidP="002F409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2F409E" w:rsidRPr="00D52387" w:rsidRDefault="002F409E" w:rsidP="002F409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5238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Форма регистра разрешений на строительство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12"/>
        <w:gridCol w:w="895"/>
        <w:gridCol w:w="842"/>
        <w:gridCol w:w="745"/>
        <w:gridCol w:w="681"/>
        <w:gridCol w:w="619"/>
        <w:gridCol w:w="555"/>
        <w:gridCol w:w="727"/>
        <w:gridCol w:w="713"/>
        <w:gridCol w:w="893"/>
        <w:gridCol w:w="1048"/>
        <w:gridCol w:w="923"/>
      </w:tblGrid>
      <w:tr w:rsidR="002F409E" w:rsidRPr="00463AAD" w:rsidTr="00ED7FB0">
        <w:trPr>
          <w:trHeight w:val="80"/>
        </w:trPr>
        <w:tc>
          <w:tcPr>
            <w:tcW w:w="643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2F409E" w:rsidRPr="00463AAD" w:rsidRDefault="002F409E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09E" w:rsidRPr="00463AAD" w:rsidTr="00ED7FB0">
        <w:trPr>
          <w:trHeight w:val="547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или Ф.И.О. заявителя - застройщика, информация об изменении застройщика, если застройщик менялся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ИНН, ОГРН застройщика - юридического лица; место жительства застройщика - физического лица (соответст- вующая информация о новом застройщике, если застройщик менялся)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Контактный телефон застройщика (соответст- вующая информация о новом застройщике, если застройщик менялся)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Электрон- ный адрес застрой- щика (соответст- вующая инфор- мация о новом застрой- щике, если застройщик менялся)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Наиме- нование</w:t>
            </w:r>
          </w:p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(согласно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проект- ной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докумен- тации) и</w:t>
            </w:r>
          </w:p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строитель- ный адрес объекта капиталь- ного строитель- ства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регист- рации заявле- ния заявителя о предос- тавлена и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государ- ственной услуги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Номер и дата разре- шения на строи- тельство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Вид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строитель- ных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работ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(строитель- ство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или</w:t>
            </w: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реконст- рукция)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Пара- метры объекта капиталь- ного строитель- ства: площадь объекта, количество этажей, протяжён- ность (для линей- ного объекта)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Срок действия разрешения на строительство в том числе с учетом продления срока действия разрешения (если он продлевался)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Сведения о досрочном прекращении действия разрешения на строительство,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409E" w:rsidRPr="00463AAD" w:rsidRDefault="002F409E" w:rsidP="00846E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63AA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Отметка о выдаче разрешения о вводе объекта в эксплуатацию: номер и дата разрешения на ввод в эксплуатацию</w:t>
            </w:r>
          </w:p>
        </w:tc>
      </w:tr>
    </w:tbl>
    <w:p w:rsidR="00463AAD" w:rsidRDefault="00463AAD" w:rsidP="00463AAD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32"/>
          <w:szCs w:val="32"/>
          <w:u w:val="single"/>
        </w:rPr>
        <w:sectPr w:rsidR="00463AAD" w:rsidSect="00517486">
          <w:head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853"/>
        <w:gridCol w:w="847"/>
        <w:gridCol w:w="827"/>
        <w:gridCol w:w="727"/>
        <w:gridCol w:w="638"/>
        <w:gridCol w:w="615"/>
        <w:gridCol w:w="528"/>
        <w:gridCol w:w="720"/>
        <w:gridCol w:w="651"/>
        <w:gridCol w:w="846"/>
        <w:gridCol w:w="1032"/>
        <w:gridCol w:w="857"/>
      </w:tblGrid>
      <w:tr w:rsidR="00463AAD" w:rsidRPr="00463AAD" w:rsidTr="00ED7FB0">
        <w:trPr>
          <w:trHeight w:val="80"/>
        </w:trPr>
        <w:tc>
          <w:tcPr>
            <w:tcW w:w="213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hideMark/>
          </w:tcPr>
          <w:p w:rsidR="00463AAD" w:rsidRPr="00463AAD" w:rsidRDefault="00463AAD" w:rsidP="004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387" w:rsidRDefault="00D52387" w:rsidP="002F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</w:t>
      </w:r>
      <w:r w:rsidR="005D08F1">
        <w:rPr>
          <w:color w:val="2D2D2D"/>
          <w:spacing w:val="2"/>
        </w:rPr>
        <w:t>8</w:t>
      </w:r>
    </w:p>
    <w:p w:rsidR="002F409E" w:rsidRDefault="002F409E" w:rsidP="002F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463AAD">
        <w:rPr>
          <w:color w:val="2D2D2D"/>
          <w:spacing w:val="2"/>
        </w:rPr>
        <w:t xml:space="preserve">к Административному регламенту по предоставлению </w:t>
      </w:r>
      <w:r>
        <w:rPr>
          <w:color w:val="2D2D2D"/>
          <w:spacing w:val="2"/>
        </w:rPr>
        <w:t>муниципальной</w:t>
      </w:r>
      <w:r w:rsidRPr="00463AAD">
        <w:rPr>
          <w:color w:val="2D2D2D"/>
          <w:spacing w:val="2"/>
        </w:rPr>
        <w:t xml:space="preserve"> услуги</w:t>
      </w:r>
      <w:r w:rsidRPr="00463AAD">
        <w:rPr>
          <w:color w:val="2D2D2D"/>
          <w:spacing w:val="2"/>
        </w:rPr>
        <w:br/>
        <w:t>«Выдача разрешений на строительство при осуществлении</w:t>
      </w:r>
      <w:r w:rsidRPr="00463AAD">
        <w:rPr>
          <w:color w:val="2D2D2D"/>
          <w:spacing w:val="2"/>
        </w:rPr>
        <w:br/>
        <w:t>строительства, реконструкции объектов капитального строительства»</w:t>
      </w:r>
    </w:p>
    <w:p w:rsidR="002F409E" w:rsidRPr="00463AAD" w:rsidRDefault="002F409E" w:rsidP="002F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Алексеевский Самарской области</w:t>
      </w:r>
    </w:p>
    <w:p w:rsidR="002F409E" w:rsidRDefault="002F409E" w:rsidP="002F40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F409E" w:rsidRPr="00463AAD" w:rsidRDefault="002F409E" w:rsidP="00ED7F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63AAD">
        <w:rPr>
          <w:color w:val="2D2D2D"/>
          <w:spacing w:val="2"/>
        </w:rPr>
        <w:t>Бланк уполномоченного органа </w:t>
      </w:r>
      <w:r w:rsidRPr="00463AAD">
        <w:rPr>
          <w:color w:val="2D2D2D"/>
          <w:spacing w:val="2"/>
        </w:rPr>
        <w:br/>
      </w:r>
    </w:p>
    <w:p w:rsidR="002F409E" w:rsidRPr="00463AAD" w:rsidRDefault="002F409E" w:rsidP="002F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463AAD">
        <w:rPr>
          <w:color w:val="2D2D2D"/>
          <w:spacing w:val="2"/>
        </w:rPr>
        <w:t>Государственная инспекция строительного надзора Самарской области</w:t>
      </w:r>
      <w:r w:rsidRPr="00463AAD">
        <w:rPr>
          <w:color w:val="2D2D2D"/>
          <w:spacing w:val="2"/>
        </w:rPr>
        <w:br/>
        <w:t>(Средне-Поволжским управлением Федеральной службы по экологическому,</w:t>
      </w:r>
      <w:r w:rsidRPr="00463AAD">
        <w:rPr>
          <w:color w:val="2D2D2D"/>
          <w:spacing w:val="2"/>
        </w:rPr>
        <w:br/>
        <w:t>технологическому и атомному надзору, Управление Федеральной службы</w:t>
      </w:r>
      <w:r w:rsidRPr="00463AAD">
        <w:rPr>
          <w:color w:val="2D2D2D"/>
          <w:spacing w:val="2"/>
        </w:rPr>
        <w:br/>
        <w:t>государственной регистрации, кадастра и картографии по Самарской</w:t>
      </w:r>
      <w:r w:rsidRPr="00463AAD">
        <w:rPr>
          <w:color w:val="2D2D2D"/>
          <w:spacing w:val="2"/>
        </w:rPr>
        <w:br/>
        <w:t>области, филиал Федерального государственного бюджетного учреждения</w:t>
      </w:r>
      <w:r w:rsidRPr="00463AAD">
        <w:rPr>
          <w:color w:val="2D2D2D"/>
          <w:spacing w:val="2"/>
        </w:rPr>
        <w:br/>
        <w:t>«Федеральная кадастровая палата Федеральной службы государственной</w:t>
      </w:r>
      <w:r w:rsidRPr="00463AAD">
        <w:rPr>
          <w:color w:val="2D2D2D"/>
          <w:spacing w:val="2"/>
        </w:rPr>
        <w:br/>
        <w:t>регистрации кадастра и картографии») (указывается орган (филиал</w:t>
      </w:r>
      <w:r w:rsidRPr="00463AAD">
        <w:rPr>
          <w:color w:val="2D2D2D"/>
          <w:spacing w:val="2"/>
        </w:rPr>
        <w:br/>
        <w:t>учреждения), в который направляется уведомление)</w:t>
      </w:r>
    </w:p>
    <w:p w:rsidR="00E40E13" w:rsidRPr="00E40E13" w:rsidRDefault="002F409E" w:rsidP="00E40E13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10"/>
          <w:szCs w:val="10"/>
        </w:rPr>
      </w:pPr>
      <w:r w:rsidRPr="00D52387">
        <w:rPr>
          <w:rFonts w:ascii="Times New Roman" w:hAnsi="Times New Roman" w:cs="Times New Roman"/>
          <w:bCs w:val="0"/>
          <w:i w:val="0"/>
          <w:color w:val="242424"/>
          <w:spacing w:val="2"/>
          <w:sz w:val="32"/>
          <w:szCs w:val="32"/>
          <w:u w:val="single"/>
        </w:rPr>
        <w:t>Уведомление</w:t>
      </w:r>
      <w:r w:rsidRPr="00463AAD">
        <w:rPr>
          <w:color w:val="2D2D2D"/>
          <w:spacing w:val="2"/>
        </w:rPr>
        <w:br/>
      </w:r>
    </w:p>
    <w:p w:rsidR="002F409E" w:rsidRPr="00E40E13" w:rsidRDefault="002F409E" w:rsidP="00E40E13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32"/>
          <w:szCs w:val="32"/>
          <w:u w:val="single"/>
        </w:rPr>
      </w:pPr>
      <w:r w:rsidRPr="00463AAD">
        <w:rPr>
          <w:color w:val="2D2D2D"/>
          <w:spacing w:val="2"/>
        </w:rPr>
        <w:t>Настоящим уведомляем Вас о том, что ____________________________________________________________</w:t>
      </w:r>
    </w:p>
    <w:p w:rsidR="002F409E" w:rsidRPr="00463AAD" w:rsidRDefault="002F409E" w:rsidP="002F40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63AAD">
        <w:rPr>
          <w:color w:val="2D2D2D"/>
          <w:spacing w:val="2"/>
        </w:rPr>
        <w:t>(наименование уполномоченного органа в творительном падеже)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 xml:space="preserve">«_____ » _________________20 _______г. была предоставлена </w:t>
      </w:r>
      <w:r>
        <w:rPr>
          <w:color w:val="2D2D2D"/>
          <w:spacing w:val="2"/>
        </w:rPr>
        <w:t>муниципальная</w:t>
      </w:r>
      <w:r w:rsidRPr="00463AAD">
        <w:rPr>
          <w:color w:val="2D2D2D"/>
          <w:spacing w:val="2"/>
        </w:rPr>
        <w:t xml:space="preserve"> услуга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>____________________________________________________________</w:t>
      </w:r>
      <w:r>
        <w:rPr>
          <w:color w:val="2D2D2D"/>
          <w:spacing w:val="2"/>
        </w:rPr>
        <w:t>________________</w:t>
      </w:r>
      <w:r w:rsidRPr="00463AAD">
        <w:rPr>
          <w:color w:val="2D2D2D"/>
          <w:spacing w:val="2"/>
        </w:rPr>
        <w:br/>
        <w:t>(наименование - для заявителя - юридического лица, фамилия, имя, отчество (е</w:t>
      </w:r>
      <w:r w:rsidR="00E40E13">
        <w:rPr>
          <w:color w:val="2D2D2D"/>
          <w:spacing w:val="2"/>
        </w:rPr>
        <w:t>сли имеется) - для заявителя - </w:t>
      </w:r>
      <w:r w:rsidRPr="00463AAD">
        <w:rPr>
          <w:color w:val="2D2D2D"/>
          <w:spacing w:val="2"/>
        </w:rPr>
        <w:t>физического лица в дательном падеже,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>____________________________________________________________</w:t>
      </w:r>
      <w:r>
        <w:rPr>
          <w:color w:val="2D2D2D"/>
          <w:spacing w:val="2"/>
        </w:rPr>
        <w:t>________________</w:t>
      </w:r>
      <w:r w:rsidRPr="00463AAD">
        <w:rPr>
          <w:color w:val="2D2D2D"/>
          <w:spacing w:val="2"/>
        </w:rPr>
        <w:br/>
        <w:t xml:space="preserve">для юридического лица указывается ИНН, ОГРН, юридический и почтовый </w:t>
      </w:r>
      <w:r w:rsidR="00E40E13">
        <w:rPr>
          <w:color w:val="2D2D2D"/>
          <w:spacing w:val="2"/>
        </w:rPr>
        <w:t>адреса, для физического лица - </w:t>
      </w:r>
      <w:r w:rsidRPr="00463AAD">
        <w:rPr>
          <w:color w:val="2D2D2D"/>
          <w:spacing w:val="2"/>
        </w:rPr>
        <w:t>адрес регистрации по месту жительства)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>в виде выдачи разрешения на строительство (выдачи разрешения на строительство взамен ранее выданного разрешения на строительство, 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строительства, осуществляемого на земельном участке, находящемся по адресу:</w:t>
      </w:r>
      <w:r w:rsidRPr="00463AAD">
        <w:rPr>
          <w:color w:val="2D2D2D"/>
          <w:spacing w:val="2"/>
        </w:rPr>
        <w:br/>
        <w:t>______________________________________________________ </w:t>
      </w:r>
      <w:r w:rsidRPr="00463AAD">
        <w:rPr>
          <w:color w:val="2D2D2D"/>
          <w:spacing w:val="2"/>
        </w:rPr>
        <w:br/>
        <w:t>(город, район, улица, номер участка, кадастровый номер)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>Специалист ______________________________</w:t>
      </w:r>
      <w:r w:rsidRPr="00463AAD">
        <w:rPr>
          <w:color w:val="2D2D2D"/>
          <w:spacing w:val="2"/>
        </w:rPr>
        <w:br/>
      </w:r>
      <w:r w:rsidRPr="00463AAD">
        <w:rPr>
          <w:color w:val="2D2D2D"/>
          <w:spacing w:val="2"/>
        </w:rPr>
        <w:br/>
        <w:t>Руководитель уполномоченного органа ____________ _________________________</w:t>
      </w:r>
      <w:r w:rsidRPr="00463AAD">
        <w:rPr>
          <w:color w:val="2D2D2D"/>
          <w:spacing w:val="2"/>
        </w:rPr>
        <w:br/>
        <w:t>(уполномоченное лицо)  </w:t>
      </w:r>
      <w:r w:rsidR="00E40E13">
        <w:rPr>
          <w:color w:val="2D2D2D"/>
          <w:spacing w:val="2"/>
        </w:rPr>
        <w:t xml:space="preserve">                                 </w:t>
      </w:r>
      <w:r w:rsidRPr="00463AAD">
        <w:rPr>
          <w:color w:val="2D2D2D"/>
          <w:spacing w:val="2"/>
        </w:rPr>
        <w:t>(подпись) (фамилия, инициалы)</w:t>
      </w:r>
      <w:r w:rsidRPr="00463AAD">
        <w:rPr>
          <w:color w:val="2D2D2D"/>
          <w:spacing w:val="2"/>
        </w:rPr>
        <w:br/>
        <w:t>МП</w:t>
      </w:r>
    </w:p>
    <w:sectPr w:rsidR="002F409E" w:rsidRPr="00463AAD" w:rsidSect="0051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B6" w:rsidRDefault="009F0BB6" w:rsidP="002F409E">
      <w:pPr>
        <w:spacing w:after="0" w:line="240" w:lineRule="auto"/>
      </w:pPr>
      <w:r>
        <w:separator/>
      </w:r>
    </w:p>
  </w:endnote>
  <w:endnote w:type="continuationSeparator" w:id="0">
    <w:p w:rsidR="009F0BB6" w:rsidRDefault="009F0BB6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B6" w:rsidRDefault="009F0BB6" w:rsidP="002F409E">
      <w:pPr>
        <w:spacing w:after="0" w:line="240" w:lineRule="auto"/>
      </w:pPr>
      <w:r>
        <w:separator/>
      </w:r>
    </w:p>
  </w:footnote>
  <w:footnote w:type="continuationSeparator" w:id="0">
    <w:p w:rsidR="009F0BB6" w:rsidRDefault="009F0BB6" w:rsidP="002F409E">
      <w:pPr>
        <w:spacing w:after="0" w:line="240" w:lineRule="auto"/>
      </w:pPr>
      <w:r>
        <w:continuationSeparator/>
      </w:r>
    </w:p>
  </w:footnote>
  <w:footnote w:id="1">
    <w:p w:rsidR="00391519" w:rsidRPr="00912C26" w:rsidRDefault="00391519" w:rsidP="00F554FA">
      <w:pPr>
        <w:pStyle w:val="ad"/>
      </w:pPr>
      <w:r w:rsidRPr="00912C26">
        <w:rPr>
          <w:rStyle w:val="af"/>
        </w:rPr>
        <w:footnoteRef/>
      </w:r>
      <w:r w:rsidRPr="00912C26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56"/>
      <w:docPartObj>
        <w:docPartGallery w:val="Page Numbers (Top of Page)"/>
        <w:docPartUnique/>
      </w:docPartObj>
    </w:sdtPr>
    <w:sdtEndPr/>
    <w:sdtContent>
      <w:p w:rsidR="00391519" w:rsidRDefault="002D7E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519" w:rsidRDefault="003915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E"/>
    <w:rsid w:val="000212D0"/>
    <w:rsid w:val="00060268"/>
    <w:rsid w:val="00083778"/>
    <w:rsid w:val="00084C7D"/>
    <w:rsid w:val="000C2945"/>
    <w:rsid w:val="000F1065"/>
    <w:rsid w:val="0014595E"/>
    <w:rsid w:val="0014742C"/>
    <w:rsid w:val="00154255"/>
    <w:rsid w:val="00157F11"/>
    <w:rsid w:val="00195DED"/>
    <w:rsid w:val="001972E6"/>
    <w:rsid w:val="001B53C0"/>
    <w:rsid w:val="001C2F5B"/>
    <w:rsid w:val="00210E66"/>
    <w:rsid w:val="00221C6D"/>
    <w:rsid w:val="002322A5"/>
    <w:rsid w:val="002559C8"/>
    <w:rsid w:val="00266512"/>
    <w:rsid w:val="00292EED"/>
    <w:rsid w:val="002A3E60"/>
    <w:rsid w:val="002B7DD6"/>
    <w:rsid w:val="002C5BC8"/>
    <w:rsid w:val="002D7EF6"/>
    <w:rsid w:val="002E503E"/>
    <w:rsid w:val="002F409E"/>
    <w:rsid w:val="0032406C"/>
    <w:rsid w:val="00326F87"/>
    <w:rsid w:val="00391519"/>
    <w:rsid w:val="003B1C36"/>
    <w:rsid w:val="004268B1"/>
    <w:rsid w:val="00452759"/>
    <w:rsid w:val="00463AAD"/>
    <w:rsid w:val="004A08DC"/>
    <w:rsid w:val="004A5334"/>
    <w:rsid w:val="004C55D5"/>
    <w:rsid w:val="004F2BAE"/>
    <w:rsid w:val="004F3020"/>
    <w:rsid w:val="00517486"/>
    <w:rsid w:val="0054294E"/>
    <w:rsid w:val="00562371"/>
    <w:rsid w:val="005716AF"/>
    <w:rsid w:val="005C0F96"/>
    <w:rsid w:val="005C13C0"/>
    <w:rsid w:val="005D08F1"/>
    <w:rsid w:val="005E60C5"/>
    <w:rsid w:val="00605501"/>
    <w:rsid w:val="0062531B"/>
    <w:rsid w:val="00625EB8"/>
    <w:rsid w:val="00632075"/>
    <w:rsid w:val="006C6CF4"/>
    <w:rsid w:val="006D4656"/>
    <w:rsid w:val="006E3E92"/>
    <w:rsid w:val="006E656C"/>
    <w:rsid w:val="006F57E0"/>
    <w:rsid w:val="00704D8F"/>
    <w:rsid w:val="0070762F"/>
    <w:rsid w:val="00754577"/>
    <w:rsid w:val="00762CC0"/>
    <w:rsid w:val="00786019"/>
    <w:rsid w:val="00797415"/>
    <w:rsid w:val="007C044E"/>
    <w:rsid w:val="007C28F3"/>
    <w:rsid w:val="007C6344"/>
    <w:rsid w:val="007F1E06"/>
    <w:rsid w:val="00801B0A"/>
    <w:rsid w:val="008106C7"/>
    <w:rsid w:val="00823F7A"/>
    <w:rsid w:val="00834C40"/>
    <w:rsid w:val="008356F0"/>
    <w:rsid w:val="00846EAC"/>
    <w:rsid w:val="00855187"/>
    <w:rsid w:val="008831E4"/>
    <w:rsid w:val="00892DC5"/>
    <w:rsid w:val="00896278"/>
    <w:rsid w:val="008B0AF1"/>
    <w:rsid w:val="008B2940"/>
    <w:rsid w:val="008C1462"/>
    <w:rsid w:val="008C28DF"/>
    <w:rsid w:val="009047C9"/>
    <w:rsid w:val="00910CB3"/>
    <w:rsid w:val="00941A2C"/>
    <w:rsid w:val="00950B14"/>
    <w:rsid w:val="00983FBD"/>
    <w:rsid w:val="009F0BB6"/>
    <w:rsid w:val="00A05E87"/>
    <w:rsid w:val="00A071FE"/>
    <w:rsid w:val="00A21E56"/>
    <w:rsid w:val="00A349EA"/>
    <w:rsid w:val="00A405A4"/>
    <w:rsid w:val="00A47964"/>
    <w:rsid w:val="00A81DEB"/>
    <w:rsid w:val="00A8509A"/>
    <w:rsid w:val="00A90263"/>
    <w:rsid w:val="00AA2FA6"/>
    <w:rsid w:val="00AE195F"/>
    <w:rsid w:val="00AE3EC6"/>
    <w:rsid w:val="00B1301A"/>
    <w:rsid w:val="00B4325A"/>
    <w:rsid w:val="00B43C10"/>
    <w:rsid w:val="00B56417"/>
    <w:rsid w:val="00B57912"/>
    <w:rsid w:val="00B669D1"/>
    <w:rsid w:val="00B94AA5"/>
    <w:rsid w:val="00BA338B"/>
    <w:rsid w:val="00BA405F"/>
    <w:rsid w:val="00C903BC"/>
    <w:rsid w:val="00C941C3"/>
    <w:rsid w:val="00CD62DF"/>
    <w:rsid w:val="00CE6307"/>
    <w:rsid w:val="00D34A59"/>
    <w:rsid w:val="00D52387"/>
    <w:rsid w:val="00D64CA7"/>
    <w:rsid w:val="00D93F06"/>
    <w:rsid w:val="00DC7385"/>
    <w:rsid w:val="00DD12B6"/>
    <w:rsid w:val="00DD3D9F"/>
    <w:rsid w:val="00DF12DA"/>
    <w:rsid w:val="00E35CBB"/>
    <w:rsid w:val="00E40E13"/>
    <w:rsid w:val="00E508A1"/>
    <w:rsid w:val="00E82D15"/>
    <w:rsid w:val="00E85A5A"/>
    <w:rsid w:val="00EA6F2E"/>
    <w:rsid w:val="00ED7FB0"/>
    <w:rsid w:val="00EE3551"/>
    <w:rsid w:val="00EF051E"/>
    <w:rsid w:val="00EF65F3"/>
    <w:rsid w:val="00F05C00"/>
    <w:rsid w:val="00F1469C"/>
    <w:rsid w:val="00F222AB"/>
    <w:rsid w:val="00F27C85"/>
    <w:rsid w:val="00F32178"/>
    <w:rsid w:val="00F4477D"/>
    <w:rsid w:val="00F554FA"/>
    <w:rsid w:val="00F556B7"/>
    <w:rsid w:val="00FD68C8"/>
    <w:rsid w:val="00FE01CC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paragraph" w:styleId="ab">
    <w:name w:val="Body Text Indent"/>
    <w:basedOn w:val="a"/>
    <w:link w:val="ac"/>
    <w:uiPriority w:val="99"/>
    <w:rsid w:val="00145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4595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B669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9D1"/>
    <w:rPr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F554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554FA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aliases w:val="5"/>
    <w:uiPriority w:val="99"/>
    <w:rsid w:val="00F554FA"/>
    <w:rPr>
      <w:vertAlign w:val="superscript"/>
    </w:rPr>
  </w:style>
  <w:style w:type="paragraph" w:customStyle="1" w:styleId="ConsPlusNonformat">
    <w:name w:val="ConsPlusNonformat"/>
    <w:uiPriority w:val="99"/>
    <w:rsid w:val="00F55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paragraph" w:styleId="ab">
    <w:name w:val="Body Text Indent"/>
    <w:basedOn w:val="a"/>
    <w:link w:val="ac"/>
    <w:uiPriority w:val="99"/>
    <w:rsid w:val="00145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4595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B669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9D1"/>
    <w:rPr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F554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554FA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aliases w:val="5"/>
    <w:uiPriority w:val="99"/>
    <w:rsid w:val="00F554FA"/>
    <w:rPr>
      <w:vertAlign w:val="superscript"/>
    </w:rPr>
  </w:style>
  <w:style w:type="paragraph" w:customStyle="1" w:styleId="ConsPlusNonformat">
    <w:name w:val="ConsPlusNonformat"/>
    <w:uiPriority w:val="99"/>
    <w:rsid w:val="00F55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47B8ABE5FFA4BE5BE2C28B4FE765E6CAC7B1EB655E0545C8F1593E6C5671DB5709A9E2CF84272A0F598125476FAC08463AAE96514162Z1O3G" TargetMode="External"/><Relationship Id="rId18" Type="http://schemas.openxmlformats.org/officeDocument/2006/relationships/hyperlink" Target="consultantplus://offline/ref=47B8ABE5FFA4BE5BE2C28B4FE765E6CAC7B1EB655E0545C8F1593E6C5671DB5709A9E2CE852827505C94341F62AB11583CB68A5343Z6O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03649DAA37292FB1CC420995158DDED3829237D8ECB23BF242002F1F3799EC3AC1488862992CE1BA78A80BCDB68858DD441AC0785B1D1F9Y2I" TargetMode="External"/><Relationship Id="rId17" Type="http://schemas.openxmlformats.org/officeDocument/2006/relationships/hyperlink" Target="consultantplus://offline/ref=47B8ABE5FFA4BE5BE2C28B4FE765E6CAC7B1EB655E0545C8F1593E6C5671DB5709A9E2CE852727505C94341F62AB11583CB68A5343Z6O1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B8ABE5FFA4BE5BE2C28B4FE765E6CAC7B1EB655E0545C8F1593E6C5671DB5709A9E2CF8422250F598125476FAC08463AAE96514162Z1O3G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B8ABE5FFA4BE5BE2C28B4FE765E6CAC7B1EB655E0545C8F1593E6C5671DB5709A9E2CF84222B0F598125476FAC08463AAE96514162Z1O3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qi.ru" TargetMode="External"/><Relationship Id="rId19" Type="http://schemas.openxmlformats.org/officeDocument/2006/relationships/hyperlink" Target="consultantplus://offline/ref=47B8ABE5FFA4BE5BE2C28B4FE765E6CAC7B1EB655E0545C8F1593E6C5671DB5709A9E2CF84222E0F598125476FAC08463AAE96514162Z1O3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tekt@alexadm63.ru" TargetMode="External"/><Relationship Id="rId14" Type="http://schemas.openxmlformats.org/officeDocument/2006/relationships/hyperlink" Target="consultantplus://offline/ref=47B8ABE5FFA4BE5BE2C28B4FE765E6CAC7B1EB655E0545C8F1593E6C5671DB5709A9E2CF84222E0F598125476FAC08463AAE96514162Z1O3G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14880</Words>
  <Characters>84820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Лобанкова Л.В.</cp:lastModifiedBy>
  <cp:revision>2</cp:revision>
  <cp:lastPrinted>2019-12-23T04:23:00Z</cp:lastPrinted>
  <dcterms:created xsi:type="dcterms:W3CDTF">2021-07-29T09:57:00Z</dcterms:created>
  <dcterms:modified xsi:type="dcterms:W3CDTF">2021-07-29T09:57:00Z</dcterms:modified>
</cp:coreProperties>
</file>