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F8" w:rsidRPr="0090169B" w:rsidRDefault="009E6432" w:rsidP="00255326">
      <w:pPr>
        <w:spacing w:line="240" w:lineRule="auto"/>
        <w:jc w:val="center"/>
        <w:rPr>
          <w:rFonts w:ascii="Cambria" w:hAnsi="Cambria" w:cs="Times New Roman"/>
          <w:b/>
          <w:i/>
          <w:shadow/>
          <w:color w:val="0000FF"/>
          <w:sz w:val="28"/>
          <w:szCs w:val="28"/>
        </w:rPr>
      </w:pPr>
      <w:r w:rsidRPr="0090169B">
        <w:rPr>
          <w:rFonts w:ascii="Cambria" w:hAnsi="Cambria" w:cs="Times New Roman"/>
          <w:b/>
          <w:i/>
          <w:shadow/>
          <w:color w:val="0000FF"/>
          <w:sz w:val="28"/>
          <w:szCs w:val="28"/>
        </w:rPr>
        <w:t>Предоставление ежемесячной доплаты к пенсии лицам, имеющим особые заслуги перед Самарской областью</w:t>
      </w:r>
    </w:p>
    <w:p w:rsidR="00E1577E" w:rsidRPr="00FE1574" w:rsidRDefault="00E1577E" w:rsidP="00E1577E">
      <w:pPr>
        <w:spacing w:after="120" w:line="240" w:lineRule="auto"/>
        <w:jc w:val="center"/>
        <w:rPr>
          <w:rFonts w:ascii="Times New Roman" w:hAnsi="Times New Roman" w:cs="Times New Roman"/>
          <w:b/>
          <w:i/>
          <w:sz w:val="24"/>
          <w:szCs w:val="24"/>
        </w:rPr>
      </w:pPr>
      <w:r w:rsidRPr="00FE1574">
        <w:rPr>
          <w:rFonts w:ascii="Times New Roman" w:hAnsi="Times New Roman" w:cs="Times New Roman"/>
          <w:sz w:val="24"/>
          <w:szCs w:val="24"/>
        </w:rPr>
        <w:t>ЗАКОН САМАРСКОЙ ОБЛАСТИ</w:t>
      </w:r>
      <w:r w:rsidR="0090169B">
        <w:rPr>
          <w:rFonts w:ascii="Times New Roman" w:hAnsi="Times New Roman" w:cs="Times New Roman"/>
          <w:sz w:val="24"/>
          <w:szCs w:val="24"/>
        </w:rPr>
        <w:t xml:space="preserve"> </w:t>
      </w:r>
      <w:r w:rsidRPr="00FE1574">
        <w:rPr>
          <w:rFonts w:ascii="Times New Roman" w:hAnsi="Times New Roman" w:cs="Times New Roman"/>
          <w:sz w:val="24"/>
          <w:szCs w:val="24"/>
        </w:rPr>
        <w:t xml:space="preserve">от 13 марта 2001 года N 20-ГД </w:t>
      </w:r>
    </w:p>
    <w:p w:rsidR="006437E3" w:rsidRPr="00FE1574" w:rsidRDefault="009E6432" w:rsidP="00255326">
      <w:pPr>
        <w:pStyle w:val="a3"/>
        <w:numPr>
          <w:ilvl w:val="0"/>
          <w:numId w:val="3"/>
        </w:numPr>
        <w:spacing w:after="120" w:line="240" w:lineRule="auto"/>
        <w:jc w:val="both"/>
        <w:rPr>
          <w:rFonts w:ascii="Times New Roman" w:hAnsi="Times New Roman" w:cs="Times New Roman"/>
          <w:b/>
          <w:sz w:val="24"/>
          <w:szCs w:val="24"/>
        </w:rPr>
      </w:pPr>
      <w:r w:rsidRPr="00FE1574">
        <w:rPr>
          <w:rFonts w:ascii="Times New Roman" w:hAnsi="Times New Roman" w:cs="Times New Roman"/>
          <w:b/>
          <w:sz w:val="24"/>
          <w:szCs w:val="24"/>
        </w:rPr>
        <w:t>Получателями (далее - заявител</w:t>
      </w:r>
      <w:r w:rsidR="00FB6016" w:rsidRPr="00FE1574">
        <w:rPr>
          <w:rFonts w:ascii="Times New Roman" w:hAnsi="Times New Roman" w:cs="Times New Roman"/>
          <w:b/>
          <w:sz w:val="24"/>
          <w:szCs w:val="24"/>
        </w:rPr>
        <w:t>ями</w:t>
      </w:r>
      <w:r w:rsidRPr="00FE1574">
        <w:rPr>
          <w:rFonts w:ascii="Times New Roman" w:hAnsi="Times New Roman" w:cs="Times New Roman"/>
          <w:b/>
          <w:sz w:val="24"/>
          <w:szCs w:val="24"/>
        </w:rPr>
        <w:t>) государственной услуги являются:</w:t>
      </w:r>
    </w:p>
    <w:p w:rsidR="009E6432" w:rsidRPr="00FE1574" w:rsidRDefault="009E6432" w:rsidP="00255326">
      <w:pPr>
        <w:pStyle w:val="a3"/>
        <w:spacing w:after="120" w:line="240" w:lineRule="auto"/>
        <w:ind w:left="0"/>
        <w:jc w:val="both"/>
        <w:rPr>
          <w:rFonts w:ascii="Times New Roman" w:hAnsi="Times New Roman" w:cs="Times New Roman"/>
          <w:b/>
          <w:sz w:val="24"/>
          <w:szCs w:val="24"/>
        </w:rPr>
      </w:pPr>
      <w:proofErr w:type="gramStart"/>
      <w:r w:rsidRPr="00FE1574">
        <w:rPr>
          <w:rFonts w:ascii="Times New Roman" w:hAnsi="Times New Roman" w:cs="Times New Roman"/>
          <w:sz w:val="24"/>
          <w:szCs w:val="24"/>
        </w:rPr>
        <w:t>неработающие, проживающие на территории Самарской области:</w:t>
      </w:r>
      <w:proofErr w:type="gramEnd"/>
    </w:p>
    <w:p w:rsidR="009E6432" w:rsidRPr="00FE1574" w:rsidRDefault="009E6432" w:rsidP="00255326">
      <w:pPr>
        <w:pStyle w:val="a3"/>
        <w:tabs>
          <w:tab w:val="center" w:pos="0"/>
          <w:tab w:val="left" w:pos="9639"/>
        </w:tabs>
        <w:spacing w:after="0" w:line="240" w:lineRule="auto"/>
        <w:ind w:left="0" w:firstLine="709"/>
        <w:jc w:val="both"/>
        <w:rPr>
          <w:rFonts w:ascii="Times New Roman" w:hAnsi="Times New Roman" w:cs="Times New Roman"/>
          <w:sz w:val="24"/>
          <w:szCs w:val="24"/>
        </w:rPr>
      </w:pPr>
      <w:proofErr w:type="gramStart"/>
      <w:r w:rsidRPr="00FE1574">
        <w:rPr>
          <w:rFonts w:ascii="Times New Roman" w:hAnsi="Times New Roman" w:cs="Times New Roman"/>
          <w:sz w:val="24"/>
          <w:szCs w:val="24"/>
        </w:rPr>
        <w:t xml:space="preserve">а) граждане, награжденные орденами СССР, РСФСР, Российской Федерации, знаком отличия Самарской области «Материнская доблесть» </w:t>
      </w:r>
      <w:r w:rsidRPr="00FE1574">
        <w:rPr>
          <w:rFonts w:ascii="Times New Roman" w:hAnsi="Times New Roman" w:cs="Times New Roman"/>
          <w:sz w:val="24"/>
          <w:szCs w:val="24"/>
          <w:lang w:val="en-US"/>
        </w:rPr>
        <w:t>I</w:t>
      </w:r>
      <w:r w:rsidRPr="00FE1574">
        <w:rPr>
          <w:rFonts w:ascii="Times New Roman" w:hAnsi="Times New Roman" w:cs="Times New Roman"/>
          <w:sz w:val="24"/>
          <w:szCs w:val="24"/>
        </w:rPr>
        <w:t xml:space="preserve"> степени, чемпионы и призеры Олимпийских игр, женщины, родившие до 1 января 1992 года семь и более детей, надлежащим образом осуществлявшие родительские обязанности и не награжденные орденом «Материнская слава», участники международных Параолимпийских игр, гражданам, награжденным почетным знаком Трудовой Славы, удостоенным почетного звания Самарской области категории «народный»;</w:t>
      </w:r>
      <w:proofErr w:type="gramEnd"/>
    </w:p>
    <w:p w:rsidR="009E6432" w:rsidRPr="00FE1574" w:rsidRDefault="009E6432" w:rsidP="00255326">
      <w:pPr>
        <w:pStyle w:val="a3"/>
        <w:tabs>
          <w:tab w:val="center" w:pos="0"/>
          <w:tab w:val="left" w:pos="9639"/>
        </w:tabs>
        <w:spacing w:after="0" w:line="240" w:lineRule="auto"/>
        <w:ind w:left="0" w:firstLine="709"/>
        <w:jc w:val="both"/>
        <w:rPr>
          <w:rFonts w:ascii="Times New Roman" w:hAnsi="Times New Roman" w:cs="Times New Roman"/>
          <w:sz w:val="24"/>
          <w:szCs w:val="24"/>
        </w:rPr>
      </w:pPr>
      <w:proofErr w:type="gramStart"/>
      <w:r w:rsidRPr="00FE1574">
        <w:rPr>
          <w:rFonts w:ascii="Times New Roman" w:hAnsi="Times New Roman" w:cs="Times New Roman"/>
          <w:sz w:val="24"/>
          <w:szCs w:val="24"/>
        </w:rPr>
        <w:t>б) граждане, которым присвоено почетное звание СССР, РСФСР, Российской Федерации, граждане, имеющие звание «Заслуженный тренер СССР», «Залуженный тренер РСФСР», «Заслуженный тренер России» «Почетный гражданин Самарской области» либо являющиеся лауреатами государственных премий СССР, РСФСР, Российской Федерации, граждане, получавшие до 1 января 1992 года персональные пенсии союзного, республиканского и местного значения, гражданам, удостоенным почетного звания Самарской области категории «заслуженный»;</w:t>
      </w:r>
      <w:proofErr w:type="gramEnd"/>
    </w:p>
    <w:p w:rsidR="009E6432" w:rsidRPr="00FE1574" w:rsidRDefault="009E6432" w:rsidP="00255326">
      <w:pPr>
        <w:pStyle w:val="a3"/>
        <w:tabs>
          <w:tab w:val="center" w:pos="0"/>
          <w:tab w:val="left" w:pos="9639"/>
        </w:tabs>
        <w:spacing w:after="0" w:line="240" w:lineRule="auto"/>
        <w:ind w:left="0" w:firstLine="709"/>
        <w:jc w:val="both"/>
        <w:rPr>
          <w:rFonts w:ascii="Times New Roman" w:hAnsi="Times New Roman" w:cs="Times New Roman"/>
          <w:sz w:val="24"/>
          <w:szCs w:val="24"/>
        </w:rPr>
      </w:pPr>
      <w:r w:rsidRPr="00FE1574">
        <w:rPr>
          <w:rFonts w:ascii="Times New Roman" w:hAnsi="Times New Roman" w:cs="Times New Roman"/>
          <w:sz w:val="24"/>
          <w:szCs w:val="24"/>
        </w:rPr>
        <w:t>в) чемпионы мира и (или) Европы, победители чемпионатов мира и (или) Европы среди спортсменов-инвалидов;</w:t>
      </w:r>
    </w:p>
    <w:p w:rsidR="009E6432" w:rsidRPr="00FE1574" w:rsidRDefault="009E6432" w:rsidP="00255326">
      <w:pPr>
        <w:pStyle w:val="a3"/>
        <w:tabs>
          <w:tab w:val="center" w:pos="0"/>
          <w:tab w:val="left" w:pos="9639"/>
        </w:tabs>
        <w:spacing w:after="0" w:line="240" w:lineRule="auto"/>
        <w:ind w:left="0" w:firstLine="709"/>
        <w:jc w:val="both"/>
        <w:rPr>
          <w:rFonts w:ascii="Times New Roman" w:hAnsi="Times New Roman" w:cs="Times New Roman"/>
          <w:sz w:val="24"/>
          <w:szCs w:val="24"/>
        </w:rPr>
      </w:pPr>
      <w:r w:rsidRPr="00FE1574">
        <w:rPr>
          <w:rFonts w:ascii="Times New Roman" w:hAnsi="Times New Roman" w:cs="Times New Roman"/>
          <w:sz w:val="24"/>
          <w:szCs w:val="24"/>
        </w:rPr>
        <w:t>г) иные граждане, имеющие выдающиеся заслуги в области государственной, общественной и хозяйственной деятельности или выдающиеся достижения в области культуры, науки и техники.</w:t>
      </w:r>
    </w:p>
    <w:p w:rsidR="009E6432" w:rsidRPr="00FE1574" w:rsidRDefault="009E6432" w:rsidP="00255326">
      <w:pPr>
        <w:spacing w:after="0" w:line="240" w:lineRule="auto"/>
        <w:ind w:firstLine="510"/>
        <w:jc w:val="both"/>
        <w:rPr>
          <w:rFonts w:ascii="Times New Roman" w:hAnsi="Times New Roman" w:cs="Times New Roman"/>
          <w:sz w:val="24"/>
          <w:szCs w:val="24"/>
          <w:lang w:eastAsia="ru-RU"/>
        </w:rPr>
      </w:pPr>
      <w:r w:rsidRPr="00FE1574">
        <w:rPr>
          <w:rFonts w:ascii="Times New Roman" w:hAnsi="Times New Roman" w:cs="Times New Roman"/>
          <w:sz w:val="24"/>
          <w:szCs w:val="24"/>
          <w:lang w:eastAsia="ru-RU"/>
        </w:rPr>
        <w:t>Гражданам, указанным в пункте "г", доплата устанавливается и выплачивается при условии проживания на территории Российской Федерации.</w:t>
      </w:r>
    </w:p>
    <w:p w:rsidR="009E6432" w:rsidRPr="00FE1574" w:rsidRDefault="009E6432" w:rsidP="00255326">
      <w:pPr>
        <w:pStyle w:val="ConsPlusNormal"/>
        <w:spacing w:after="120"/>
        <w:ind w:firstLine="567"/>
        <w:jc w:val="both"/>
        <w:rPr>
          <w:rFonts w:ascii="Times New Roman" w:hAnsi="Times New Roman" w:cs="Times New Roman"/>
          <w:sz w:val="24"/>
          <w:szCs w:val="24"/>
        </w:rPr>
      </w:pPr>
      <w:r w:rsidRPr="00FE1574">
        <w:rPr>
          <w:rFonts w:ascii="Times New Roman" w:hAnsi="Times New Roman" w:cs="Times New Roman"/>
          <w:sz w:val="24"/>
          <w:szCs w:val="24"/>
        </w:rPr>
        <w:t>За назначением доплаты к пенсии от имени заявителей имеет право обращаться уполномоченное лицо на основании нотариально заверенной доверенности.</w:t>
      </w:r>
    </w:p>
    <w:p w:rsidR="00595C0C" w:rsidRPr="00FE1574" w:rsidRDefault="00595C0C" w:rsidP="00255326">
      <w:pPr>
        <w:pStyle w:val="formattext"/>
        <w:numPr>
          <w:ilvl w:val="0"/>
          <w:numId w:val="3"/>
        </w:numPr>
        <w:spacing w:before="0" w:beforeAutospacing="0" w:after="120" w:afterAutospacing="0"/>
        <w:jc w:val="both"/>
        <w:rPr>
          <w:b/>
        </w:rPr>
      </w:pPr>
      <w:r w:rsidRPr="00FE1574">
        <w:rPr>
          <w:b/>
        </w:rPr>
        <w:t>Доплата назначается к пенсиям, установленным:</w:t>
      </w:r>
    </w:p>
    <w:p w:rsidR="00595C0C" w:rsidRPr="00FE1574" w:rsidRDefault="00595C0C" w:rsidP="00255326">
      <w:pPr>
        <w:pStyle w:val="formattext"/>
        <w:spacing w:before="0" w:beforeAutospacing="0" w:after="0" w:afterAutospacing="0"/>
        <w:jc w:val="both"/>
      </w:pPr>
      <w:r w:rsidRPr="00FE1574">
        <w:tab/>
        <w:t>а) в соответствии с пунктом 2 статьи 8 Федерального закона "О государственном пенсионном обеспечении в Российской Федерации" по инвалидности;</w:t>
      </w:r>
    </w:p>
    <w:p w:rsidR="00595C0C" w:rsidRPr="00FE1574" w:rsidRDefault="00595C0C" w:rsidP="00255326">
      <w:pPr>
        <w:pStyle w:val="formattext"/>
        <w:spacing w:before="0" w:beforeAutospacing="0" w:after="0" w:afterAutospacing="0"/>
        <w:jc w:val="both"/>
      </w:pPr>
      <w:r w:rsidRPr="00FE1574">
        <w:tab/>
        <w:t>б) в соответствии с Федеральным законом "О страховых пенсиях":</w:t>
      </w:r>
    </w:p>
    <w:p w:rsidR="00595C0C" w:rsidRPr="00FE1574" w:rsidRDefault="00595C0C" w:rsidP="00255326">
      <w:pPr>
        <w:pStyle w:val="formattext"/>
        <w:numPr>
          <w:ilvl w:val="0"/>
          <w:numId w:val="1"/>
        </w:numPr>
        <w:spacing w:before="0" w:beforeAutospacing="0" w:after="0" w:afterAutospacing="0"/>
        <w:jc w:val="both"/>
      </w:pPr>
      <w:r w:rsidRPr="00FE1574">
        <w:t>к страховой пенсии по старости и при условии достижения общеустановленного пенсионного возраста, предусмотренного статьей 8 названного Федерального закона;</w:t>
      </w:r>
    </w:p>
    <w:p w:rsidR="00595C0C" w:rsidRPr="00FE1574" w:rsidRDefault="00595C0C" w:rsidP="00255326">
      <w:pPr>
        <w:pStyle w:val="formattext"/>
        <w:numPr>
          <w:ilvl w:val="0"/>
          <w:numId w:val="1"/>
        </w:numPr>
        <w:spacing w:before="0" w:beforeAutospacing="0" w:after="0" w:afterAutospacing="0"/>
        <w:jc w:val="both"/>
      </w:pPr>
      <w:r w:rsidRPr="00FE1574">
        <w:t xml:space="preserve">к страховой пенсии по старости, установленной в соответствии с пунктами 11 - 15 и пунктами 19 - 21 части 1 статьи 30 названного Федерального закона, независимо от возраста; </w:t>
      </w:r>
    </w:p>
    <w:p w:rsidR="00595C0C" w:rsidRPr="00FE1574" w:rsidRDefault="00595C0C" w:rsidP="00255326">
      <w:pPr>
        <w:pStyle w:val="formattext"/>
        <w:numPr>
          <w:ilvl w:val="0"/>
          <w:numId w:val="1"/>
        </w:numPr>
        <w:spacing w:before="0" w:beforeAutospacing="0" w:after="0" w:afterAutospacing="0"/>
        <w:jc w:val="both"/>
      </w:pPr>
      <w:r w:rsidRPr="00FE1574">
        <w:t>к страховой пенсии по инвалидности;</w:t>
      </w:r>
    </w:p>
    <w:p w:rsidR="00595C0C" w:rsidRPr="00FE1574" w:rsidRDefault="00595C0C" w:rsidP="00255326">
      <w:pPr>
        <w:pStyle w:val="formattext"/>
        <w:spacing w:before="0" w:beforeAutospacing="0" w:after="0" w:afterAutospacing="0"/>
        <w:jc w:val="both"/>
      </w:pPr>
      <w:r w:rsidRPr="00FE1574">
        <w:tab/>
        <w:t>в) до 31.12.2001 за выслугу лет в соответствии с Законом Российской Федерации "О государственных пенсиях в Российской Федерации";</w:t>
      </w:r>
    </w:p>
    <w:p w:rsidR="00595C0C" w:rsidRPr="00FE1574" w:rsidRDefault="00595C0C" w:rsidP="00255326">
      <w:pPr>
        <w:pStyle w:val="formattext"/>
        <w:spacing w:before="0" w:beforeAutospacing="0" w:after="0" w:afterAutospacing="0"/>
        <w:jc w:val="both"/>
      </w:pPr>
      <w:r w:rsidRPr="00FE1574">
        <w:tab/>
        <w:t>г) в соответствии с частью второй статьи 32 Закона Российской Федерации "О занятости населения в Российской Федерации" со снижением общеустановленного пенсионного возраста.</w:t>
      </w:r>
    </w:p>
    <w:p w:rsidR="00595C0C" w:rsidRPr="00FE1574" w:rsidRDefault="00595C0C" w:rsidP="00255326">
      <w:pPr>
        <w:pStyle w:val="formattext"/>
        <w:spacing w:before="0" w:beforeAutospacing="0" w:after="0" w:afterAutospacing="0"/>
        <w:jc w:val="both"/>
      </w:pPr>
      <w:r w:rsidRPr="00FE1574">
        <w:tab/>
      </w:r>
      <w:proofErr w:type="gramStart"/>
      <w:r w:rsidRPr="00FE1574">
        <w:t>д)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p>
    <w:p w:rsidR="006437E3" w:rsidRPr="00FE1574" w:rsidRDefault="00595C0C" w:rsidP="00255326">
      <w:pPr>
        <w:pStyle w:val="formattext"/>
        <w:numPr>
          <w:ilvl w:val="0"/>
          <w:numId w:val="2"/>
        </w:numPr>
        <w:spacing w:before="0" w:beforeAutospacing="0" w:after="0" w:afterAutospacing="0"/>
        <w:jc w:val="both"/>
      </w:pPr>
      <w:r w:rsidRPr="00FE1574">
        <w:t>к пенсии за выслугу лет и при условии достижения общеустановленного пенсионного возраста, предусмотренного статьей 8 Федерального закона "О страховых пенсиях";</w:t>
      </w:r>
    </w:p>
    <w:p w:rsidR="00A86DF8" w:rsidRDefault="00595C0C" w:rsidP="00255326">
      <w:pPr>
        <w:pStyle w:val="formattext"/>
        <w:numPr>
          <w:ilvl w:val="0"/>
          <w:numId w:val="2"/>
        </w:numPr>
        <w:spacing w:before="0" w:beforeAutospacing="0" w:after="120" w:afterAutospacing="0"/>
        <w:ind w:left="357" w:hanging="357"/>
        <w:jc w:val="both"/>
      </w:pPr>
      <w:r w:rsidRPr="00FE1574">
        <w:t>к пенсии по инвалидности.</w:t>
      </w:r>
    </w:p>
    <w:p w:rsidR="00A86DF8" w:rsidRPr="00FE1574" w:rsidRDefault="00A86DF8" w:rsidP="00255326">
      <w:pPr>
        <w:pStyle w:val="formattext"/>
        <w:numPr>
          <w:ilvl w:val="0"/>
          <w:numId w:val="3"/>
        </w:numPr>
        <w:spacing w:before="0" w:beforeAutospacing="0" w:after="120" w:afterAutospacing="0"/>
        <w:jc w:val="both"/>
        <w:rPr>
          <w:b/>
        </w:rPr>
      </w:pPr>
      <w:r w:rsidRPr="00FE1574">
        <w:rPr>
          <w:b/>
        </w:rPr>
        <w:t>Доплата к пенсии не устанавливается:</w:t>
      </w:r>
    </w:p>
    <w:p w:rsidR="00A86DF8" w:rsidRPr="00FE1574" w:rsidRDefault="00A86DF8" w:rsidP="00255326">
      <w:pPr>
        <w:pStyle w:val="formattext"/>
        <w:spacing w:before="0" w:beforeAutospacing="0" w:after="0" w:afterAutospacing="0"/>
        <w:jc w:val="both"/>
      </w:pPr>
      <w:r w:rsidRPr="00FE1574">
        <w:tab/>
      </w:r>
      <w:proofErr w:type="gramStart"/>
      <w:r w:rsidRPr="00FE1574">
        <w:t xml:space="preserve">а) лицам,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w:t>
      </w:r>
      <w:r w:rsidRPr="00FE1574">
        <w:lastRenderedPageBreak/>
        <w:t>дополнительное ежемесячное материальное обеспечение в соответствии с Указом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w:t>
      </w:r>
      <w:proofErr w:type="gramEnd"/>
      <w:r w:rsidRPr="00FE1574">
        <w:t xml:space="preserve"> </w:t>
      </w:r>
      <w:proofErr w:type="gramStart"/>
      <w:r w:rsidRPr="00FE1574">
        <w:t>Великой Отечественной войне 1941 - 1945 годов" либо в соответствии с Указом Президента Российской Федерации от 1 августа 2005 года N 887 "О мерах по улучшению материального положения инвалидов вследствие военной травмы"), либо установлена ежемесячная доплата к пенсии по иным основаниям, а также лицам, имеющим право на получение двух пенсий в соответствии со статьей 3 Федерального закона "О государственном пенсионном обеспечении</w:t>
      </w:r>
      <w:proofErr w:type="gramEnd"/>
      <w:r w:rsidRPr="00FE1574">
        <w:t xml:space="preserve"> в Российской Федерации".</w:t>
      </w:r>
    </w:p>
    <w:p w:rsidR="00A86DF8" w:rsidRPr="00FE1574" w:rsidRDefault="00A86DF8" w:rsidP="00255326">
      <w:pPr>
        <w:pStyle w:val="formattext"/>
        <w:spacing w:before="0" w:beforeAutospacing="0" w:after="0" w:afterAutospacing="0"/>
        <w:jc w:val="both"/>
      </w:pPr>
      <w:r w:rsidRPr="00FE1574">
        <w:tab/>
      </w:r>
      <w:proofErr w:type="gramStart"/>
      <w:r w:rsidRPr="00FE1574">
        <w:t>б) участникам Великой Отечественной войны, награжденным орденами за боевые заслуги и (или) орденами за трудовые достижения (за исключением лиц, награжденных орденом Отечественной войны Указом Президиума Верховного Совета СССР от 11 марта 1985 года "О награждении орденом Отечественной войны активных участников Великой Отечественной войны 1941 - 1945 годов") либо имеющим почетные звания СССР, РСФСР, Российской Федерации, доплата к пенсии устанавливается независимо от</w:t>
      </w:r>
      <w:proofErr w:type="gramEnd"/>
      <w:r w:rsidRPr="00FE1574">
        <w:t xml:space="preserve"> их права на получение двух пенсий и основания установления пенсий.</w:t>
      </w:r>
    </w:p>
    <w:p w:rsidR="00A86DF8" w:rsidRPr="00FE1574" w:rsidRDefault="00A86DF8" w:rsidP="00255326">
      <w:pPr>
        <w:pStyle w:val="formattext"/>
        <w:spacing w:before="0" w:beforeAutospacing="0" w:after="0" w:afterAutospacing="0"/>
        <w:jc w:val="both"/>
      </w:pPr>
      <w:r w:rsidRPr="00FE1574">
        <w:tab/>
      </w:r>
      <w:proofErr w:type="gramStart"/>
      <w:r w:rsidRPr="00FE1574">
        <w:t>в) вдовам военнослужащих, погибших в войну с Финляндией, в Великую Отечественную войну, в войну с Японией, не вступившим в новый брак, а также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доплата</w:t>
      </w:r>
      <w:proofErr w:type="gramEnd"/>
      <w:r w:rsidRPr="00FE1574">
        <w:t xml:space="preserve"> к пенсии устанавливается независимо от их права на получение двух пенсий.</w:t>
      </w:r>
    </w:p>
    <w:p w:rsidR="00A86DF8" w:rsidRPr="00FE1574" w:rsidRDefault="00A86DF8" w:rsidP="00255326">
      <w:pPr>
        <w:pStyle w:val="formattext"/>
        <w:spacing w:before="0" w:beforeAutospacing="0" w:after="120" w:afterAutospacing="0"/>
        <w:jc w:val="both"/>
      </w:pPr>
      <w:r w:rsidRPr="00FE1574">
        <w:tab/>
        <w:t>Инвалидам вследствие военной травмы доплата к пенсии устанавливается независимо от права на получение двух пенсий в соответствии со статьей 3 Федерального закона "О государственном пенсионном обеспечении в Российской Федерации.</w:t>
      </w:r>
    </w:p>
    <w:p w:rsidR="007C4A5E" w:rsidRPr="00FE1574" w:rsidRDefault="007C4A5E" w:rsidP="00255326">
      <w:pPr>
        <w:pStyle w:val="formattext"/>
        <w:spacing w:before="0" w:beforeAutospacing="0" w:after="120" w:afterAutospacing="0"/>
        <w:jc w:val="both"/>
      </w:pPr>
      <w:r w:rsidRPr="00FE1574">
        <w:tab/>
      </w:r>
      <w:proofErr w:type="gramStart"/>
      <w:r w:rsidRPr="00FE1574">
        <w:t>Лицу, имеющему одновременно право на доплату к пенсии в соответствии с настоящим Законом или пенсию за выслугу лет и иные доплаты к пенсии из средств областного бюджета по различным основаниям, предусмотренным действующим законодательством, назначается и выплачивается по его выбору только одна выплата (за исключением лиц, которым установлена доплата к пенсии в соответствии с Законом Самарской области "О ежемесячной доплате к</w:t>
      </w:r>
      <w:proofErr w:type="gramEnd"/>
      <w:r w:rsidRPr="00FE1574">
        <w:t xml:space="preserve"> пенсии инвалидам боевых действий и членам семей погибших (умерших) участников боевых действий, а также лиц, погибших (умерших) при исполнении обязанностей военной службы (служебных обязанностей)")</w:t>
      </w:r>
    </w:p>
    <w:p w:rsidR="00326DF1" w:rsidRPr="00FE1574" w:rsidRDefault="007C4A5E" w:rsidP="00255326">
      <w:pPr>
        <w:pStyle w:val="formattext"/>
        <w:numPr>
          <w:ilvl w:val="0"/>
          <w:numId w:val="3"/>
        </w:numPr>
        <w:spacing w:before="0" w:beforeAutospacing="0" w:after="120" w:afterAutospacing="0"/>
        <w:jc w:val="both"/>
        <w:rPr>
          <w:b/>
        </w:rPr>
      </w:pPr>
      <w:r w:rsidRPr="00FE1574">
        <w:rPr>
          <w:b/>
        </w:rPr>
        <w:t>Размер доплаты устанавливается Губернатором Самарской области.</w:t>
      </w:r>
    </w:p>
    <w:p w:rsidR="009E6432" w:rsidRPr="00FE1574" w:rsidRDefault="009E6432" w:rsidP="00255326">
      <w:pPr>
        <w:pStyle w:val="formattext"/>
        <w:numPr>
          <w:ilvl w:val="0"/>
          <w:numId w:val="3"/>
        </w:numPr>
        <w:spacing w:before="0" w:beforeAutospacing="0" w:after="120" w:afterAutospacing="0"/>
        <w:jc w:val="both"/>
        <w:rPr>
          <w:b/>
        </w:rPr>
      </w:pPr>
      <w:proofErr w:type="gramStart"/>
      <w:r w:rsidRPr="00FE1574">
        <w:rPr>
          <w:b/>
        </w:rPr>
        <w:t>Для получения государственной услуги</w:t>
      </w:r>
      <w:r w:rsidRPr="00FE1574">
        <w:t xml:space="preserve"> заявители (лица, указанные в подпунктах «а» - «в» пункта 1 представляют в орган </w:t>
      </w:r>
      <w:r w:rsidR="00322A02" w:rsidRPr="00FE1574">
        <w:t>социальной защиты</w:t>
      </w:r>
      <w:r w:rsidRPr="00FE1574">
        <w:rPr>
          <w:b/>
        </w:rPr>
        <w:t xml:space="preserve"> </w:t>
      </w:r>
      <w:r w:rsidRPr="00FE1574">
        <w:t>по месту жительства запрос (заявление) с приложением следующих документов:</w:t>
      </w:r>
      <w:proofErr w:type="gramEnd"/>
    </w:p>
    <w:p w:rsidR="009E6432" w:rsidRPr="00FE1574" w:rsidRDefault="009E6432" w:rsidP="00255326">
      <w:pPr>
        <w:pStyle w:val="a3"/>
        <w:numPr>
          <w:ilvl w:val="0"/>
          <w:numId w:val="4"/>
        </w:numPr>
        <w:tabs>
          <w:tab w:val="center" w:pos="0"/>
          <w:tab w:val="left" w:pos="720"/>
          <w:tab w:val="left" w:pos="1260"/>
          <w:tab w:val="left" w:pos="9639"/>
        </w:tabs>
        <w:spacing w:after="0" w:line="240" w:lineRule="auto"/>
        <w:jc w:val="both"/>
        <w:rPr>
          <w:rFonts w:ascii="Times New Roman" w:hAnsi="Times New Roman" w:cs="Times New Roman"/>
          <w:sz w:val="24"/>
          <w:szCs w:val="24"/>
        </w:rPr>
      </w:pPr>
      <w:r w:rsidRPr="00FE1574">
        <w:rPr>
          <w:rFonts w:ascii="Times New Roman" w:hAnsi="Times New Roman" w:cs="Times New Roman"/>
          <w:sz w:val="24"/>
          <w:szCs w:val="24"/>
        </w:rPr>
        <w:t xml:space="preserve">копии документов о награждении орденами, знаком отличия Самарской области «Материнская доблесть» </w:t>
      </w:r>
      <w:r w:rsidRPr="00FE1574">
        <w:rPr>
          <w:rFonts w:ascii="Times New Roman" w:hAnsi="Times New Roman" w:cs="Times New Roman"/>
          <w:sz w:val="24"/>
          <w:szCs w:val="24"/>
          <w:lang w:val="en-US"/>
        </w:rPr>
        <w:t>I</w:t>
      </w:r>
      <w:r w:rsidRPr="00FE1574">
        <w:rPr>
          <w:rFonts w:ascii="Times New Roman" w:hAnsi="Times New Roman" w:cs="Times New Roman"/>
          <w:sz w:val="24"/>
          <w:szCs w:val="24"/>
        </w:rPr>
        <w:t xml:space="preserve"> степени, либо о присвоении почетного звания, о получении государственной премии, о назначении персональной пенсии союзного, республиканского и местного значения;</w:t>
      </w:r>
    </w:p>
    <w:p w:rsidR="009E6432" w:rsidRPr="00FE1574" w:rsidRDefault="009E6432" w:rsidP="00255326">
      <w:pPr>
        <w:pStyle w:val="a3"/>
        <w:numPr>
          <w:ilvl w:val="0"/>
          <w:numId w:val="4"/>
        </w:numPr>
        <w:adjustRightInd w:val="0"/>
        <w:spacing w:after="0" w:line="240" w:lineRule="auto"/>
        <w:jc w:val="both"/>
        <w:outlineLvl w:val="2"/>
        <w:rPr>
          <w:rFonts w:ascii="Times New Roman" w:hAnsi="Times New Roman" w:cs="Times New Roman"/>
          <w:sz w:val="24"/>
          <w:szCs w:val="24"/>
        </w:rPr>
      </w:pPr>
      <w:r w:rsidRPr="00FE1574">
        <w:rPr>
          <w:rFonts w:ascii="Times New Roman" w:hAnsi="Times New Roman" w:cs="Times New Roman"/>
          <w:sz w:val="24"/>
          <w:szCs w:val="24"/>
        </w:rPr>
        <w:t>иные документы, свидетельствующие о заслугах заявителя перед Самарской областью (грамота, благодарственное письмо, орденская книжка, удостоверение на почетное звание и т.д.);</w:t>
      </w:r>
    </w:p>
    <w:p w:rsidR="006437E3" w:rsidRPr="00FE1574" w:rsidRDefault="009E6432" w:rsidP="00255326">
      <w:pPr>
        <w:pStyle w:val="ConsPlusNormal"/>
        <w:numPr>
          <w:ilvl w:val="0"/>
          <w:numId w:val="4"/>
        </w:numPr>
        <w:jc w:val="both"/>
        <w:rPr>
          <w:rFonts w:ascii="Times New Roman" w:hAnsi="Times New Roman" w:cs="Times New Roman"/>
          <w:sz w:val="24"/>
          <w:szCs w:val="24"/>
        </w:rPr>
      </w:pPr>
      <w:r w:rsidRPr="00FE1574">
        <w:rPr>
          <w:rFonts w:ascii="Times New Roman" w:hAnsi="Times New Roman" w:cs="Times New Roman"/>
          <w:sz w:val="24"/>
          <w:szCs w:val="24"/>
        </w:rPr>
        <w:t>заявление о перечислении доплаты к пенсии на счет, о</w:t>
      </w:r>
      <w:r w:rsidR="006437E3" w:rsidRPr="00FE1574">
        <w:rPr>
          <w:rFonts w:ascii="Times New Roman" w:hAnsi="Times New Roman" w:cs="Times New Roman"/>
          <w:sz w:val="24"/>
          <w:szCs w:val="24"/>
        </w:rPr>
        <w:t>ткрытый в кредитной организации;</w:t>
      </w:r>
    </w:p>
    <w:p w:rsidR="006437E3" w:rsidRPr="00FE1574" w:rsidRDefault="006437E3" w:rsidP="00255326">
      <w:pPr>
        <w:pStyle w:val="ConsPlusNormal"/>
        <w:numPr>
          <w:ilvl w:val="0"/>
          <w:numId w:val="4"/>
        </w:numPr>
        <w:jc w:val="both"/>
        <w:rPr>
          <w:rFonts w:ascii="Times New Roman" w:hAnsi="Times New Roman" w:cs="Times New Roman"/>
          <w:sz w:val="24"/>
          <w:szCs w:val="24"/>
        </w:rPr>
      </w:pPr>
      <w:r w:rsidRPr="00FE1574">
        <w:rPr>
          <w:rFonts w:ascii="Times New Roman" w:hAnsi="Times New Roman" w:cs="Times New Roman"/>
          <w:sz w:val="24"/>
          <w:szCs w:val="24"/>
        </w:rPr>
        <w:t>л</w:t>
      </w:r>
      <w:r w:rsidR="009E6432" w:rsidRPr="00FE1574">
        <w:rPr>
          <w:rFonts w:ascii="Times New Roman" w:hAnsi="Times New Roman" w:cs="Times New Roman"/>
          <w:sz w:val="24"/>
          <w:szCs w:val="24"/>
        </w:rPr>
        <w:t xml:space="preserve">ицо, являющееся инвалидом, дополнительно предоставляет справку учреждения </w:t>
      </w:r>
      <w:proofErr w:type="gramStart"/>
      <w:r w:rsidR="009E6432" w:rsidRPr="00FE1574">
        <w:rPr>
          <w:rFonts w:ascii="Times New Roman" w:hAnsi="Times New Roman" w:cs="Times New Roman"/>
          <w:sz w:val="24"/>
          <w:szCs w:val="24"/>
        </w:rPr>
        <w:t>медико-социальной</w:t>
      </w:r>
      <w:proofErr w:type="gramEnd"/>
      <w:r w:rsidR="009E6432" w:rsidRPr="00FE1574">
        <w:rPr>
          <w:rFonts w:ascii="Times New Roman" w:hAnsi="Times New Roman" w:cs="Times New Roman"/>
          <w:sz w:val="24"/>
          <w:szCs w:val="24"/>
        </w:rPr>
        <w:t xml:space="preserve"> экспертизы об установлении инвалидности.</w:t>
      </w:r>
    </w:p>
    <w:p w:rsidR="00322A02" w:rsidRPr="00FE1574" w:rsidRDefault="006437E3" w:rsidP="00255326">
      <w:pPr>
        <w:pStyle w:val="ConsPlusNormal"/>
        <w:numPr>
          <w:ilvl w:val="0"/>
          <w:numId w:val="4"/>
        </w:numPr>
        <w:spacing w:after="120"/>
        <w:ind w:left="357" w:hanging="357"/>
        <w:jc w:val="both"/>
        <w:rPr>
          <w:rFonts w:ascii="Times New Roman" w:hAnsi="Times New Roman" w:cs="Times New Roman"/>
          <w:sz w:val="24"/>
          <w:szCs w:val="24"/>
        </w:rPr>
      </w:pPr>
      <w:r w:rsidRPr="00FE1574">
        <w:rPr>
          <w:rFonts w:ascii="Times New Roman" w:hAnsi="Times New Roman" w:cs="Times New Roman"/>
          <w:sz w:val="24"/>
          <w:szCs w:val="24"/>
        </w:rPr>
        <w:t>к</w:t>
      </w:r>
      <w:r w:rsidR="009E6432" w:rsidRPr="00FE1574">
        <w:rPr>
          <w:rFonts w:ascii="Times New Roman" w:hAnsi="Times New Roman" w:cs="Times New Roman"/>
          <w:sz w:val="24"/>
          <w:szCs w:val="24"/>
        </w:rPr>
        <w:t xml:space="preserve"> заявлению об установлении доплаты к пенсии женщине, родившей и воспитавшей семь и более детей, прилагаются копии документов о рождении детей и представление органа местного самоуправления  по месту регистрации заявителя о надлежащем осуществлении родительских обязанностей.</w:t>
      </w:r>
    </w:p>
    <w:p w:rsidR="009E6432" w:rsidRPr="00FE1574" w:rsidRDefault="003A68FD" w:rsidP="00255326">
      <w:pPr>
        <w:pStyle w:val="a3"/>
        <w:numPr>
          <w:ilvl w:val="0"/>
          <w:numId w:val="3"/>
        </w:numPr>
        <w:tabs>
          <w:tab w:val="center" w:pos="0"/>
          <w:tab w:val="left" w:pos="720"/>
          <w:tab w:val="left" w:pos="1260"/>
          <w:tab w:val="left" w:pos="9639"/>
        </w:tabs>
        <w:spacing w:after="0" w:line="240" w:lineRule="auto"/>
        <w:jc w:val="both"/>
        <w:rPr>
          <w:rFonts w:ascii="Times New Roman" w:hAnsi="Times New Roman" w:cs="Times New Roman"/>
          <w:sz w:val="24"/>
          <w:szCs w:val="24"/>
        </w:rPr>
      </w:pPr>
      <w:r w:rsidRPr="00FE1574">
        <w:rPr>
          <w:rFonts w:ascii="Times New Roman" w:hAnsi="Times New Roman" w:cs="Times New Roman"/>
          <w:b/>
          <w:sz w:val="24"/>
          <w:szCs w:val="24"/>
        </w:rPr>
        <w:t>Установление доплаты к пенсии</w:t>
      </w:r>
      <w:r w:rsidRPr="00FE1574">
        <w:rPr>
          <w:rFonts w:ascii="Times New Roman" w:hAnsi="Times New Roman" w:cs="Times New Roman"/>
          <w:sz w:val="24"/>
          <w:szCs w:val="24"/>
        </w:rPr>
        <w:t xml:space="preserve"> л</w:t>
      </w:r>
      <w:r w:rsidR="009E6432" w:rsidRPr="00FE1574">
        <w:rPr>
          <w:rFonts w:ascii="Times New Roman" w:hAnsi="Times New Roman" w:cs="Times New Roman"/>
          <w:sz w:val="24"/>
          <w:szCs w:val="24"/>
        </w:rPr>
        <w:t xml:space="preserve">ицам, указанным в подпункте «г» пункта 1, производится на основании заявления (запроса) по ходатайству органа законодательной </w:t>
      </w:r>
      <w:r w:rsidR="009E6432" w:rsidRPr="00FE1574">
        <w:rPr>
          <w:rFonts w:ascii="Times New Roman" w:hAnsi="Times New Roman" w:cs="Times New Roman"/>
          <w:sz w:val="24"/>
          <w:szCs w:val="24"/>
        </w:rPr>
        <w:lastRenderedPageBreak/>
        <w:t xml:space="preserve">(представительной), исполнительной власти </w:t>
      </w:r>
      <w:r w:rsidR="002E729D" w:rsidRPr="00FE1574">
        <w:rPr>
          <w:rFonts w:ascii="Times New Roman" w:hAnsi="Times New Roman" w:cs="Times New Roman"/>
          <w:sz w:val="24"/>
          <w:szCs w:val="24"/>
        </w:rPr>
        <w:t xml:space="preserve">Самарской </w:t>
      </w:r>
      <w:r w:rsidR="009E6432" w:rsidRPr="00FE1574">
        <w:rPr>
          <w:rFonts w:ascii="Times New Roman" w:hAnsi="Times New Roman" w:cs="Times New Roman"/>
          <w:sz w:val="24"/>
          <w:szCs w:val="24"/>
        </w:rPr>
        <w:t xml:space="preserve">области или органа местного самоуправления </w:t>
      </w:r>
      <w:r w:rsidR="002E729D" w:rsidRPr="00FE1574">
        <w:rPr>
          <w:rFonts w:ascii="Times New Roman" w:hAnsi="Times New Roman" w:cs="Times New Roman"/>
          <w:sz w:val="24"/>
          <w:szCs w:val="24"/>
        </w:rPr>
        <w:t xml:space="preserve">Самарской </w:t>
      </w:r>
      <w:r w:rsidR="009E6432" w:rsidRPr="00FE1574">
        <w:rPr>
          <w:rFonts w:ascii="Times New Roman" w:hAnsi="Times New Roman" w:cs="Times New Roman"/>
          <w:sz w:val="24"/>
          <w:szCs w:val="24"/>
        </w:rPr>
        <w:t>области перед Губернатором Самарской области об установлении доплаты к пенсии.</w:t>
      </w:r>
    </w:p>
    <w:p w:rsidR="009E6432" w:rsidRPr="00FE1574" w:rsidRDefault="009E6432" w:rsidP="007A6525">
      <w:pPr>
        <w:pStyle w:val="ConsPlusNormal"/>
        <w:numPr>
          <w:ilvl w:val="0"/>
          <w:numId w:val="3"/>
        </w:numPr>
        <w:jc w:val="both"/>
        <w:rPr>
          <w:rFonts w:ascii="Times New Roman" w:hAnsi="Times New Roman" w:cs="Times New Roman"/>
          <w:sz w:val="24"/>
          <w:szCs w:val="24"/>
        </w:rPr>
      </w:pPr>
      <w:r w:rsidRPr="00FE1574">
        <w:rPr>
          <w:rFonts w:ascii="Times New Roman" w:hAnsi="Times New Roman" w:cs="Times New Roman"/>
          <w:b/>
          <w:sz w:val="24"/>
          <w:szCs w:val="24"/>
        </w:rPr>
        <w:t>Документы, необходимые для назначения</w:t>
      </w:r>
      <w:r w:rsidRPr="00FE1574">
        <w:rPr>
          <w:rFonts w:ascii="Times New Roman" w:hAnsi="Times New Roman" w:cs="Times New Roman"/>
          <w:sz w:val="24"/>
          <w:szCs w:val="24"/>
        </w:rPr>
        <w:t xml:space="preserve"> доплаты к пенсии, могут быть представлены как в </w:t>
      </w:r>
      <w:proofErr w:type="gramStart"/>
      <w:r w:rsidRPr="00FE1574">
        <w:rPr>
          <w:rFonts w:ascii="Times New Roman" w:hAnsi="Times New Roman" w:cs="Times New Roman"/>
          <w:sz w:val="24"/>
          <w:szCs w:val="24"/>
        </w:rPr>
        <w:t>подлинниках</w:t>
      </w:r>
      <w:proofErr w:type="gramEnd"/>
      <w:r w:rsidRPr="00FE1574">
        <w:rPr>
          <w:rFonts w:ascii="Times New Roman" w:hAnsi="Times New Roman" w:cs="Times New Roman"/>
          <w:sz w:val="24"/>
          <w:szCs w:val="24"/>
        </w:rPr>
        <w:t>, так и в копиях, заверенных в установленном действующем законодательством порядке.</w:t>
      </w:r>
    </w:p>
    <w:p w:rsidR="007A6525" w:rsidRPr="00FE1574" w:rsidRDefault="009E6432" w:rsidP="00255326">
      <w:pPr>
        <w:spacing w:after="0" w:line="240" w:lineRule="auto"/>
        <w:jc w:val="both"/>
        <w:rPr>
          <w:rFonts w:ascii="Times New Roman" w:hAnsi="Times New Roman" w:cs="Times New Roman"/>
          <w:sz w:val="24"/>
          <w:szCs w:val="24"/>
        </w:rPr>
      </w:pPr>
      <w:r w:rsidRPr="00FE1574">
        <w:rPr>
          <w:rFonts w:ascii="Times New Roman" w:hAnsi="Times New Roman" w:cs="Times New Roman"/>
          <w:sz w:val="24"/>
          <w:szCs w:val="24"/>
        </w:rPr>
        <w:t xml:space="preserve">          Представленные документы не должны содержать подчисток, приписок, зачеркнутых слов и иных не оговоренных исправлений.</w:t>
      </w:r>
    </w:p>
    <w:p w:rsidR="009E6432" w:rsidRPr="00FE1574" w:rsidRDefault="007A6525" w:rsidP="00255326">
      <w:pPr>
        <w:spacing w:after="0" w:line="240" w:lineRule="auto"/>
        <w:jc w:val="both"/>
        <w:rPr>
          <w:rFonts w:ascii="Times New Roman" w:hAnsi="Times New Roman" w:cs="Times New Roman"/>
          <w:sz w:val="24"/>
          <w:szCs w:val="24"/>
        </w:rPr>
      </w:pPr>
      <w:r w:rsidRPr="00FE1574">
        <w:rPr>
          <w:rFonts w:ascii="Times New Roman" w:hAnsi="Times New Roman" w:cs="Times New Roman"/>
          <w:sz w:val="24"/>
          <w:szCs w:val="24"/>
        </w:rPr>
        <w:tab/>
      </w:r>
      <w:r w:rsidR="009E6432" w:rsidRPr="00FE1574">
        <w:rPr>
          <w:rFonts w:ascii="Times New Roman" w:hAnsi="Times New Roman" w:cs="Times New Roman"/>
          <w:sz w:val="24"/>
          <w:szCs w:val="24"/>
        </w:rPr>
        <w:t xml:space="preserve">Запрос (заявление) может быть заполнено от руки самим заявителем или должностным лицом министерства. </w:t>
      </w:r>
      <w:proofErr w:type="gramStart"/>
      <w:r w:rsidR="009E6432" w:rsidRPr="00FE1574">
        <w:rPr>
          <w:rFonts w:ascii="Times New Roman" w:hAnsi="Times New Roman" w:cs="Times New Roman"/>
          <w:sz w:val="24"/>
          <w:szCs w:val="24"/>
        </w:rPr>
        <w:t>В последнем случае заявитель вписывает в заявление от руки свои фамилию, имя, отчество (полностью) и ставит подпись.</w:t>
      </w:r>
      <w:proofErr w:type="gramEnd"/>
      <w:r w:rsidR="009E6432" w:rsidRPr="00FE1574">
        <w:rPr>
          <w:rFonts w:ascii="Times New Roman" w:hAnsi="Times New Roman" w:cs="Times New Roman"/>
          <w:sz w:val="24"/>
          <w:szCs w:val="24"/>
        </w:rPr>
        <w:t xml:space="preserve"> Заявление  составляется в единственном экземпляре-подлиннике.</w:t>
      </w:r>
    </w:p>
    <w:p w:rsidR="009E6432" w:rsidRPr="00FE1574" w:rsidRDefault="009E6432" w:rsidP="00255326">
      <w:pPr>
        <w:pStyle w:val="a3"/>
        <w:tabs>
          <w:tab w:val="center" w:pos="0"/>
          <w:tab w:val="left" w:pos="9639"/>
        </w:tabs>
        <w:spacing w:after="0" w:line="240" w:lineRule="auto"/>
        <w:ind w:left="0" w:firstLine="709"/>
        <w:jc w:val="both"/>
        <w:rPr>
          <w:rFonts w:ascii="Times New Roman" w:hAnsi="Times New Roman" w:cs="Times New Roman"/>
          <w:sz w:val="24"/>
          <w:szCs w:val="24"/>
        </w:rPr>
      </w:pPr>
      <w:r w:rsidRPr="00FE1574">
        <w:rPr>
          <w:rFonts w:ascii="Times New Roman" w:hAnsi="Times New Roman" w:cs="Times New Roman"/>
          <w:sz w:val="24"/>
          <w:szCs w:val="24"/>
        </w:rPr>
        <w:t xml:space="preserve">Ходатайство может быть заполнено машинописным способом, распечатано посредством электронных печатающих устройств, на русском языке. </w:t>
      </w:r>
    </w:p>
    <w:p w:rsidR="009E6432" w:rsidRPr="00FE1574" w:rsidRDefault="009E6432" w:rsidP="00255326">
      <w:pPr>
        <w:pStyle w:val="a3"/>
        <w:tabs>
          <w:tab w:val="center" w:pos="0"/>
          <w:tab w:val="left" w:pos="9639"/>
        </w:tabs>
        <w:spacing w:after="0" w:line="240" w:lineRule="auto"/>
        <w:ind w:left="0" w:firstLine="709"/>
        <w:jc w:val="both"/>
        <w:rPr>
          <w:rFonts w:ascii="Times New Roman" w:hAnsi="Times New Roman" w:cs="Times New Roman"/>
          <w:sz w:val="24"/>
          <w:szCs w:val="24"/>
        </w:rPr>
      </w:pPr>
      <w:r w:rsidRPr="00FE1574">
        <w:rPr>
          <w:rFonts w:ascii="Times New Roman" w:hAnsi="Times New Roman" w:cs="Times New Roman"/>
          <w:sz w:val="24"/>
          <w:szCs w:val="24"/>
        </w:rPr>
        <w:t>Ходатайство об установлении доплаты к пенсии оформляется в единственном подлинном экземпляре и подписывается руководителем органа законодательной (представительной), исполнительной власти области или органа местного самоуправления области.</w:t>
      </w:r>
    </w:p>
    <w:p w:rsidR="009E6432" w:rsidRPr="00FE1574" w:rsidRDefault="009E6432" w:rsidP="00E1577E">
      <w:pPr>
        <w:spacing w:after="120" w:line="240" w:lineRule="auto"/>
        <w:ind w:firstLine="709"/>
        <w:jc w:val="both"/>
        <w:rPr>
          <w:rFonts w:ascii="Times New Roman" w:hAnsi="Times New Roman" w:cs="Times New Roman"/>
          <w:bCs/>
          <w:spacing w:val="1"/>
          <w:sz w:val="24"/>
          <w:szCs w:val="24"/>
        </w:rPr>
      </w:pPr>
      <w:r w:rsidRPr="00FE1574">
        <w:rPr>
          <w:rFonts w:ascii="Times New Roman" w:hAnsi="Times New Roman" w:cs="Times New Roman"/>
          <w:sz w:val="24"/>
          <w:szCs w:val="24"/>
        </w:rPr>
        <w:t>К документам (информации), которые необходимы для предоставления государственной услуги и находятся в распоряжении органов государственной власти,  органов государственных внебюджетных фондов, органов местного самоуправления, организаций, и запрашиваемые по межведомственному запросу министерством, если такие документы не были предоставлены заявителем самостоятельно, относится справка о размере пенсий (установленных территориальными органами ПФР заявителю).</w:t>
      </w:r>
      <w:r w:rsidR="00666896" w:rsidRPr="00FE1574">
        <w:rPr>
          <w:rFonts w:ascii="Times New Roman" w:hAnsi="Times New Roman" w:cs="Times New Roman"/>
          <w:sz w:val="24"/>
          <w:szCs w:val="24"/>
        </w:rPr>
        <w:t xml:space="preserve"> </w:t>
      </w:r>
      <w:r w:rsidRPr="00FE1574">
        <w:rPr>
          <w:rFonts w:ascii="Times New Roman" w:hAnsi="Times New Roman" w:cs="Times New Roman"/>
          <w:sz w:val="24"/>
          <w:szCs w:val="24"/>
        </w:rPr>
        <w:t>Документ</w:t>
      </w:r>
      <w:r w:rsidR="00666896" w:rsidRPr="00FE1574">
        <w:rPr>
          <w:rFonts w:ascii="Times New Roman" w:hAnsi="Times New Roman" w:cs="Times New Roman"/>
          <w:sz w:val="24"/>
          <w:szCs w:val="24"/>
        </w:rPr>
        <w:t xml:space="preserve"> </w:t>
      </w:r>
      <w:r w:rsidRPr="00FE1574">
        <w:rPr>
          <w:rFonts w:ascii="Times New Roman" w:hAnsi="Times New Roman" w:cs="Times New Roman"/>
          <w:sz w:val="24"/>
          <w:szCs w:val="24"/>
        </w:rPr>
        <w:t>может быть представлен заявителем самостоятельно.</w:t>
      </w:r>
      <w:r w:rsidRPr="00FE1574">
        <w:rPr>
          <w:rFonts w:ascii="Times New Roman" w:hAnsi="Times New Roman" w:cs="Times New Roman"/>
          <w:bCs/>
          <w:spacing w:val="1"/>
          <w:sz w:val="24"/>
          <w:szCs w:val="24"/>
        </w:rPr>
        <w:t xml:space="preserve"> </w:t>
      </w:r>
    </w:p>
    <w:p w:rsidR="009E6432" w:rsidRPr="00FE1574" w:rsidRDefault="009E6432" w:rsidP="00666896">
      <w:pPr>
        <w:pStyle w:val="ConsTitle"/>
        <w:numPr>
          <w:ilvl w:val="0"/>
          <w:numId w:val="3"/>
        </w:numPr>
        <w:tabs>
          <w:tab w:val="left" w:pos="1134"/>
        </w:tabs>
        <w:spacing w:after="120"/>
        <w:ind w:right="0"/>
        <w:jc w:val="both"/>
        <w:rPr>
          <w:rFonts w:ascii="Times New Roman" w:hAnsi="Times New Roman" w:cs="Times New Roman"/>
          <w:b w:val="0"/>
          <w:sz w:val="24"/>
          <w:szCs w:val="24"/>
        </w:rPr>
      </w:pPr>
      <w:r w:rsidRPr="00FE1574">
        <w:rPr>
          <w:rFonts w:ascii="Times New Roman" w:hAnsi="Times New Roman" w:cs="Times New Roman"/>
          <w:sz w:val="24"/>
          <w:szCs w:val="24"/>
        </w:rPr>
        <w:t xml:space="preserve">Основаниями для отказа </w:t>
      </w:r>
      <w:r w:rsidRPr="00FE1574">
        <w:rPr>
          <w:rFonts w:ascii="Times New Roman" w:hAnsi="Times New Roman" w:cs="Times New Roman"/>
          <w:b w:val="0"/>
          <w:sz w:val="24"/>
          <w:szCs w:val="24"/>
        </w:rPr>
        <w:t>в предоставлении государственной услуги являются:</w:t>
      </w:r>
    </w:p>
    <w:p w:rsidR="009E6432" w:rsidRPr="00FE1574" w:rsidRDefault="009E6432" w:rsidP="00666896">
      <w:pPr>
        <w:pStyle w:val="a3"/>
        <w:numPr>
          <w:ilvl w:val="1"/>
          <w:numId w:val="12"/>
        </w:numPr>
        <w:tabs>
          <w:tab w:val="left" w:pos="1134"/>
        </w:tabs>
        <w:spacing w:after="0" w:line="240" w:lineRule="auto"/>
        <w:jc w:val="both"/>
        <w:rPr>
          <w:rFonts w:ascii="Times New Roman" w:hAnsi="Times New Roman" w:cs="Times New Roman"/>
          <w:sz w:val="24"/>
          <w:szCs w:val="24"/>
        </w:rPr>
      </w:pPr>
      <w:r w:rsidRPr="00FE1574">
        <w:rPr>
          <w:rFonts w:ascii="Times New Roman" w:hAnsi="Times New Roman" w:cs="Times New Roman"/>
          <w:sz w:val="24"/>
          <w:szCs w:val="24"/>
        </w:rPr>
        <w:t>несоответствие статуса лица, обратившегося за установлением доплаты к пенсии, категориям, перечисленным в пункте 1</w:t>
      </w:r>
      <w:r w:rsidR="00D540E9" w:rsidRPr="00FE1574">
        <w:rPr>
          <w:rFonts w:ascii="Times New Roman" w:hAnsi="Times New Roman" w:cs="Times New Roman"/>
          <w:sz w:val="24"/>
          <w:szCs w:val="24"/>
        </w:rPr>
        <w:t>;</w:t>
      </w:r>
    </w:p>
    <w:p w:rsidR="009E6432" w:rsidRPr="00FE1574" w:rsidRDefault="009E6432" w:rsidP="00666896">
      <w:pPr>
        <w:pStyle w:val="a3"/>
        <w:numPr>
          <w:ilvl w:val="1"/>
          <w:numId w:val="12"/>
        </w:numPr>
        <w:tabs>
          <w:tab w:val="left" w:pos="1134"/>
        </w:tabs>
        <w:spacing w:after="0" w:line="240" w:lineRule="auto"/>
        <w:jc w:val="both"/>
        <w:rPr>
          <w:rFonts w:ascii="Times New Roman" w:hAnsi="Times New Roman" w:cs="Times New Roman"/>
          <w:sz w:val="24"/>
          <w:szCs w:val="24"/>
        </w:rPr>
      </w:pPr>
      <w:r w:rsidRPr="00FE1574">
        <w:rPr>
          <w:rFonts w:ascii="Times New Roman" w:hAnsi="Times New Roman" w:cs="Times New Roman"/>
          <w:sz w:val="24"/>
          <w:szCs w:val="24"/>
        </w:rPr>
        <w:t>представление заявителем неправильно оформленных или утративших силу документов;</w:t>
      </w:r>
    </w:p>
    <w:p w:rsidR="009E6432" w:rsidRPr="00FE1574" w:rsidRDefault="009E6432" w:rsidP="00666896">
      <w:pPr>
        <w:pStyle w:val="ConsTitle"/>
        <w:numPr>
          <w:ilvl w:val="0"/>
          <w:numId w:val="12"/>
        </w:numPr>
        <w:tabs>
          <w:tab w:val="left" w:pos="1134"/>
        </w:tabs>
        <w:spacing w:after="120"/>
        <w:ind w:left="357" w:right="0" w:hanging="357"/>
        <w:jc w:val="both"/>
        <w:rPr>
          <w:rFonts w:ascii="Times New Roman" w:hAnsi="Times New Roman" w:cs="Times New Roman"/>
          <w:b w:val="0"/>
          <w:sz w:val="24"/>
          <w:szCs w:val="24"/>
        </w:rPr>
      </w:pPr>
      <w:r w:rsidRPr="00FE1574">
        <w:rPr>
          <w:rFonts w:ascii="Times New Roman" w:hAnsi="Times New Roman" w:cs="Times New Roman"/>
          <w:b w:val="0"/>
          <w:sz w:val="24"/>
          <w:szCs w:val="24"/>
        </w:rPr>
        <w:t>отсутствие полного пакета документов, необходимого для решения вопроса о назначении доплаты к пенсии.</w:t>
      </w:r>
    </w:p>
    <w:p w:rsidR="009E6432" w:rsidRPr="00FE1574" w:rsidRDefault="009E6432" w:rsidP="00E1577E">
      <w:pPr>
        <w:pStyle w:val="a3"/>
        <w:numPr>
          <w:ilvl w:val="0"/>
          <w:numId w:val="3"/>
        </w:numPr>
        <w:tabs>
          <w:tab w:val="center" w:pos="0"/>
          <w:tab w:val="left" w:pos="9639"/>
        </w:tabs>
        <w:spacing w:after="120" w:line="240" w:lineRule="auto"/>
        <w:jc w:val="both"/>
        <w:rPr>
          <w:rFonts w:ascii="Times New Roman" w:hAnsi="Times New Roman" w:cs="Times New Roman"/>
          <w:sz w:val="24"/>
          <w:szCs w:val="24"/>
        </w:rPr>
      </w:pPr>
      <w:r w:rsidRPr="00FE1574">
        <w:rPr>
          <w:rFonts w:ascii="Times New Roman" w:hAnsi="Times New Roman" w:cs="Times New Roman"/>
          <w:b/>
          <w:sz w:val="24"/>
          <w:szCs w:val="24"/>
        </w:rPr>
        <w:t>Основанием для приостановления</w:t>
      </w:r>
      <w:r w:rsidRPr="00FE1574">
        <w:rPr>
          <w:rFonts w:ascii="Times New Roman" w:hAnsi="Times New Roman" w:cs="Times New Roman"/>
          <w:sz w:val="24"/>
          <w:szCs w:val="24"/>
        </w:rPr>
        <w:t xml:space="preserve"> выплаты доплаты к пенсии является поступление на работу получателя государственной услуги.</w:t>
      </w:r>
    </w:p>
    <w:p w:rsidR="009E6432" w:rsidRPr="00FE1574" w:rsidRDefault="009E6432" w:rsidP="00E1577E">
      <w:pPr>
        <w:pStyle w:val="ConsTitle"/>
        <w:numPr>
          <w:ilvl w:val="0"/>
          <w:numId w:val="3"/>
        </w:numPr>
        <w:tabs>
          <w:tab w:val="left" w:pos="1134"/>
        </w:tabs>
        <w:spacing w:after="120"/>
        <w:ind w:right="0"/>
        <w:jc w:val="both"/>
        <w:rPr>
          <w:rFonts w:ascii="Times New Roman" w:hAnsi="Times New Roman" w:cs="Times New Roman"/>
          <w:b w:val="0"/>
          <w:sz w:val="24"/>
          <w:szCs w:val="24"/>
        </w:rPr>
      </w:pPr>
      <w:r w:rsidRPr="00FE1574">
        <w:rPr>
          <w:rFonts w:ascii="Times New Roman" w:hAnsi="Times New Roman" w:cs="Times New Roman"/>
          <w:sz w:val="24"/>
          <w:szCs w:val="24"/>
        </w:rPr>
        <w:t>Основаниями для</w:t>
      </w:r>
      <w:r w:rsidRPr="00FE1574">
        <w:rPr>
          <w:rFonts w:ascii="Times New Roman" w:hAnsi="Times New Roman" w:cs="Times New Roman"/>
          <w:b w:val="0"/>
          <w:sz w:val="24"/>
          <w:szCs w:val="24"/>
        </w:rPr>
        <w:t xml:space="preserve"> прекращения предоставления государственной услуги являются: </w:t>
      </w:r>
    </w:p>
    <w:p w:rsidR="009E6432" w:rsidRPr="00FE1574" w:rsidRDefault="009E6432" w:rsidP="00E1577E">
      <w:pPr>
        <w:pStyle w:val="a3"/>
        <w:numPr>
          <w:ilvl w:val="0"/>
          <w:numId w:val="13"/>
        </w:numPr>
        <w:tabs>
          <w:tab w:val="center" w:pos="0"/>
          <w:tab w:val="left" w:pos="9639"/>
        </w:tabs>
        <w:spacing w:after="0" w:line="240" w:lineRule="auto"/>
        <w:jc w:val="both"/>
        <w:rPr>
          <w:rFonts w:ascii="Times New Roman" w:hAnsi="Times New Roman" w:cs="Times New Roman"/>
          <w:sz w:val="24"/>
          <w:szCs w:val="24"/>
        </w:rPr>
      </w:pPr>
      <w:r w:rsidRPr="00FE1574">
        <w:rPr>
          <w:rFonts w:ascii="Times New Roman" w:hAnsi="Times New Roman" w:cs="Times New Roman"/>
          <w:sz w:val="24"/>
          <w:szCs w:val="24"/>
        </w:rPr>
        <w:t>переход получателя государственной услуги на пенсию другого вида, к которой доплата не устанавливается;</w:t>
      </w:r>
    </w:p>
    <w:p w:rsidR="009E6432" w:rsidRPr="00FE1574" w:rsidRDefault="009E6432" w:rsidP="00E1577E">
      <w:pPr>
        <w:pStyle w:val="a3"/>
        <w:numPr>
          <w:ilvl w:val="0"/>
          <w:numId w:val="13"/>
        </w:numPr>
        <w:tabs>
          <w:tab w:val="center" w:pos="0"/>
          <w:tab w:val="left" w:pos="9639"/>
        </w:tabs>
        <w:spacing w:after="0" w:line="240" w:lineRule="auto"/>
        <w:jc w:val="both"/>
        <w:rPr>
          <w:rFonts w:ascii="Times New Roman" w:hAnsi="Times New Roman" w:cs="Times New Roman"/>
          <w:sz w:val="24"/>
          <w:szCs w:val="24"/>
        </w:rPr>
      </w:pPr>
      <w:r w:rsidRPr="00FE1574">
        <w:rPr>
          <w:rFonts w:ascii="Times New Roman" w:hAnsi="Times New Roman" w:cs="Times New Roman"/>
          <w:sz w:val="24"/>
          <w:szCs w:val="24"/>
        </w:rPr>
        <w:t>восстановление трудоспособности получателя государственной услуги;</w:t>
      </w:r>
    </w:p>
    <w:p w:rsidR="009E6432" w:rsidRPr="00FE1574" w:rsidRDefault="009E6432" w:rsidP="00E1577E">
      <w:pPr>
        <w:pStyle w:val="a3"/>
        <w:numPr>
          <w:ilvl w:val="0"/>
          <w:numId w:val="13"/>
        </w:numPr>
        <w:tabs>
          <w:tab w:val="center" w:pos="0"/>
          <w:tab w:val="left" w:pos="9639"/>
        </w:tabs>
        <w:spacing w:after="0" w:line="240" w:lineRule="auto"/>
        <w:jc w:val="both"/>
        <w:rPr>
          <w:rFonts w:ascii="Times New Roman" w:hAnsi="Times New Roman" w:cs="Times New Roman"/>
          <w:sz w:val="24"/>
          <w:szCs w:val="24"/>
        </w:rPr>
      </w:pPr>
      <w:r w:rsidRPr="00FE1574">
        <w:rPr>
          <w:rFonts w:ascii="Times New Roman" w:hAnsi="Times New Roman" w:cs="Times New Roman"/>
          <w:sz w:val="24"/>
          <w:szCs w:val="24"/>
        </w:rPr>
        <w:t>выезд получателя государственной услуги на постоянное место жительства за пределы Самарской области, за исключением граждан, имеющих выдающиеся заслуги в области государственной, общественной и хозяйственной деятельности или выдающиеся достижения в области культуры, науки и техники;</w:t>
      </w:r>
    </w:p>
    <w:p w:rsidR="009E6432" w:rsidRPr="00FE1574" w:rsidRDefault="009E6432" w:rsidP="00E1577E">
      <w:pPr>
        <w:pStyle w:val="a3"/>
        <w:numPr>
          <w:ilvl w:val="0"/>
          <w:numId w:val="13"/>
        </w:numPr>
        <w:tabs>
          <w:tab w:val="center" w:pos="0"/>
          <w:tab w:val="left" w:pos="9639"/>
        </w:tabs>
        <w:spacing w:after="0" w:line="240" w:lineRule="auto"/>
        <w:jc w:val="both"/>
        <w:rPr>
          <w:rFonts w:ascii="Times New Roman" w:hAnsi="Times New Roman" w:cs="Times New Roman"/>
          <w:sz w:val="24"/>
          <w:szCs w:val="24"/>
        </w:rPr>
      </w:pPr>
      <w:proofErr w:type="gramStart"/>
      <w:r w:rsidRPr="00FE1574">
        <w:rPr>
          <w:rFonts w:ascii="Times New Roman" w:hAnsi="Times New Roman" w:cs="Times New Roman"/>
          <w:sz w:val="24"/>
          <w:szCs w:val="24"/>
        </w:rPr>
        <w:t>установление получателю государственной услуги ежемесячного пожизненного содержания, установление дополнительного пожизненного ежемесячного материального обеспечения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либо в соответствии с Указом</w:t>
      </w:r>
      <w:proofErr w:type="gramEnd"/>
      <w:r w:rsidRPr="00FE1574">
        <w:rPr>
          <w:rFonts w:ascii="Times New Roman" w:hAnsi="Times New Roman" w:cs="Times New Roman"/>
          <w:sz w:val="24"/>
          <w:szCs w:val="24"/>
        </w:rPr>
        <w:t xml:space="preserve"> </w:t>
      </w:r>
      <w:proofErr w:type="gramStart"/>
      <w:r w:rsidRPr="00FE1574">
        <w:rPr>
          <w:rFonts w:ascii="Times New Roman" w:hAnsi="Times New Roman" w:cs="Times New Roman"/>
          <w:sz w:val="24"/>
          <w:szCs w:val="24"/>
        </w:rPr>
        <w:t>Президента Российской Федерации от 01.08.2005 № 887 «О мерах по улучшению материального положения инвалидов вследствие военной травмы», либо установлена ежемесячная доплата к пенсии по иным основаниям, а также лицам, имеющим  право на   получение   двух   пенсий   в   соответствии   со   статьей  3 Федерального закона «О государственном пенсионном обеспечении в Российской Федерации»), установление в соответствии с законодательством Российской Федерации ежемесячной доплаты к пенсии по</w:t>
      </w:r>
      <w:proofErr w:type="gramEnd"/>
      <w:r w:rsidRPr="00FE1574">
        <w:rPr>
          <w:rFonts w:ascii="Times New Roman" w:hAnsi="Times New Roman" w:cs="Times New Roman"/>
          <w:sz w:val="24"/>
          <w:szCs w:val="24"/>
        </w:rPr>
        <w:t xml:space="preserve"> иным основаниям;</w:t>
      </w:r>
    </w:p>
    <w:p w:rsidR="009E6432" w:rsidRPr="00FE1574" w:rsidRDefault="009E6432" w:rsidP="00E1577E">
      <w:pPr>
        <w:pStyle w:val="a3"/>
        <w:numPr>
          <w:ilvl w:val="0"/>
          <w:numId w:val="13"/>
        </w:numPr>
        <w:tabs>
          <w:tab w:val="center" w:pos="0"/>
          <w:tab w:val="left" w:pos="9639"/>
        </w:tabs>
        <w:spacing w:after="0" w:line="240" w:lineRule="auto"/>
        <w:jc w:val="both"/>
        <w:rPr>
          <w:rFonts w:ascii="Times New Roman" w:hAnsi="Times New Roman" w:cs="Times New Roman"/>
          <w:sz w:val="24"/>
          <w:szCs w:val="24"/>
        </w:rPr>
      </w:pPr>
      <w:r w:rsidRPr="00FE1574">
        <w:rPr>
          <w:rFonts w:ascii="Times New Roman" w:hAnsi="Times New Roman" w:cs="Times New Roman"/>
          <w:sz w:val="24"/>
          <w:szCs w:val="24"/>
        </w:rPr>
        <w:lastRenderedPageBreak/>
        <w:t>помещение получателя государственной услуги в дом-интернат (пансионат) для престарелых и инвалидов на полное государственное обеспечение;</w:t>
      </w:r>
    </w:p>
    <w:p w:rsidR="009E6432" w:rsidRPr="00FE1574" w:rsidRDefault="009E6432" w:rsidP="00E1577E">
      <w:pPr>
        <w:pStyle w:val="a3"/>
        <w:numPr>
          <w:ilvl w:val="0"/>
          <w:numId w:val="13"/>
        </w:numPr>
        <w:tabs>
          <w:tab w:val="center" w:pos="0"/>
          <w:tab w:val="left" w:pos="9639"/>
        </w:tabs>
        <w:spacing w:after="0" w:line="240" w:lineRule="auto"/>
        <w:jc w:val="both"/>
        <w:rPr>
          <w:rFonts w:ascii="Times New Roman" w:hAnsi="Times New Roman" w:cs="Times New Roman"/>
          <w:sz w:val="24"/>
          <w:szCs w:val="24"/>
        </w:rPr>
      </w:pPr>
      <w:r w:rsidRPr="00FE1574">
        <w:rPr>
          <w:rFonts w:ascii="Times New Roman" w:hAnsi="Times New Roman" w:cs="Times New Roman"/>
          <w:sz w:val="24"/>
          <w:szCs w:val="24"/>
        </w:rPr>
        <w:t>признание судом получателя государственной услуги безвестно отсутствующим или умершим;</w:t>
      </w:r>
    </w:p>
    <w:p w:rsidR="009E6432" w:rsidRPr="00FE1574" w:rsidRDefault="009E6432" w:rsidP="009875BE">
      <w:pPr>
        <w:pStyle w:val="ConsPlusNormal"/>
        <w:numPr>
          <w:ilvl w:val="0"/>
          <w:numId w:val="13"/>
        </w:numPr>
        <w:spacing w:after="120"/>
        <w:ind w:left="714" w:hanging="357"/>
        <w:jc w:val="both"/>
        <w:rPr>
          <w:rFonts w:ascii="Times New Roman" w:hAnsi="Times New Roman" w:cs="Times New Roman"/>
          <w:color w:val="000000"/>
          <w:sz w:val="24"/>
          <w:szCs w:val="24"/>
        </w:rPr>
      </w:pPr>
      <w:r w:rsidRPr="00FE1574">
        <w:rPr>
          <w:rFonts w:ascii="Times New Roman" w:hAnsi="Times New Roman" w:cs="Times New Roman"/>
          <w:sz w:val="24"/>
          <w:szCs w:val="24"/>
        </w:rPr>
        <w:t>смерть получателя государственной услуги.</w:t>
      </w:r>
    </w:p>
    <w:p w:rsidR="009875BE" w:rsidRPr="00FE1574" w:rsidRDefault="009875BE" w:rsidP="00247A1B">
      <w:pPr>
        <w:pStyle w:val="ConsPlusNormal"/>
        <w:numPr>
          <w:ilvl w:val="0"/>
          <w:numId w:val="3"/>
        </w:numPr>
        <w:spacing w:after="120"/>
        <w:jc w:val="both"/>
        <w:rPr>
          <w:rFonts w:ascii="Times New Roman" w:hAnsi="Times New Roman" w:cs="Times New Roman"/>
          <w:color w:val="000000"/>
          <w:sz w:val="24"/>
          <w:szCs w:val="24"/>
        </w:rPr>
      </w:pPr>
      <w:r w:rsidRPr="00FE1574">
        <w:rPr>
          <w:rFonts w:ascii="Times New Roman" w:hAnsi="Times New Roman" w:cs="Times New Roman"/>
          <w:b/>
          <w:sz w:val="24"/>
          <w:szCs w:val="24"/>
        </w:rPr>
        <w:t>Приостановление и прекращение выплаты доплаты осуществляется</w:t>
      </w:r>
      <w:r w:rsidRPr="00FE1574">
        <w:rPr>
          <w:rFonts w:ascii="Times New Roman" w:hAnsi="Times New Roman" w:cs="Times New Roman"/>
          <w:sz w:val="24"/>
          <w:szCs w:val="24"/>
        </w:rPr>
        <w:t xml:space="preserve"> с даты возникновения обстоятельств, а в </w:t>
      </w:r>
      <w:proofErr w:type="gramStart"/>
      <w:r w:rsidRPr="00FE1574">
        <w:rPr>
          <w:rFonts w:ascii="Times New Roman" w:hAnsi="Times New Roman" w:cs="Times New Roman"/>
          <w:sz w:val="24"/>
          <w:szCs w:val="24"/>
        </w:rPr>
        <w:t>случае</w:t>
      </w:r>
      <w:proofErr w:type="gramEnd"/>
      <w:r w:rsidRPr="00FE1574">
        <w:rPr>
          <w:rFonts w:ascii="Times New Roman" w:hAnsi="Times New Roman" w:cs="Times New Roman"/>
          <w:sz w:val="24"/>
          <w:szCs w:val="24"/>
        </w:rPr>
        <w:t xml:space="preserve"> смерти получателя доплаты - с первого числа месяца, следующего за месяцем, в котором наступила смерть.</w:t>
      </w:r>
    </w:p>
    <w:p w:rsidR="00247A1B" w:rsidRPr="00FE1574" w:rsidRDefault="00247A1B" w:rsidP="00247A1B">
      <w:pPr>
        <w:pStyle w:val="ConsPlusNormal"/>
        <w:numPr>
          <w:ilvl w:val="0"/>
          <w:numId w:val="3"/>
        </w:numPr>
        <w:spacing w:after="120"/>
        <w:jc w:val="both"/>
        <w:rPr>
          <w:rFonts w:ascii="Times New Roman" w:hAnsi="Times New Roman" w:cs="Times New Roman"/>
          <w:color w:val="000000"/>
          <w:sz w:val="24"/>
          <w:szCs w:val="24"/>
        </w:rPr>
      </w:pPr>
      <w:r w:rsidRPr="00FE1574">
        <w:rPr>
          <w:rFonts w:ascii="Times New Roman" w:hAnsi="Times New Roman" w:cs="Times New Roman"/>
          <w:b/>
          <w:sz w:val="24"/>
          <w:szCs w:val="24"/>
        </w:rPr>
        <w:t>Выплата доплаты возобновляется</w:t>
      </w:r>
      <w:r w:rsidRPr="00FE1574">
        <w:rPr>
          <w:rFonts w:ascii="Times New Roman" w:hAnsi="Times New Roman" w:cs="Times New Roman"/>
          <w:sz w:val="24"/>
          <w:szCs w:val="24"/>
        </w:rPr>
        <w:t xml:space="preserve"> после прекращения действия обстоятельств, с учетом которых она была приостановлена или прекращена, со дня обращения получателя с заявлением о ее возобновлении.</w:t>
      </w:r>
    </w:p>
    <w:p w:rsidR="00247A1B" w:rsidRPr="007D7709" w:rsidRDefault="00247A1B" w:rsidP="009875BE">
      <w:pPr>
        <w:pStyle w:val="ConsPlusNormal"/>
        <w:numPr>
          <w:ilvl w:val="0"/>
          <w:numId w:val="3"/>
        </w:numPr>
        <w:jc w:val="both"/>
        <w:rPr>
          <w:rFonts w:ascii="Times New Roman" w:hAnsi="Times New Roman" w:cs="Times New Roman"/>
          <w:color w:val="000000"/>
          <w:sz w:val="24"/>
          <w:szCs w:val="24"/>
        </w:rPr>
      </w:pPr>
      <w:r w:rsidRPr="00FE1574">
        <w:rPr>
          <w:rFonts w:ascii="Times New Roman" w:hAnsi="Times New Roman" w:cs="Times New Roman"/>
          <w:b/>
          <w:sz w:val="24"/>
          <w:szCs w:val="24"/>
        </w:rPr>
        <w:t>Если лицо, которому выплата доплаты к пенсии по инвалидности прекращена в связи с восстановлением трудоспособности</w:t>
      </w:r>
      <w:r w:rsidRPr="00FE1574">
        <w:rPr>
          <w:rFonts w:ascii="Times New Roman" w:hAnsi="Times New Roman" w:cs="Times New Roman"/>
          <w:sz w:val="24"/>
          <w:szCs w:val="24"/>
        </w:rPr>
        <w:t>, вновь становится инвалидом либо достигает общеустановленного пенсионного возраста, ему восстанавливается выплата ранее установленной доплаты.</w:t>
      </w:r>
    </w:p>
    <w:p w:rsidR="007D7709" w:rsidRDefault="007D7709" w:rsidP="007D7709">
      <w:pPr>
        <w:pStyle w:val="ConsPlusNormal"/>
        <w:jc w:val="both"/>
        <w:rPr>
          <w:rFonts w:ascii="Times New Roman" w:hAnsi="Times New Roman" w:cs="Times New Roman"/>
          <w:color w:val="000000"/>
          <w:sz w:val="24"/>
          <w:szCs w:val="24"/>
        </w:rPr>
      </w:pPr>
    </w:p>
    <w:p w:rsidR="007D7709" w:rsidRDefault="007D7709" w:rsidP="007D7709">
      <w:pPr>
        <w:pStyle w:val="ConsPlusNormal"/>
        <w:jc w:val="both"/>
        <w:rPr>
          <w:rFonts w:ascii="Times New Roman" w:hAnsi="Times New Roman" w:cs="Times New Roman"/>
          <w:color w:val="000000"/>
          <w:sz w:val="24"/>
          <w:szCs w:val="24"/>
        </w:rPr>
      </w:pPr>
    </w:p>
    <w:p w:rsidR="007D7709" w:rsidRPr="007D7709" w:rsidRDefault="007D7709" w:rsidP="007D7709">
      <w:pPr>
        <w:pStyle w:val="a5"/>
        <w:shd w:val="clear" w:color="auto" w:fill="FFFFFF"/>
        <w:spacing w:before="0" w:beforeAutospacing="0" w:after="300" w:afterAutospacing="0"/>
        <w:rPr>
          <w:rFonts w:ascii="Arial" w:hAnsi="Arial" w:cs="Arial"/>
          <w:color w:val="0000FF"/>
        </w:rPr>
      </w:pPr>
      <w:hyperlink r:id="rId6" w:tgtFrame="_blank" w:history="1">
        <w:r w:rsidRPr="007D7709">
          <w:rPr>
            <w:rStyle w:val="a4"/>
            <w:rFonts w:ascii="Arial" w:hAnsi="Arial" w:cs="Arial"/>
          </w:rPr>
          <w:t>ЗАКОН от 13.03.2001 г. № 20-ГД ''О ежемесячной доплате к пенсии лицам, имеющим особые заслуги перед Самарской областью''</w:t>
        </w:r>
      </w:hyperlink>
      <w:r w:rsidRPr="007D7709">
        <w:rPr>
          <w:rFonts w:ascii="Arial" w:hAnsi="Arial" w:cs="Arial"/>
          <w:color w:val="0000FF"/>
        </w:rPr>
        <w:t>  (Ст. 1, п. 2а)</w:t>
      </w:r>
    </w:p>
    <w:p w:rsidR="007D7709" w:rsidRPr="007D7709" w:rsidRDefault="007D7709" w:rsidP="007D7709">
      <w:pPr>
        <w:pStyle w:val="a5"/>
        <w:shd w:val="clear" w:color="auto" w:fill="FFFFFF"/>
        <w:spacing w:before="0" w:beforeAutospacing="0" w:after="300" w:afterAutospacing="0"/>
        <w:rPr>
          <w:rFonts w:ascii="Arial" w:hAnsi="Arial" w:cs="Arial"/>
          <w:color w:val="0000FF"/>
        </w:rPr>
      </w:pPr>
      <w:hyperlink r:id="rId7" w:tgtFrame="_blank" w:history="1">
        <w:r w:rsidRPr="007D7709">
          <w:rPr>
            <w:rStyle w:val="a4"/>
            <w:rFonts w:ascii="Arial" w:hAnsi="Arial" w:cs="Arial"/>
            <w:shd w:val="clear" w:color="auto" w:fill="FFFFFF"/>
          </w:rPr>
          <w:t>ПОСТАНОВЛЕНИЕ от 26.03.2002 г. № 93 ''Об установлении размеров ежемесячной доплаты к пенсии лицам, имеющим особые заслуги перед Са</w:t>
        </w:r>
        <w:r w:rsidRPr="007D7709">
          <w:rPr>
            <w:rStyle w:val="a4"/>
            <w:rFonts w:ascii="Arial" w:hAnsi="Arial" w:cs="Arial"/>
            <w:shd w:val="clear" w:color="auto" w:fill="FFFFFF"/>
          </w:rPr>
          <w:t>м</w:t>
        </w:r>
        <w:r w:rsidRPr="007D7709">
          <w:rPr>
            <w:rStyle w:val="a4"/>
            <w:rFonts w:ascii="Arial" w:hAnsi="Arial" w:cs="Arial"/>
            <w:shd w:val="clear" w:color="auto" w:fill="FFFFFF"/>
          </w:rPr>
          <w:t>арской областью''</w:t>
        </w:r>
      </w:hyperlink>
      <w:bookmarkStart w:id="0" w:name="_GoBack"/>
      <w:bookmarkEnd w:id="0"/>
    </w:p>
    <w:p w:rsidR="009875BE" w:rsidRPr="007D7709" w:rsidRDefault="009875BE" w:rsidP="009875BE">
      <w:pPr>
        <w:pStyle w:val="ConsPlusNormal"/>
        <w:ind w:left="360" w:firstLine="0"/>
        <w:jc w:val="both"/>
        <w:rPr>
          <w:rFonts w:ascii="Times New Roman" w:hAnsi="Times New Roman" w:cs="Times New Roman"/>
          <w:color w:val="000000"/>
          <w:sz w:val="24"/>
          <w:szCs w:val="24"/>
        </w:rPr>
      </w:pPr>
    </w:p>
    <w:p w:rsidR="009E6432" w:rsidRPr="00FE1574" w:rsidRDefault="009E6432" w:rsidP="00255326">
      <w:pPr>
        <w:pStyle w:val="ConsPlusNormal"/>
        <w:ind w:firstLine="567"/>
        <w:jc w:val="both"/>
        <w:rPr>
          <w:rFonts w:ascii="Times New Roman" w:hAnsi="Times New Roman" w:cs="Times New Roman"/>
          <w:sz w:val="24"/>
          <w:szCs w:val="24"/>
        </w:rPr>
      </w:pPr>
    </w:p>
    <w:p w:rsidR="009E6432" w:rsidRPr="00FE1574" w:rsidRDefault="009E6432" w:rsidP="00255326">
      <w:pPr>
        <w:spacing w:line="240" w:lineRule="auto"/>
        <w:jc w:val="both"/>
        <w:rPr>
          <w:rFonts w:ascii="Times New Roman" w:hAnsi="Times New Roman" w:cs="Times New Roman"/>
          <w:sz w:val="24"/>
          <w:szCs w:val="24"/>
        </w:rPr>
      </w:pPr>
    </w:p>
    <w:p w:rsidR="00DC580D" w:rsidRPr="00FE1574" w:rsidRDefault="00DC580D" w:rsidP="00255326">
      <w:pPr>
        <w:spacing w:line="240" w:lineRule="auto"/>
        <w:jc w:val="right"/>
        <w:rPr>
          <w:rFonts w:ascii="Times New Roman" w:hAnsi="Times New Roman" w:cs="Times New Roman"/>
          <w:sz w:val="24"/>
          <w:szCs w:val="24"/>
        </w:rPr>
      </w:pPr>
    </w:p>
    <w:sectPr w:rsidR="00DC580D" w:rsidRPr="00FE1574" w:rsidSect="00DC580D">
      <w:pgSz w:w="11906" w:h="16838"/>
      <w:pgMar w:top="567" w:right="567"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A33"/>
    <w:multiLevelType w:val="hybridMultilevel"/>
    <w:tmpl w:val="C65A0E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601C64"/>
    <w:multiLevelType w:val="hybridMultilevel"/>
    <w:tmpl w:val="A6DCA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E1AA1"/>
    <w:multiLevelType w:val="hybridMultilevel"/>
    <w:tmpl w:val="704696FE"/>
    <w:lvl w:ilvl="0" w:tplc="98FA2B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6C516FE"/>
    <w:multiLevelType w:val="hybridMultilevel"/>
    <w:tmpl w:val="9EF6BD3E"/>
    <w:lvl w:ilvl="0" w:tplc="98FA2B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2B427A6"/>
    <w:multiLevelType w:val="hybridMultilevel"/>
    <w:tmpl w:val="70223F24"/>
    <w:lvl w:ilvl="0" w:tplc="98FA2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F36B68"/>
    <w:multiLevelType w:val="hybridMultilevel"/>
    <w:tmpl w:val="931C1592"/>
    <w:lvl w:ilvl="0" w:tplc="98FA2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310895"/>
    <w:multiLevelType w:val="hybridMultilevel"/>
    <w:tmpl w:val="B52E5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83262C"/>
    <w:multiLevelType w:val="hybridMultilevel"/>
    <w:tmpl w:val="59A20D82"/>
    <w:lvl w:ilvl="0" w:tplc="98FA2B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C10220A"/>
    <w:multiLevelType w:val="hybridMultilevel"/>
    <w:tmpl w:val="CC22B3DE"/>
    <w:lvl w:ilvl="0" w:tplc="98FA2B88">
      <w:start w:val="1"/>
      <w:numFmt w:val="bullet"/>
      <w:lvlText w:val=""/>
      <w:lvlJc w:val="left"/>
      <w:pPr>
        <w:ind w:left="360" w:hanging="360"/>
      </w:pPr>
      <w:rPr>
        <w:rFonts w:ascii="Symbol" w:hAnsi="Symbol" w:hint="default"/>
      </w:rPr>
    </w:lvl>
    <w:lvl w:ilvl="1" w:tplc="98FA2B88">
      <w:start w:val="1"/>
      <w:numFmt w:val="bullet"/>
      <w:lvlText w:val=""/>
      <w:lvlJc w:val="left"/>
      <w:pPr>
        <w:ind w:left="36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5105244"/>
    <w:multiLevelType w:val="hybridMultilevel"/>
    <w:tmpl w:val="8E70FEBE"/>
    <w:lvl w:ilvl="0" w:tplc="98FA2B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60102CB"/>
    <w:multiLevelType w:val="hybridMultilevel"/>
    <w:tmpl w:val="9D4280FC"/>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1">
    <w:nsid w:val="666F6B67"/>
    <w:multiLevelType w:val="hybridMultilevel"/>
    <w:tmpl w:val="2128819E"/>
    <w:lvl w:ilvl="0" w:tplc="98FA2B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5FA5124"/>
    <w:multiLevelType w:val="hybridMultilevel"/>
    <w:tmpl w:val="28361A42"/>
    <w:lvl w:ilvl="0" w:tplc="CE2CEF0E">
      <w:start w:val="1"/>
      <w:numFmt w:val="decimal"/>
      <w:suff w:val="space"/>
      <w:lvlText w:val="%1."/>
      <w:lvlJc w:val="left"/>
      <w:pPr>
        <w:ind w:left="357" w:firstLine="709"/>
      </w:pPr>
      <w:rPr>
        <w:rFonts w:hint="default"/>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
    <w:nsid w:val="7A9D2223"/>
    <w:multiLevelType w:val="hybridMultilevel"/>
    <w:tmpl w:val="5BAC6326"/>
    <w:lvl w:ilvl="0" w:tplc="CE2CEF0E">
      <w:start w:val="1"/>
      <w:numFmt w:val="decimal"/>
      <w:suff w:val="space"/>
      <w:lvlText w:val="%1."/>
      <w:lvlJc w:val="left"/>
      <w:pPr>
        <w:ind w:left="0" w:firstLine="709"/>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3"/>
  </w:num>
  <w:num w:numId="4">
    <w:abstractNumId w:val="3"/>
  </w:num>
  <w:num w:numId="5">
    <w:abstractNumId w:val="0"/>
  </w:num>
  <w:num w:numId="6">
    <w:abstractNumId w:val="1"/>
  </w:num>
  <w:num w:numId="7">
    <w:abstractNumId w:val="9"/>
  </w:num>
  <w:num w:numId="8">
    <w:abstractNumId w:val="11"/>
  </w:num>
  <w:num w:numId="9">
    <w:abstractNumId w:val="10"/>
  </w:num>
  <w:num w:numId="10">
    <w:abstractNumId w:val="6"/>
  </w:num>
  <w:num w:numId="11">
    <w:abstractNumId w:val="4"/>
  </w:num>
  <w:num w:numId="12">
    <w:abstractNumId w:val="8"/>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DE25D5"/>
    <w:rsid w:val="00190226"/>
    <w:rsid w:val="001F004F"/>
    <w:rsid w:val="00223062"/>
    <w:rsid w:val="00223EC7"/>
    <w:rsid w:val="00247A1B"/>
    <w:rsid w:val="00255326"/>
    <w:rsid w:val="002E729D"/>
    <w:rsid w:val="00322A02"/>
    <w:rsid w:val="00326DF1"/>
    <w:rsid w:val="003A68FD"/>
    <w:rsid w:val="00586E41"/>
    <w:rsid w:val="00595C0C"/>
    <w:rsid w:val="006352E0"/>
    <w:rsid w:val="006437E3"/>
    <w:rsid w:val="00666896"/>
    <w:rsid w:val="007A6525"/>
    <w:rsid w:val="007C4A5E"/>
    <w:rsid w:val="007D7709"/>
    <w:rsid w:val="008002A0"/>
    <w:rsid w:val="0090169B"/>
    <w:rsid w:val="0096113F"/>
    <w:rsid w:val="009875BE"/>
    <w:rsid w:val="009E6432"/>
    <w:rsid w:val="00A86DF8"/>
    <w:rsid w:val="00B43F21"/>
    <w:rsid w:val="00D540E9"/>
    <w:rsid w:val="00DA602F"/>
    <w:rsid w:val="00DC580D"/>
    <w:rsid w:val="00DE25D5"/>
    <w:rsid w:val="00E1577E"/>
    <w:rsid w:val="00FB6016"/>
    <w:rsid w:val="00FE1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E6432"/>
    <w:pPr>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qFormat/>
    <w:rsid w:val="009E6432"/>
    <w:pPr>
      <w:suppressAutoHyphens/>
      <w:ind w:left="720"/>
    </w:pPr>
    <w:rPr>
      <w:rFonts w:ascii="Calibri" w:eastAsia="Calibri" w:hAnsi="Calibri" w:cs="Calibri"/>
      <w:lang w:eastAsia="ar-SA"/>
    </w:rPr>
  </w:style>
  <w:style w:type="character" w:customStyle="1" w:styleId="ConsPlusNormal0">
    <w:name w:val="ConsPlusNormal Знак"/>
    <w:basedOn w:val="a0"/>
    <w:link w:val="ConsPlusNormal"/>
    <w:rsid w:val="009E6432"/>
    <w:rPr>
      <w:rFonts w:ascii="Arial" w:eastAsia="Arial" w:hAnsi="Arial" w:cs="Arial"/>
      <w:sz w:val="20"/>
      <w:szCs w:val="20"/>
      <w:lang w:eastAsia="ar-SA"/>
    </w:rPr>
  </w:style>
  <w:style w:type="character" w:customStyle="1" w:styleId="Absatz-Standardschriftart">
    <w:name w:val="Absatz-Standardschriftart"/>
    <w:rsid w:val="009E6432"/>
  </w:style>
  <w:style w:type="paragraph" w:customStyle="1" w:styleId="ConsTitle">
    <w:name w:val="ConsTitle"/>
    <w:rsid w:val="009E6432"/>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formattext">
    <w:name w:val="formattext"/>
    <w:basedOn w:val="a"/>
    <w:rsid w:val="00595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95C0C"/>
    <w:rPr>
      <w:color w:val="0000FF"/>
      <w:u w:val="single"/>
    </w:rPr>
  </w:style>
  <w:style w:type="paragraph" w:styleId="a5">
    <w:name w:val="Normal (Web)"/>
    <w:basedOn w:val="a"/>
    <w:uiPriority w:val="99"/>
    <w:semiHidden/>
    <w:unhideWhenUsed/>
    <w:rsid w:val="007D7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y">
    <w:name w:val="grey"/>
    <w:basedOn w:val="a"/>
    <w:rsid w:val="007D7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7D77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37492">
      <w:bodyDiv w:val="1"/>
      <w:marLeft w:val="0"/>
      <w:marRight w:val="0"/>
      <w:marTop w:val="0"/>
      <w:marBottom w:val="0"/>
      <w:divBdr>
        <w:top w:val="none" w:sz="0" w:space="0" w:color="auto"/>
        <w:left w:val="none" w:sz="0" w:space="0" w:color="auto"/>
        <w:bottom w:val="none" w:sz="0" w:space="0" w:color="auto"/>
        <w:right w:val="none" w:sz="0" w:space="0" w:color="auto"/>
      </w:divBdr>
    </w:div>
    <w:div w:id="5238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9;&#1086;&#1094;&#1080;&#1072;&#1083;&#1100;&#1085;&#1099;&#1081;&#1087;&#1086;&#1088;&#1090;&#1072;&#1083;.&#1088;&#1092;/msdr/portal/lawdoc;jsessionid=72C3C9C476F674426B5B2F7BB3C0D448?lawdocId=23948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awfjclefjmdw1c1eo.xn--p1ai/msdr/portal/lawdoc;jsessionid=72C3C9C476F674426B5B2F7BB3C0D448?lawdocId=1243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21</cp:revision>
  <dcterms:created xsi:type="dcterms:W3CDTF">2019-07-18T10:44:00Z</dcterms:created>
  <dcterms:modified xsi:type="dcterms:W3CDTF">2020-10-16T06:55:00Z</dcterms:modified>
</cp:coreProperties>
</file>